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F1363C" w:rsidP="00A224AD">
      <w:pPr>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9B7FB7" w:rsidRPr="00A224AD" w:rsidRDefault="009B7FB7" w:rsidP="00A224AD">
      <w:pPr>
        <w:pStyle w:val="af4"/>
        <w:spacing w:before="0" w:beforeAutospacing="0" w:after="0" w:afterAutospacing="0"/>
        <w:ind w:firstLine="0"/>
        <w:jc w:val="center"/>
        <w:rPr>
          <w:rFonts w:ascii="Arial" w:hAnsi="Arial" w:cs="Arial"/>
          <w:b/>
          <w:sz w:val="18"/>
          <w:szCs w:val="18"/>
        </w:rPr>
      </w:pPr>
      <w:r w:rsidRPr="00A224AD">
        <w:rPr>
          <w:rFonts w:ascii="Arial" w:hAnsi="Arial" w:cs="Arial"/>
          <w:b/>
          <w:sz w:val="18"/>
          <w:szCs w:val="18"/>
        </w:rPr>
        <w:t>Уважаемые ветераны Великой Отечественной войны, вдовы погибших, труженики тыла, дети войны! Дорогие земляки!</w:t>
      </w:r>
    </w:p>
    <w:p w:rsidR="009B7FB7" w:rsidRPr="00A224AD" w:rsidRDefault="009B7FB7" w:rsidP="00A224AD">
      <w:pPr>
        <w:pStyle w:val="af4"/>
        <w:spacing w:before="0" w:beforeAutospacing="0" w:after="0" w:afterAutospacing="0"/>
        <w:ind w:left="-142" w:firstLine="0"/>
        <w:jc w:val="center"/>
        <w:rPr>
          <w:rFonts w:ascii="Arial" w:hAnsi="Arial" w:cs="Arial"/>
          <w:b/>
          <w:sz w:val="18"/>
          <w:szCs w:val="18"/>
        </w:rPr>
      </w:pPr>
      <w:r w:rsidRPr="00A224AD">
        <w:rPr>
          <w:rFonts w:ascii="Arial" w:hAnsi="Arial" w:cs="Arial"/>
          <w:b/>
          <w:sz w:val="18"/>
          <w:szCs w:val="18"/>
        </w:rPr>
        <w:t>Примите самые теплые и искренние поздравления с самым светлым и важным для всех нас праздником - Днем Победы!</w:t>
      </w:r>
    </w:p>
    <w:p w:rsidR="009B7FB7" w:rsidRDefault="009B7FB7" w:rsidP="00A224AD">
      <w:pPr>
        <w:pStyle w:val="af4"/>
        <w:spacing w:before="0" w:beforeAutospacing="0" w:after="0" w:afterAutospacing="0"/>
        <w:ind w:firstLine="284"/>
        <w:jc w:val="both"/>
        <w:rPr>
          <w:rFonts w:ascii="Arial" w:hAnsi="Arial" w:cs="Arial"/>
          <w:sz w:val="16"/>
          <w:szCs w:val="16"/>
        </w:rPr>
      </w:pPr>
      <w:r>
        <w:rPr>
          <w:rFonts w:ascii="Arial" w:hAnsi="Arial" w:cs="Arial"/>
          <w:sz w:val="16"/>
          <w:szCs w:val="16"/>
        </w:rPr>
        <w:t xml:space="preserve">Этот </w:t>
      </w:r>
      <w:proofErr w:type="gramStart"/>
      <w:r>
        <w:rPr>
          <w:rFonts w:ascii="Arial" w:hAnsi="Arial" w:cs="Arial"/>
          <w:sz w:val="16"/>
          <w:szCs w:val="16"/>
        </w:rPr>
        <w:t>праздник</w:t>
      </w:r>
      <w:proofErr w:type="gramEnd"/>
      <w:r>
        <w:rPr>
          <w:rFonts w:ascii="Arial" w:hAnsi="Arial" w:cs="Arial"/>
          <w:sz w:val="16"/>
          <w:szCs w:val="16"/>
        </w:rPr>
        <w:t xml:space="preserve"> особенно дорог всем нам. </w:t>
      </w:r>
      <w:r>
        <w:rPr>
          <w:rStyle w:val="aff3"/>
          <w:rFonts w:ascii="Arial" w:hAnsi="Arial" w:cs="Arial"/>
          <w:b w:val="0"/>
          <w:sz w:val="16"/>
          <w:szCs w:val="16"/>
        </w:rPr>
        <w:t xml:space="preserve">Сегодня, как и в мае 1945 года, День Победы наполняет наши сердца огромной радостью обретения мира, свободы и неутихающей болью утрат. </w:t>
      </w:r>
      <w:r>
        <w:rPr>
          <w:rFonts w:ascii="Arial" w:hAnsi="Arial" w:cs="Arial"/>
          <w:sz w:val="16"/>
          <w:szCs w:val="16"/>
        </w:rPr>
        <w:t xml:space="preserve"> Тысячи </w:t>
      </w:r>
      <w:proofErr w:type="spellStart"/>
      <w:r>
        <w:rPr>
          <w:rFonts w:ascii="Arial" w:hAnsi="Arial" w:cs="Arial"/>
          <w:sz w:val="16"/>
          <w:szCs w:val="16"/>
        </w:rPr>
        <w:t>валдайцев</w:t>
      </w:r>
      <w:proofErr w:type="spellEnd"/>
      <w:r>
        <w:rPr>
          <w:rFonts w:ascii="Arial" w:hAnsi="Arial" w:cs="Arial"/>
          <w:sz w:val="16"/>
          <w:szCs w:val="16"/>
        </w:rPr>
        <w:t xml:space="preserve"> воевали на фронтах Великой Отечественной войны, многие из них навсегда остались лежать на полях сражений.  Шестеро человек удостоены высокого звания Героя Советского Союза. Многие награждены орденами и медалями за героические подвиги, в том числе посмертно. Своим героическим подвигом они внесли огромный вклад в Победу в Великой Отечественной войне.</w:t>
      </w:r>
    </w:p>
    <w:p w:rsidR="009B7FB7" w:rsidRDefault="009B7FB7" w:rsidP="00A224AD">
      <w:pPr>
        <w:pStyle w:val="af4"/>
        <w:spacing w:before="0" w:beforeAutospacing="0" w:after="0" w:afterAutospacing="0"/>
        <w:ind w:firstLine="142"/>
        <w:jc w:val="both"/>
        <w:rPr>
          <w:rFonts w:ascii="Arial" w:hAnsi="Arial" w:cs="Arial"/>
          <w:b/>
          <w:sz w:val="16"/>
          <w:szCs w:val="16"/>
        </w:rPr>
      </w:pPr>
      <w:r>
        <w:rPr>
          <w:rStyle w:val="aff3"/>
          <w:rFonts w:ascii="Arial" w:hAnsi="Arial" w:cs="Arial"/>
          <w:b w:val="0"/>
          <w:sz w:val="16"/>
          <w:szCs w:val="16"/>
        </w:rPr>
        <w:t>Мы безмерно благодарны труженикам тыла, в голод и холод отдававшим свои силы для Победы, и  всем тем, кто восстанавливал страну из руин в п</w:t>
      </w:r>
      <w:r>
        <w:rPr>
          <w:rStyle w:val="aff3"/>
          <w:rFonts w:ascii="Arial" w:hAnsi="Arial" w:cs="Arial"/>
          <w:b w:val="0"/>
          <w:sz w:val="16"/>
          <w:szCs w:val="16"/>
        </w:rPr>
        <w:t>о</w:t>
      </w:r>
      <w:r>
        <w:rPr>
          <w:rStyle w:val="aff3"/>
          <w:rFonts w:ascii="Arial" w:hAnsi="Arial" w:cs="Arial"/>
          <w:b w:val="0"/>
          <w:sz w:val="16"/>
          <w:szCs w:val="16"/>
        </w:rPr>
        <w:t>слевоенные годы.</w:t>
      </w:r>
    </w:p>
    <w:p w:rsidR="009B7FB7" w:rsidRDefault="009B7FB7" w:rsidP="00A224AD">
      <w:pPr>
        <w:pStyle w:val="af4"/>
        <w:spacing w:before="0" w:beforeAutospacing="0" w:after="0" w:afterAutospacing="0"/>
        <w:ind w:firstLine="142"/>
        <w:jc w:val="both"/>
        <w:rPr>
          <w:rFonts w:ascii="Arial" w:hAnsi="Arial" w:cs="Arial"/>
          <w:bCs/>
          <w:sz w:val="16"/>
          <w:szCs w:val="16"/>
        </w:rPr>
      </w:pPr>
      <w:r>
        <w:rPr>
          <w:rStyle w:val="aff3"/>
          <w:rFonts w:ascii="Arial" w:hAnsi="Arial" w:cs="Arial"/>
          <w:b w:val="0"/>
          <w:sz w:val="16"/>
          <w:szCs w:val="16"/>
        </w:rPr>
        <w:t>Мы  скорбно склоняем головы перед светлой памятью  воинов, не вернувшихся с той страшной войны.</w:t>
      </w:r>
    </w:p>
    <w:p w:rsidR="009B7FB7" w:rsidRDefault="009B7FB7" w:rsidP="00A224AD">
      <w:pPr>
        <w:ind w:firstLine="142"/>
        <w:jc w:val="both"/>
        <w:rPr>
          <w:rFonts w:ascii="Arial" w:hAnsi="Arial" w:cs="Arial"/>
          <w:sz w:val="16"/>
          <w:szCs w:val="16"/>
        </w:rPr>
      </w:pPr>
      <w:r>
        <w:rPr>
          <w:rFonts w:ascii="Arial" w:hAnsi="Arial" w:cs="Arial"/>
          <w:sz w:val="16"/>
          <w:szCs w:val="16"/>
        </w:rPr>
        <w:t>Наш долг - помнить, какой ценой далась нам Победа, чтить память погибших и проявлять постоянную заботу о вас, дорогие ветераны. Мы в неопла</w:t>
      </w:r>
      <w:r>
        <w:rPr>
          <w:rFonts w:ascii="Arial" w:hAnsi="Arial" w:cs="Arial"/>
          <w:sz w:val="16"/>
          <w:szCs w:val="16"/>
        </w:rPr>
        <w:t>т</w:t>
      </w:r>
      <w:r>
        <w:rPr>
          <w:rFonts w:ascii="Arial" w:hAnsi="Arial" w:cs="Arial"/>
          <w:sz w:val="16"/>
          <w:szCs w:val="16"/>
        </w:rPr>
        <w:t xml:space="preserve">ном долгу перед вами, низкий вам поклон за великий подвиг! </w:t>
      </w:r>
    </w:p>
    <w:p w:rsidR="009B7FB7" w:rsidRDefault="009B7FB7" w:rsidP="00A224AD">
      <w:pPr>
        <w:ind w:left="-142" w:firstLine="708"/>
        <w:jc w:val="both"/>
        <w:rPr>
          <w:rFonts w:ascii="Arial" w:hAnsi="Arial" w:cs="Arial"/>
          <w:sz w:val="16"/>
          <w:szCs w:val="16"/>
        </w:rPr>
      </w:pPr>
      <w:r>
        <w:rPr>
          <w:rFonts w:ascii="Arial" w:hAnsi="Arial" w:cs="Arial"/>
          <w:sz w:val="16"/>
          <w:szCs w:val="16"/>
        </w:rPr>
        <w:t>Спасибо вам за наши жизни, за мирное небо над головой и за счастье победного Мая!</w:t>
      </w:r>
    </w:p>
    <w:p w:rsidR="009B7FB7" w:rsidRDefault="009B7FB7" w:rsidP="00A224AD">
      <w:pPr>
        <w:pStyle w:val="af4"/>
        <w:spacing w:before="0" w:beforeAutospacing="0" w:after="0" w:afterAutospacing="0"/>
        <w:ind w:left="-142"/>
        <w:jc w:val="both"/>
        <w:rPr>
          <w:rFonts w:ascii="Arial" w:hAnsi="Arial" w:cs="Arial"/>
          <w:sz w:val="16"/>
          <w:szCs w:val="16"/>
        </w:rPr>
      </w:pPr>
      <w:r>
        <w:rPr>
          <w:rFonts w:ascii="Arial" w:hAnsi="Arial" w:cs="Arial"/>
          <w:sz w:val="16"/>
          <w:szCs w:val="16"/>
        </w:rPr>
        <w:t xml:space="preserve">         От всей души желаю вам крепкого здоровья, счастья, добра, благополучия и мира!</w:t>
      </w:r>
    </w:p>
    <w:p w:rsidR="009B7FB7" w:rsidRPr="00CF7221" w:rsidRDefault="009B7FB7" w:rsidP="00A224AD">
      <w:pPr>
        <w:pStyle w:val="af4"/>
        <w:spacing w:before="0" w:beforeAutospacing="0" w:after="0" w:afterAutospacing="0"/>
        <w:ind w:left="-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7707F9" w:rsidRDefault="007707F9" w:rsidP="00A224AD">
      <w:pPr>
        <w:jc w:val="center"/>
        <w:rPr>
          <w:rFonts w:ascii="Arial" w:hAnsi="Arial" w:cs="Arial"/>
          <w:b/>
          <w:sz w:val="16"/>
          <w:szCs w:val="16"/>
        </w:rPr>
      </w:pPr>
      <w:r>
        <w:rPr>
          <w:rFonts w:ascii="Arial" w:hAnsi="Arial" w:cs="Arial"/>
          <w:b/>
          <w:sz w:val="16"/>
          <w:szCs w:val="16"/>
        </w:rPr>
        <w:t>ИНФОРМАЦИОННОЕ СООБЩЕНИЕ</w:t>
      </w:r>
    </w:p>
    <w:p w:rsidR="00F7791A" w:rsidRDefault="00F7791A" w:rsidP="00A224AD">
      <w:pPr>
        <w:jc w:val="center"/>
        <w:rPr>
          <w:rFonts w:ascii="Arial" w:hAnsi="Arial" w:cs="Arial"/>
          <w:b/>
          <w:sz w:val="16"/>
          <w:szCs w:val="16"/>
        </w:rPr>
      </w:pPr>
      <w:r>
        <w:rPr>
          <w:rFonts w:ascii="Arial" w:hAnsi="Arial" w:cs="Arial"/>
          <w:b/>
          <w:sz w:val="16"/>
          <w:szCs w:val="16"/>
        </w:rPr>
        <w:t>УВАЖАЕМЫЕ ВЛАДЕЛЬЦЫ ДОМАШНИХ ЖИВОТНЫХ</w:t>
      </w:r>
      <w:proofErr w:type="gramStart"/>
      <w:r>
        <w:rPr>
          <w:rFonts w:ascii="Arial" w:hAnsi="Arial" w:cs="Arial"/>
          <w:b/>
          <w:sz w:val="16"/>
          <w:szCs w:val="16"/>
        </w:rPr>
        <w:t xml:space="preserve"> !</w:t>
      </w:r>
      <w:proofErr w:type="gramEnd"/>
    </w:p>
    <w:p w:rsidR="00F7791A" w:rsidRDefault="00F7791A" w:rsidP="00A224AD">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w:t>
      </w:r>
      <w:r>
        <w:rPr>
          <w:rFonts w:ascii="Arial" w:hAnsi="Arial" w:cs="Arial"/>
          <w:b/>
          <w:sz w:val="16"/>
          <w:szCs w:val="16"/>
        </w:rPr>
        <w:t>02.05.2017г. по 14.05.2017г.</w:t>
      </w:r>
      <w:r>
        <w:rPr>
          <w:rFonts w:ascii="Arial" w:hAnsi="Arial" w:cs="Arial"/>
          <w:sz w:val="16"/>
          <w:szCs w:val="16"/>
        </w:rPr>
        <w:t xml:space="preserve"> специализированной организ</w:t>
      </w:r>
      <w:r>
        <w:rPr>
          <w:rFonts w:ascii="Arial" w:hAnsi="Arial" w:cs="Arial"/>
          <w:sz w:val="16"/>
          <w:szCs w:val="16"/>
        </w:rPr>
        <w:t>а</w:t>
      </w:r>
      <w:r>
        <w:rPr>
          <w:rFonts w:ascii="Arial" w:hAnsi="Arial" w:cs="Arial"/>
          <w:sz w:val="16"/>
          <w:szCs w:val="16"/>
        </w:rPr>
        <w:t>цией на территории Валдайского муниципального района будет осуществляться отлов безнадзорных животных (собак).</w:t>
      </w:r>
    </w:p>
    <w:p w:rsidR="00F7791A" w:rsidRDefault="00F7791A" w:rsidP="00A224AD">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DF1354" w:rsidRPr="00DF1354" w:rsidRDefault="00F7791A" w:rsidP="00A224AD">
      <w:pPr>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DF1354" w:rsidRDefault="00DF1354" w:rsidP="00A224AD">
      <w:pPr>
        <w:jc w:val="center"/>
        <w:rPr>
          <w:rFonts w:ascii="Arial" w:hAnsi="Arial" w:cs="Arial"/>
          <w:b/>
          <w:sz w:val="16"/>
          <w:szCs w:val="16"/>
        </w:rPr>
      </w:pPr>
      <w:r>
        <w:rPr>
          <w:rFonts w:ascii="Arial" w:hAnsi="Arial" w:cs="Arial"/>
          <w:b/>
          <w:sz w:val="16"/>
          <w:szCs w:val="16"/>
        </w:rPr>
        <w:t>ИТОГОВЫЙ ДОКУМЕНТ</w:t>
      </w:r>
    </w:p>
    <w:p w:rsidR="00DF1354" w:rsidRDefault="00DF1354" w:rsidP="00A224AD">
      <w:pPr>
        <w:jc w:val="center"/>
        <w:rPr>
          <w:rFonts w:ascii="Arial" w:hAnsi="Arial" w:cs="Arial"/>
          <w:b/>
          <w:sz w:val="16"/>
          <w:szCs w:val="16"/>
        </w:rPr>
      </w:pPr>
      <w:r>
        <w:rPr>
          <w:rFonts w:ascii="Arial" w:hAnsi="Arial" w:cs="Arial"/>
          <w:b/>
          <w:sz w:val="16"/>
          <w:szCs w:val="16"/>
        </w:rPr>
        <w:t>по результатам проведения публичных слушаний  (в форме общественного обсуждения) по проекту муниципальной программы «Формиров</w:t>
      </w:r>
      <w:r>
        <w:rPr>
          <w:rFonts w:ascii="Arial" w:hAnsi="Arial" w:cs="Arial"/>
          <w:b/>
          <w:sz w:val="16"/>
          <w:szCs w:val="16"/>
        </w:rPr>
        <w:t>а</w:t>
      </w:r>
      <w:r>
        <w:rPr>
          <w:rFonts w:ascii="Arial" w:hAnsi="Arial" w:cs="Arial"/>
          <w:b/>
          <w:sz w:val="16"/>
          <w:szCs w:val="16"/>
        </w:rPr>
        <w:t>ние современной городской среды на территории Валдайского городского поселения в 2017 году»</w:t>
      </w:r>
    </w:p>
    <w:p w:rsidR="00DF1354" w:rsidRPr="00DF1354" w:rsidRDefault="00DF1354" w:rsidP="00A224AD">
      <w:pPr>
        <w:rPr>
          <w:rFonts w:ascii="Arial" w:hAnsi="Arial" w:cs="Arial"/>
          <w:sz w:val="16"/>
          <w:szCs w:val="16"/>
        </w:rPr>
      </w:pPr>
      <w:r>
        <w:rPr>
          <w:rFonts w:ascii="Arial" w:hAnsi="Arial" w:cs="Arial"/>
          <w:sz w:val="16"/>
          <w:szCs w:val="16"/>
        </w:rPr>
        <w:t>г. Валдай                                                                                                                                                               17 апреля  2017 года</w:t>
      </w:r>
    </w:p>
    <w:p w:rsidR="00DF1354" w:rsidRDefault="00DF1354" w:rsidP="00A224AD">
      <w:pPr>
        <w:rPr>
          <w:rFonts w:ascii="Arial" w:hAnsi="Arial" w:cs="Arial"/>
          <w:b/>
          <w:sz w:val="16"/>
          <w:szCs w:val="16"/>
        </w:rPr>
      </w:pPr>
      <w:r>
        <w:rPr>
          <w:rFonts w:ascii="Arial" w:hAnsi="Arial" w:cs="Arial"/>
          <w:b/>
          <w:sz w:val="16"/>
          <w:szCs w:val="16"/>
        </w:rPr>
        <w:t>Решили:</w:t>
      </w:r>
    </w:p>
    <w:p w:rsidR="00DF1354" w:rsidRDefault="00DF1354" w:rsidP="00A224AD">
      <w:pPr>
        <w:numPr>
          <w:ilvl w:val="0"/>
          <w:numId w:val="17"/>
        </w:numPr>
        <w:jc w:val="both"/>
        <w:rPr>
          <w:rFonts w:ascii="Arial" w:hAnsi="Arial" w:cs="Arial"/>
          <w:sz w:val="16"/>
          <w:szCs w:val="16"/>
        </w:rPr>
      </w:pPr>
      <w:r>
        <w:rPr>
          <w:rFonts w:ascii="Arial" w:hAnsi="Arial" w:cs="Arial"/>
          <w:sz w:val="16"/>
          <w:szCs w:val="16"/>
        </w:rPr>
        <w:t>Считать публичные слушания состоявшимися.</w:t>
      </w:r>
    </w:p>
    <w:p w:rsidR="00DF1354" w:rsidRDefault="00DF1354" w:rsidP="00A224AD">
      <w:pPr>
        <w:jc w:val="both"/>
        <w:rPr>
          <w:rFonts w:ascii="Arial" w:hAnsi="Arial" w:cs="Arial"/>
          <w:color w:val="000000"/>
          <w:sz w:val="16"/>
          <w:szCs w:val="16"/>
        </w:rPr>
      </w:pPr>
      <w:r>
        <w:rPr>
          <w:rFonts w:ascii="Arial" w:hAnsi="Arial" w:cs="Arial"/>
          <w:sz w:val="16"/>
          <w:szCs w:val="16"/>
        </w:rPr>
        <w:t xml:space="preserve">      2. Утвердить </w:t>
      </w:r>
      <w:r>
        <w:rPr>
          <w:rFonts w:ascii="Arial" w:hAnsi="Arial" w:cs="Arial"/>
          <w:color w:val="000000"/>
          <w:sz w:val="16"/>
          <w:szCs w:val="16"/>
        </w:rPr>
        <w:t xml:space="preserve">проект муниципальной программы «Формирование современной городской среды на территории Валдайского городского поселения в 2017 году» </w:t>
      </w:r>
    </w:p>
    <w:p w:rsidR="00DF1354" w:rsidRDefault="00DF1354" w:rsidP="00A224AD">
      <w:pPr>
        <w:jc w:val="both"/>
        <w:rPr>
          <w:rFonts w:ascii="Arial" w:hAnsi="Arial" w:cs="Arial"/>
          <w:sz w:val="16"/>
          <w:szCs w:val="16"/>
        </w:rPr>
      </w:pPr>
      <w:r>
        <w:rPr>
          <w:rFonts w:ascii="Arial" w:hAnsi="Arial" w:cs="Arial"/>
          <w:sz w:val="16"/>
          <w:szCs w:val="16"/>
        </w:rPr>
        <w:t xml:space="preserve">      3. Опубликовать протокол (итоговый документ) публичных слушаний в средствах массовой информации - бюллетене «Валдайский Вестник».</w:t>
      </w:r>
    </w:p>
    <w:p w:rsidR="00DF1354" w:rsidRDefault="00DF1354" w:rsidP="00A224AD">
      <w:pPr>
        <w:jc w:val="both"/>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проведение публичных слушаний</w:t>
      </w:r>
    </w:p>
    <w:p w:rsidR="00DF1354" w:rsidRDefault="00DF1354" w:rsidP="00A224AD">
      <w:pPr>
        <w:jc w:val="both"/>
        <w:rPr>
          <w:rFonts w:ascii="Arial" w:hAnsi="Arial" w:cs="Arial"/>
          <w:b/>
          <w:sz w:val="16"/>
          <w:szCs w:val="16"/>
        </w:rPr>
      </w:pPr>
      <w:r>
        <w:rPr>
          <w:rFonts w:ascii="Arial" w:hAnsi="Arial" w:cs="Arial"/>
          <w:b/>
          <w:sz w:val="16"/>
          <w:szCs w:val="16"/>
        </w:rPr>
        <w:t xml:space="preserve">Главный специалист комитета </w:t>
      </w:r>
      <w:proofErr w:type="spellStart"/>
      <w:r>
        <w:rPr>
          <w:rFonts w:ascii="Arial" w:hAnsi="Arial" w:cs="Arial"/>
          <w:b/>
          <w:sz w:val="16"/>
          <w:szCs w:val="16"/>
        </w:rPr>
        <w:t>жилищно</w:t>
      </w:r>
      <w:proofErr w:type="spellEnd"/>
      <w:r>
        <w:rPr>
          <w:rFonts w:ascii="Arial" w:hAnsi="Arial" w:cs="Arial"/>
          <w:b/>
          <w:sz w:val="16"/>
          <w:szCs w:val="16"/>
        </w:rPr>
        <w:t xml:space="preserve"> коммунального </w:t>
      </w:r>
    </w:p>
    <w:p w:rsidR="00F7791A" w:rsidRDefault="00DF1354" w:rsidP="00A224AD">
      <w:pPr>
        <w:jc w:val="both"/>
        <w:rPr>
          <w:rFonts w:ascii="Arial" w:hAnsi="Arial" w:cs="Arial"/>
          <w:b/>
          <w:sz w:val="16"/>
          <w:szCs w:val="16"/>
        </w:rPr>
      </w:pPr>
      <w:r>
        <w:rPr>
          <w:rFonts w:ascii="Arial" w:hAnsi="Arial" w:cs="Arial"/>
          <w:b/>
          <w:sz w:val="16"/>
          <w:szCs w:val="16"/>
        </w:rPr>
        <w:t xml:space="preserve">и дорожного хозяйства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Березина  Т.С.</w:t>
      </w:r>
    </w:p>
    <w:p w:rsidR="00067CC7" w:rsidRDefault="00067CC7" w:rsidP="00A224AD">
      <w:pPr>
        <w:pStyle w:val="ConsPlusNormal"/>
        <w:jc w:val="center"/>
        <w:outlineLvl w:val="1"/>
        <w:rPr>
          <w:b/>
          <w:sz w:val="16"/>
          <w:szCs w:val="16"/>
        </w:rPr>
      </w:pPr>
      <w:r>
        <w:rPr>
          <w:b/>
          <w:sz w:val="16"/>
          <w:szCs w:val="16"/>
        </w:rPr>
        <w:t>СООБЩЕНИЕ</w:t>
      </w:r>
    </w:p>
    <w:p w:rsidR="00067CC7" w:rsidRDefault="00067CC7" w:rsidP="00A224AD">
      <w:pPr>
        <w:pStyle w:val="ConsPlusNormal"/>
        <w:jc w:val="center"/>
        <w:rPr>
          <w:sz w:val="16"/>
          <w:szCs w:val="16"/>
        </w:rPr>
      </w:pPr>
      <w:r>
        <w:rPr>
          <w:sz w:val="16"/>
          <w:szCs w:val="16"/>
        </w:rPr>
        <w:t>о проведении открытого конкурса на право заключения концессионного соглашения в отношении объектов холодного водоснабжения и водоо</w:t>
      </w:r>
      <w:r>
        <w:rPr>
          <w:sz w:val="16"/>
          <w:szCs w:val="16"/>
        </w:rPr>
        <w:t>т</w:t>
      </w:r>
      <w:r>
        <w:rPr>
          <w:sz w:val="16"/>
          <w:szCs w:val="16"/>
        </w:rPr>
        <w:t>ведения, предназначенных для осуществления  деятельности по производству, передаче, распределению холодной (питьевой и (или) технической) воды, приему, передаче и очистки сточных вод,  населению и иным  потребителям на территории</w:t>
      </w:r>
    </w:p>
    <w:p w:rsidR="00067CC7" w:rsidRDefault="00067CC7" w:rsidP="00A224AD">
      <w:pPr>
        <w:pStyle w:val="ConsPlusNormal"/>
        <w:jc w:val="center"/>
        <w:rPr>
          <w:sz w:val="16"/>
          <w:szCs w:val="16"/>
        </w:rPr>
      </w:pPr>
      <w:r>
        <w:rPr>
          <w:sz w:val="16"/>
          <w:szCs w:val="16"/>
        </w:rPr>
        <w:t xml:space="preserve"> Валдайского муниципального района Новгородской области (изменения от 02.05.2017)</w:t>
      </w:r>
    </w:p>
    <w:p w:rsidR="00067CC7" w:rsidRDefault="00067CC7" w:rsidP="00A224AD">
      <w:pPr>
        <w:pStyle w:val="ConsPlusNormal"/>
        <w:jc w:val="both"/>
        <w:rPr>
          <w:sz w:val="16"/>
          <w:szCs w:val="16"/>
        </w:rPr>
      </w:pPr>
    </w:p>
    <w:tbl>
      <w:tblPr>
        <w:tblW w:w="11624"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8204"/>
      </w:tblGrid>
      <w:tr w:rsidR="00067CC7" w:rsidTr="00A224AD">
        <w:trPr>
          <w:trHeight w:val="20"/>
        </w:trPr>
        <w:tc>
          <w:tcPr>
            <w:tcW w:w="3420" w:type="dxa"/>
            <w:vMerge w:val="restart"/>
            <w:tcBorders>
              <w:top w:val="single" w:sz="4" w:space="0" w:color="auto"/>
              <w:left w:val="single" w:sz="4" w:space="0" w:color="auto"/>
              <w:bottom w:val="nil"/>
              <w:right w:val="single" w:sz="4" w:space="0" w:color="auto"/>
            </w:tcBorders>
            <w:tcMar>
              <w:top w:w="0" w:type="dxa"/>
              <w:left w:w="28" w:type="dxa"/>
              <w:bottom w:w="0" w:type="dxa"/>
              <w:right w:w="28" w:type="dxa"/>
            </w:tcMar>
          </w:tcPr>
          <w:p w:rsidR="00067CC7" w:rsidRDefault="00067CC7" w:rsidP="00A224AD">
            <w:pPr>
              <w:pStyle w:val="ConsPlusNormal"/>
              <w:jc w:val="both"/>
              <w:rPr>
                <w:rFonts w:eastAsia="Calibri"/>
                <w:sz w:val="16"/>
                <w:szCs w:val="16"/>
              </w:rPr>
            </w:pPr>
            <w:r>
              <w:rPr>
                <w:sz w:val="16"/>
                <w:szCs w:val="16"/>
              </w:rPr>
              <w:t xml:space="preserve">1. Открытый конкурс </w:t>
            </w:r>
            <w:proofErr w:type="gramStart"/>
            <w:r>
              <w:rPr>
                <w:sz w:val="16"/>
                <w:szCs w:val="16"/>
              </w:rPr>
              <w:t>на право на</w:t>
            </w:r>
            <w:proofErr w:type="gramEnd"/>
            <w:r>
              <w:rPr>
                <w:sz w:val="16"/>
                <w:szCs w:val="16"/>
              </w:rPr>
              <w:t xml:space="preserve"> право заключения концессионного соглаш</w:t>
            </w:r>
            <w:r>
              <w:rPr>
                <w:sz w:val="16"/>
                <w:szCs w:val="16"/>
              </w:rPr>
              <w:t>е</w:t>
            </w:r>
            <w:r>
              <w:rPr>
                <w:sz w:val="16"/>
                <w:szCs w:val="16"/>
              </w:rPr>
              <w:t>ния в отношении объектов холодного вод</w:t>
            </w:r>
            <w:r>
              <w:rPr>
                <w:sz w:val="16"/>
                <w:szCs w:val="16"/>
              </w:rPr>
              <w:t>о</w:t>
            </w:r>
            <w:r>
              <w:rPr>
                <w:sz w:val="16"/>
                <w:szCs w:val="16"/>
              </w:rPr>
              <w:t>снабжения и водоотведения, предназначе</w:t>
            </w:r>
            <w:r>
              <w:rPr>
                <w:sz w:val="16"/>
                <w:szCs w:val="16"/>
              </w:rPr>
              <w:t>н</w:t>
            </w:r>
            <w:r>
              <w:rPr>
                <w:sz w:val="16"/>
                <w:szCs w:val="16"/>
              </w:rPr>
              <w:t>ных для осуществления деятельности по производству, передаче, распределению холодной (питьевой и (или) технической) воды, приему, передаче и очистки сточных вод, населению и иным  потребителям на территории</w:t>
            </w:r>
          </w:p>
          <w:p w:rsidR="00067CC7" w:rsidRDefault="00067CC7" w:rsidP="00A224AD">
            <w:pPr>
              <w:pStyle w:val="ConsPlusNormal"/>
              <w:jc w:val="both"/>
              <w:rPr>
                <w:sz w:val="16"/>
                <w:szCs w:val="16"/>
              </w:rPr>
            </w:pPr>
            <w:r>
              <w:rPr>
                <w:sz w:val="16"/>
                <w:szCs w:val="16"/>
              </w:rPr>
              <w:t xml:space="preserve"> Валдайского муниципального района Новгородской области</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Администрация Валдайского муниципального района</w:t>
            </w:r>
            <w:proofErr w:type="gramStart"/>
            <w:r>
              <w:rPr>
                <w:sz w:val="16"/>
                <w:szCs w:val="16"/>
              </w:rPr>
              <w:t xml:space="preserve"> .</w:t>
            </w:r>
            <w:proofErr w:type="gramEnd"/>
            <w:r>
              <w:rPr>
                <w:sz w:val="16"/>
                <w:szCs w:val="16"/>
              </w:rPr>
              <w:t xml:space="preserve"> Почтовый адрес: 175400, </w:t>
            </w:r>
            <w:proofErr w:type="spellStart"/>
            <w:r>
              <w:rPr>
                <w:sz w:val="16"/>
                <w:szCs w:val="16"/>
              </w:rPr>
              <w:t>Новгордская</w:t>
            </w:r>
            <w:proofErr w:type="spellEnd"/>
            <w:r>
              <w:rPr>
                <w:sz w:val="16"/>
                <w:szCs w:val="16"/>
              </w:rPr>
              <w:t xml:space="preserve"> о</w:t>
            </w:r>
            <w:r>
              <w:rPr>
                <w:sz w:val="16"/>
                <w:szCs w:val="16"/>
              </w:rPr>
              <w:t>б</w:t>
            </w:r>
            <w:r>
              <w:rPr>
                <w:sz w:val="16"/>
                <w:szCs w:val="16"/>
              </w:rPr>
              <w:t>ласть г. Валдай, пр. Комсомольский, д. 19/21.</w:t>
            </w:r>
          </w:p>
        </w:tc>
      </w:tr>
      <w:tr w:rsidR="00067CC7" w:rsidTr="00A224AD">
        <w:trPr>
          <w:trHeight w:val="20"/>
        </w:trPr>
        <w:tc>
          <w:tcPr>
            <w:tcW w:w="342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Заявки и конкурсные предложения представлять комитет жилищно-коммунального и дорожного хозяйства Администрации Валдайского муниципального района.</w:t>
            </w:r>
          </w:p>
        </w:tc>
      </w:tr>
      <w:tr w:rsidR="00067CC7" w:rsidTr="00A224AD">
        <w:trPr>
          <w:trHeight w:val="20"/>
        </w:trPr>
        <w:tc>
          <w:tcPr>
            <w:tcW w:w="342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Почтовый адрес: 175400, </w:t>
            </w:r>
            <w:proofErr w:type="spellStart"/>
            <w:r>
              <w:rPr>
                <w:sz w:val="16"/>
                <w:szCs w:val="16"/>
              </w:rPr>
              <w:t>Новгордская</w:t>
            </w:r>
            <w:proofErr w:type="spellEnd"/>
            <w:r>
              <w:rPr>
                <w:sz w:val="16"/>
                <w:szCs w:val="16"/>
              </w:rPr>
              <w:t xml:space="preserve"> область г. Валдай, пр. Комсомольский, д. 19/21., </w:t>
            </w:r>
            <w:proofErr w:type="spellStart"/>
            <w:r>
              <w:rPr>
                <w:sz w:val="16"/>
                <w:szCs w:val="16"/>
              </w:rPr>
              <w:t>каб</w:t>
            </w:r>
            <w:proofErr w:type="spellEnd"/>
            <w:r>
              <w:rPr>
                <w:sz w:val="16"/>
                <w:szCs w:val="16"/>
              </w:rPr>
              <w:t xml:space="preserve">. 105 </w:t>
            </w:r>
          </w:p>
        </w:tc>
      </w:tr>
      <w:tr w:rsidR="00067CC7" w:rsidTr="00A224AD">
        <w:trPr>
          <w:trHeight w:val="184"/>
        </w:trPr>
        <w:tc>
          <w:tcPr>
            <w:tcW w:w="3420" w:type="dxa"/>
            <w:vMerge/>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vMerge w:val="restart"/>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Контактный телефон 8 (81666) 2-24-70; сайт Администрации Валдайского муниципального района Новгородской области </w:t>
            </w:r>
            <w:proofErr w:type="spellStart"/>
            <w:r>
              <w:rPr>
                <w:sz w:val="16"/>
                <w:szCs w:val="16"/>
              </w:rPr>
              <w:t>www</w:t>
            </w:r>
            <w:proofErr w:type="spellEnd"/>
            <w:r>
              <w:rPr>
                <w:sz w:val="16"/>
                <w:szCs w:val="16"/>
              </w:rPr>
              <w:t>.</w:t>
            </w:r>
            <w:proofErr w:type="spellStart"/>
            <w:r>
              <w:rPr>
                <w:sz w:val="16"/>
                <w:szCs w:val="16"/>
                <w:lang w:val="en-US"/>
              </w:rPr>
              <w:t>valdayadm</w:t>
            </w:r>
            <w:proofErr w:type="spellEnd"/>
            <w:r>
              <w:rPr>
                <w:sz w:val="16"/>
                <w:szCs w:val="16"/>
              </w:rPr>
              <w:t>.</w:t>
            </w:r>
            <w:proofErr w:type="spellStart"/>
            <w:r>
              <w:rPr>
                <w:sz w:val="16"/>
                <w:szCs w:val="16"/>
              </w:rPr>
              <w:t>ru</w:t>
            </w:r>
            <w:proofErr w:type="spellEnd"/>
            <w:r>
              <w:rPr>
                <w:sz w:val="16"/>
                <w:szCs w:val="16"/>
              </w:rPr>
              <w:t xml:space="preserve">, электронный адрес: </w:t>
            </w:r>
            <w:proofErr w:type="spellStart"/>
            <w:r>
              <w:rPr>
                <w:sz w:val="16"/>
                <w:szCs w:val="16"/>
                <w:lang w:val="en-US"/>
              </w:rPr>
              <w:t>jkx</w:t>
            </w:r>
            <w:proofErr w:type="spellEnd"/>
            <w:r>
              <w:rPr>
                <w:sz w:val="16"/>
                <w:szCs w:val="16"/>
              </w:rPr>
              <w:t>-</w:t>
            </w:r>
            <w:proofErr w:type="spellStart"/>
            <w:r>
              <w:rPr>
                <w:sz w:val="16"/>
                <w:szCs w:val="16"/>
                <w:lang w:val="en-US"/>
              </w:rPr>
              <w:t>valday</w:t>
            </w:r>
            <w:proofErr w:type="spellEnd"/>
            <w:r>
              <w:rPr>
                <w:sz w:val="16"/>
                <w:szCs w:val="16"/>
              </w:rPr>
              <w:t>@</w:t>
            </w:r>
            <w:proofErr w:type="spellStart"/>
            <w:r>
              <w:rPr>
                <w:sz w:val="16"/>
                <w:szCs w:val="16"/>
                <w:lang w:val="en-US"/>
              </w:rPr>
              <w:t>yndex</w:t>
            </w:r>
            <w:proofErr w:type="spellEnd"/>
            <w:r>
              <w:rPr>
                <w:sz w:val="16"/>
                <w:szCs w:val="16"/>
              </w:rPr>
              <w:t>.</w:t>
            </w:r>
            <w:proofErr w:type="spellStart"/>
            <w:r>
              <w:rPr>
                <w:sz w:val="16"/>
                <w:szCs w:val="16"/>
                <w:lang w:val="en-US"/>
              </w:rPr>
              <w:t>ru</w:t>
            </w:r>
            <w:proofErr w:type="spellEnd"/>
            <w:r>
              <w:rPr>
                <w:sz w:val="16"/>
                <w:szCs w:val="16"/>
              </w:rPr>
              <w:t>, официальный сайт то</w:t>
            </w:r>
            <w:r>
              <w:rPr>
                <w:sz w:val="16"/>
                <w:szCs w:val="16"/>
              </w:rPr>
              <w:t>р</w:t>
            </w:r>
            <w:r>
              <w:rPr>
                <w:sz w:val="16"/>
                <w:szCs w:val="16"/>
              </w:rPr>
              <w:t>гов: www.torgi.gov.ru.</w:t>
            </w:r>
          </w:p>
        </w:tc>
      </w:tr>
      <w:tr w:rsidR="00067CC7" w:rsidTr="00A224AD">
        <w:trPr>
          <w:trHeight w:val="184"/>
        </w:trPr>
        <w:tc>
          <w:tcPr>
            <w:tcW w:w="3420" w:type="dxa"/>
            <w:vMerge w:val="restart"/>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Наименование, почтовый адрес и номер контактного телефона </w:t>
            </w:r>
            <w:proofErr w:type="spellStart"/>
            <w:r>
              <w:rPr>
                <w:sz w:val="16"/>
                <w:szCs w:val="16"/>
              </w:rPr>
              <w:t>Концедента</w:t>
            </w:r>
            <w:proofErr w:type="spellEnd"/>
          </w:p>
        </w:tc>
        <w:tc>
          <w:tcPr>
            <w:tcW w:w="8204" w:type="dxa"/>
            <w:vMerge/>
            <w:tcBorders>
              <w:top w:val="nil"/>
              <w:left w:val="single" w:sz="4" w:space="0" w:color="auto"/>
              <w:bottom w:val="nil"/>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r>
      <w:tr w:rsidR="00067CC7" w:rsidTr="00A224AD">
        <w:trPr>
          <w:trHeight w:val="20"/>
        </w:trPr>
        <w:tc>
          <w:tcPr>
            <w:tcW w:w="3420" w:type="dxa"/>
            <w:vMerge/>
            <w:tcBorders>
              <w:top w:val="nil"/>
              <w:left w:val="single" w:sz="4" w:space="0" w:color="auto"/>
              <w:bottom w:val="nil"/>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Контактное лицо: </w:t>
            </w:r>
            <w:proofErr w:type="spellStart"/>
            <w:r>
              <w:rPr>
                <w:sz w:val="16"/>
                <w:szCs w:val="16"/>
              </w:rPr>
              <w:t>Марунич</w:t>
            </w:r>
            <w:proofErr w:type="spellEnd"/>
            <w:r>
              <w:rPr>
                <w:sz w:val="16"/>
                <w:szCs w:val="16"/>
              </w:rPr>
              <w:t xml:space="preserve"> Наталья Владимировна</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2. Объект концессионного согл</w:t>
            </w:r>
            <w:r>
              <w:rPr>
                <w:sz w:val="16"/>
                <w:szCs w:val="16"/>
              </w:rPr>
              <w:t>а</w:t>
            </w:r>
            <w:r>
              <w:rPr>
                <w:sz w:val="16"/>
                <w:szCs w:val="16"/>
              </w:rPr>
              <w:t>шения</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Pr="00067CC7" w:rsidRDefault="00067CC7" w:rsidP="00A224AD">
            <w:pPr>
              <w:pStyle w:val="ConsPlusNormal"/>
              <w:rPr>
                <w:sz w:val="16"/>
                <w:szCs w:val="16"/>
              </w:rPr>
            </w:pPr>
            <w:proofErr w:type="gramStart"/>
            <w:r w:rsidRPr="00067CC7">
              <w:rPr>
                <w:sz w:val="16"/>
                <w:szCs w:val="16"/>
              </w:rPr>
              <w:t>Объекты холодного водоснабжения и водоотведения на территории Валдайского муниципального района, предназначенные для осуществления деятельности по водоснабжению и водоотведению на терр</w:t>
            </w:r>
            <w:r w:rsidRPr="00067CC7">
              <w:rPr>
                <w:sz w:val="16"/>
                <w:szCs w:val="16"/>
              </w:rPr>
              <w:t>и</w:t>
            </w:r>
            <w:r w:rsidRPr="00067CC7">
              <w:rPr>
                <w:sz w:val="16"/>
                <w:szCs w:val="16"/>
              </w:rPr>
              <w:t xml:space="preserve">тории Валдайского муниципального </w:t>
            </w:r>
            <w:proofErr w:type="spellStart"/>
            <w:r w:rsidRPr="00067CC7">
              <w:rPr>
                <w:sz w:val="16"/>
                <w:szCs w:val="16"/>
              </w:rPr>
              <w:t>районаой</w:t>
            </w:r>
            <w:proofErr w:type="spellEnd"/>
            <w:r w:rsidRPr="00067CC7">
              <w:rPr>
                <w:sz w:val="16"/>
                <w:szCs w:val="16"/>
              </w:rPr>
              <w:t xml:space="preserve">, по осуществления деятельности по производству, передаче и распределению холодной (питьевой и (или) технической воды, приему, передаче и очистке сточных вод (состав и описание объекта приведены в </w:t>
            </w:r>
            <w:hyperlink r:id="rId10" w:anchor="P2545" w:history="1">
              <w:r w:rsidRPr="00067CC7">
                <w:rPr>
                  <w:rStyle w:val="af0"/>
                  <w:color w:val="auto"/>
                  <w:sz w:val="16"/>
                  <w:szCs w:val="16"/>
                  <w:u w:val="none"/>
                </w:rPr>
                <w:t>приложениях N</w:t>
              </w:r>
            </w:hyperlink>
            <w:r w:rsidRPr="00067CC7">
              <w:rPr>
                <w:sz w:val="16"/>
                <w:szCs w:val="16"/>
              </w:rPr>
              <w:t xml:space="preserve"> </w:t>
            </w:r>
            <w:hyperlink r:id="rId11" w:anchor="P3571" w:history="1">
              <w:r w:rsidRPr="00067CC7">
                <w:rPr>
                  <w:rStyle w:val="af0"/>
                  <w:color w:val="auto"/>
                  <w:sz w:val="16"/>
                  <w:szCs w:val="16"/>
                  <w:u w:val="none"/>
                </w:rPr>
                <w:t>2</w:t>
              </w:r>
            </w:hyperlink>
            <w:r w:rsidRPr="00067CC7">
              <w:rPr>
                <w:sz w:val="16"/>
                <w:szCs w:val="16"/>
              </w:rPr>
              <w:t xml:space="preserve"> к проекту концессионного соглашения)</w:t>
            </w:r>
            <w:proofErr w:type="gramEnd"/>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3. Иное имущество</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Pr="00067CC7" w:rsidRDefault="00067CC7" w:rsidP="00A224AD">
            <w:pPr>
              <w:pStyle w:val="ConsPlusNormal"/>
              <w:rPr>
                <w:sz w:val="16"/>
                <w:szCs w:val="16"/>
              </w:rPr>
            </w:pPr>
            <w:r w:rsidRPr="00067CC7">
              <w:rPr>
                <w:sz w:val="16"/>
                <w:szCs w:val="16"/>
              </w:rPr>
              <w:t>Имущество, подлежащее передаче во владение и пользование Концессионера, которое образует единое целое с Объектом соглашения и (или) предназначено для использования по общему назначению с Объектом соглашения (состав и описание иного имущества, в том числе технико-экономические показат</w:t>
            </w:r>
            <w:r w:rsidRPr="00067CC7">
              <w:rPr>
                <w:sz w:val="16"/>
                <w:szCs w:val="16"/>
              </w:rPr>
              <w:t>е</w:t>
            </w:r>
            <w:r w:rsidRPr="00067CC7">
              <w:rPr>
                <w:sz w:val="16"/>
                <w:szCs w:val="16"/>
              </w:rPr>
              <w:t xml:space="preserve">ли, приведены в </w:t>
            </w:r>
            <w:hyperlink r:id="rId12" w:anchor="P3571" w:history="1">
              <w:r w:rsidRPr="00067CC7">
                <w:rPr>
                  <w:rStyle w:val="af0"/>
                  <w:color w:val="auto"/>
                  <w:sz w:val="16"/>
                  <w:szCs w:val="16"/>
                  <w:u w:val="none"/>
                </w:rPr>
                <w:t>Приложении N 2</w:t>
              </w:r>
            </w:hyperlink>
            <w:r w:rsidRPr="00067CC7">
              <w:rPr>
                <w:sz w:val="16"/>
                <w:szCs w:val="16"/>
              </w:rPr>
              <w:t xml:space="preserve"> к конкурсной документации)</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4. Срок действия концессионного соглашения</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Pr="00067CC7" w:rsidRDefault="00067CC7" w:rsidP="00A224AD">
            <w:pPr>
              <w:pStyle w:val="ConsPlusNormal"/>
              <w:rPr>
                <w:sz w:val="16"/>
                <w:szCs w:val="16"/>
              </w:rPr>
            </w:pPr>
            <w:r w:rsidRPr="00067CC7">
              <w:rPr>
                <w:sz w:val="16"/>
                <w:szCs w:val="16"/>
              </w:rPr>
              <w:t>30.12.2042</w:t>
            </w:r>
          </w:p>
        </w:tc>
      </w:tr>
      <w:tr w:rsidR="00067CC7" w:rsidTr="00A224AD">
        <w:trPr>
          <w:trHeight w:val="20"/>
        </w:trPr>
        <w:tc>
          <w:tcPr>
            <w:tcW w:w="3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5. Требования к участникам ко</w:t>
            </w:r>
            <w:r>
              <w:rPr>
                <w:sz w:val="16"/>
                <w:szCs w:val="16"/>
              </w:rPr>
              <w:t>н</w:t>
            </w:r>
            <w:r>
              <w:rPr>
                <w:sz w:val="16"/>
                <w:szCs w:val="16"/>
              </w:rPr>
              <w:t>курса</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Pr="00067CC7" w:rsidRDefault="00067CC7" w:rsidP="00A224AD">
            <w:pPr>
              <w:pStyle w:val="ConsPlusNormal"/>
              <w:rPr>
                <w:sz w:val="16"/>
                <w:szCs w:val="16"/>
              </w:rPr>
            </w:pPr>
            <w:r w:rsidRPr="00067CC7">
              <w:rPr>
                <w:sz w:val="16"/>
                <w:szCs w:val="16"/>
              </w:rPr>
              <w:t>В конкурсе могут принимать участие юридические лица и индивидуальные предприниматели без образования юридического лица, соответствующие следующим требованиям:</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Pr="00067CC7" w:rsidRDefault="00067CC7" w:rsidP="00A224AD">
            <w:pPr>
              <w:pStyle w:val="ConsPlusNormal"/>
              <w:ind w:firstLine="0"/>
              <w:rPr>
                <w:sz w:val="16"/>
                <w:szCs w:val="16"/>
              </w:rPr>
            </w:pPr>
            <w:r>
              <w:rPr>
                <w:sz w:val="16"/>
                <w:szCs w:val="16"/>
              </w:rPr>
              <w:t xml:space="preserve">              </w:t>
            </w:r>
            <w:r w:rsidRPr="00067CC7">
              <w:rPr>
                <w:sz w:val="16"/>
                <w:szCs w:val="16"/>
              </w:rPr>
              <w:t xml:space="preserve">1.1. </w:t>
            </w:r>
            <w:proofErr w:type="spellStart"/>
            <w:r w:rsidRPr="00067CC7">
              <w:rPr>
                <w:sz w:val="16"/>
                <w:szCs w:val="16"/>
              </w:rPr>
              <w:t>Непроведение</w:t>
            </w:r>
            <w:proofErr w:type="spellEnd"/>
            <w:r w:rsidRPr="00067CC7">
              <w:rPr>
                <w:sz w:val="16"/>
                <w:szCs w:val="16"/>
              </w:rPr>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w:t>
            </w:r>
            <w:r w:rsidRPr="00067CC7">
              <w:rPr>
                <w:sz w:val="16"/>
                <w:szCs w:val="16"/>
              </w:rPr>
              <w:t>т</w:t>
            </w:r>
            <w:r w:rsidRPr="00067CC7">
              <w:rPr>
                <w:sz w:val="16"/>
                <w:szCs w:val="16"/>
              </w:rPr>
              <w:t xml:space="preserve">крытии конкурсного производства. </w:t>
            </w:r>
            <w:proofErr w:type="spellStart"/>
            <w:r w:rsidRPr="00067CC7">
              <w:rPr>
                <w:sz w:val="16"/>
                <w:szCs w:val="16"/>
              </w:rPr>
              <w:t>Неприостановление</w:t>
            </w:r>
            <w:proofErr w:type="spellEnd"/>
            <w:r w:rsidRPr="00067CC7">
              <w:rPr>
                <w:sz w:val="16"/>
                <w:szCs w:val="16"/>
              </w:rPr>
              <w:t xml:space="preserve"> деятельности участника в порядке, предусмотре</w:t>
            </w:r>
            <w:r w:rsidRPr="00067CC7">
              <w:rPr>
                <w:sz w:val="16"/>
                <w:szCs w:val="16"/>
              </w:rPr>
              <w:t>н</w:t>
            </w:r>
            <w:r w:rsidRPr="00067CC7">
              <w:rPr>
                <w:sz w:val="16"/>
                <w:szCs w:val="16"/>
              </w:rPr>
              <w:t xml:space="preserve">ном </w:t>
            </w:r>
            <w:hyperlink r:id="rId13" w:history="1">
              <w:r w:rsidRPr="00067CC7">
                <w:rPr>
                  <w:rStyle w:val="af0"/>
                  <w:color w:val="auto"/>
                  <w:sz w:val="16"/>
                  <w:szCs w:val="16"/>
                  <w:u w:val="none"/>
                </w:rPr>
                <w:t>Кодексом</w:t>
              </w:r>
            </w:hyperlink>
            <w:r w:rsidRPr="00067CC7">
              <w:rPr>
                <w:sz w:val="16"/>
                <w:szCs w:val="16"/>
              </w:rPr>
              <w:t xml:space="preserve"> Российской Федерации об административных правонарушениях, на день рассмотрения зая</w:t>
            </w:r>
            <w:r w:rsidRPr="00067CC7">
              <w:rPr>
                <w:sz w:val="16"/>
                <w:szCs w:val="16"/>
              </w:rPr>
              <w:t>в</w:t>
            </w:r>
            <w:r w:rsidRPr="00067CC7">
              <w:rPr>
                <w:sz w:val="16"/>
                <w:szCs w:val="16"/>
              </w:rPr>
              <w:t>ки на участие в конкурсе.</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1.2. Отсутствие у участника задолженности по начисленным налогам, сборам и иным обязател</w:t>
            </w:r>
            <w:r>
              <w:rPr>
                <w:sz w:val="16"/>
                <w:szCs w:val="16"/>
              </w:rPr>
              <w:t>ь</w:t>
            </w:r>
            <w:r>
              <w:rPr>
                <w:sz w:val="16"/>
                <w:szCs w:val="16"/>
              </w:rPr>
              <w:lastRenderedPageBreak/>
              <w:t>ным платежам в бюджеты любого уровня или государственные внебюджетные фонды за прошедший к</w:t>
            </w:r>
            <w:r>
              <w:rPr>
                <w:sz w:val="16"/>
                <w:szCs w:val="16"/>
              </w:rPr>
              <w:t>а</w:t>
            </w:r>
            <w:r>
              <w:rPr>
                <w:sz w:val="16"/>
                <w:szCs w:val="16"/>
              </w:rPr>
              <w:t>лендарный год, размер которой превышает двадцать пять процентов балансовой стоимости активов учас</w:t>
            </w:r>
            <w:r>
              <w:rPr>
                <w:sz w:val="16"/>
                <w:szCs w:val="16"/>
              </w:rPr>
              <w:t>т</w:t>
            </w:r>
            <w:r>
              <w:rPr>
                <w:sz w:val="16"/>
                <w:szCs w:val="16"/>
              </w:rPr>
              <w:t>ника по данным бухгалтерской отчетности за последний завершенный отчетный период. Участник считае</w:t>
            </w:r>
            <w:r>
              <w:rPr>
                <w:sz w:val="16"/>
                <w:szCs w:val="16"/>
              </w:rPr>
              <w:t>т</w:t>
            </w:r>
            <w:r>
              <w:rPr>
                <w:sz w:val="16"/>
                <w:szCs w:val="16"/>
              </w:rPr>
              <w:t>ся соответствующим установленному требованию в случае, если он обжалует наличие указанной задо</w:t>
            </w:r>
            <w:r>
              <w:rPr>
                <w:sz w:val="16"/>
                <w:szCs w:val="16"/>
              </w:rPr>
              <w:t>л</w:t>
            </w:r>
            <w:r>
              <w:rPr>
                <w:sz w:val="16"/>
                <w:szCs w:val="16"/>
              </w:rPr>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Для участия в процедуре конкурса и заключения Соглашения участник конкурса должен быть пр</w:t>
            </w:r>
            <w:r>
              <w:rPr>
                <w:sz w:val="16"/>
                <w:szCs w:val="16"/>
              </w:rPr>
              <w:t>а</w:t>
            </w:r>
            <w:r>
              <w:rPr>
                <w:sz w:val="16"/>
                <w:szCs w:val="16"/>
              </w:rPr>
              <w:t>вомочен на подачу конкурсной заявки в соответствии с законодательством Российской Федерации и соо</w:t>
            </w:r>
            <w:r>
              <w:rPr>
                <w:sz w:val="16"/>
                <w:szCs w:val="16"/>
              </w:rPr>
              <w:t>т</w:t>
            </w:r>
            <w:r>
              <w:rPr>
                <w:sz w:val="16"/>
                <w:szCs w:val="16"/>
              </w:rPr>
              <w:t>ветствовать требованиям, установленным конкурсной документацией.</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Участник конкурса должен представить в составе своей конкурсной заявки документы, предусмо</w:t>
            </w:r>
            <w:r>
              <w:rPr>
                <w:sz w:val="16"/>
                <w:szCs w:val="16"/>
              </w:rPr>
              <w:t>т</w:t>
            </w:r>
            <w:r>
              <w:rPr>
                <w:sz w:val="16"/>
                <w:szCs w:val="16"/>
              </w:rPr>
              <w:t>ренные конкурсной документацией</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6. Критерии конкурса и их пар</w:t>
            </w:r>
            <w:r>
              <w:rPr>
                <w:sz w:val="16"/>
                <w:szCs w:val="16"/>
              </w:rPr>
              <w:t>а</w:t>
            </w:r>
            <w:r>
              <w:rPr>
                <w:sz w:val="16"/>
                <w:szCs w:val="16"/>
              </w:rPr>
              <w:t>метры</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Согласно конкурсной документации</w:t>
            </w:r>
          </w:p>
        </w:tc>
      </w:tr>
      <w:tr w:rsidR="00067CC7" w:rsidTr="00A224AD">
        <w:trPr>
          <w:trHeight w:val="20"/>
        </w:trPr>
        <w:tc>
          <w:tcPr>
            <w:tcW w:w="3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7. Порядок, место и срок пред</w:t>
            </w:r>
            <w:r>
              <w:rPr>
                <w:sz w:val="16"/>
                <w:szCs w:val="16"/>
              </w:rPr>
              <w:t>о</w:t>
            </w:r>
            <w:r>
              <w:rPr>
                <w:sz w:val="16"/>
                <w:szCs w:val="16"/>
              </w:rPr>
              <w:t>ставления конкурсной документации</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Пакет документации по конкурсу можно получить в течение 3 (трех) рабочих дней на основании поданного в письменной форме заявления любого заинтересованного лица по адресу: 175400, Новгоро</w:t>
            </w:r>
            <w:r>
              <w:rPr>
                <w:sz w:val="16"/>
                <w:szCs w:val="16"/>
              </w:rPr>
              <w:t>д</w:t>
            </w:r>
            <w:r>
              <w:rPr>
                <w:sz w:val="16"/>
                <w:szCs w:val="16"/>
              </w:rPr>
              <w:t xml:space="preserve">ская область г. Валдай, пр. Комсомольский, д. 19/21, </w:t>
            </w:r>
            <w:proofErr w:type="spellStart"/>
            <w:r>
              <w:rPr>
                <w:sz w:val="16"/>
                <w:szCs w:val="16"/>
              </w:rPr>
              <w:t>каб</w:t>
            </w:r>
            <w:proofErr w:type="spellEnd"/>
            <w:r>
              <w:rPr>
                <w:sz w:val="16"/>
                <w:szCs w:val="16"/>
              </w:rPr>
              <w:t>. 105.</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Контактный телефон 8(8166) 2-24-70; в рабочие дни с 08 ч. 00 мин. до 12 ч. 00 мин. и с 13 ч. 00 мин. до 17 ч. 00 мин.</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Контактное лицо </w:t>
            </w:r>
            <w:proofErr w:type="spellStart"/>
            <w:r>
              <w:rPr>
                <w:sz w:val="16"/>
                <w:szCs w:val="16"/>
              </w:rPr>
              <w:t>Марунич</w:t>
            </w:r>
            <w:proofErr w:type="spellEnd"/>
            <w:r>
              <w:rPr>
                <w:sz w:val="16"/>
                <w:szCs w:val="16"/>
              </w:rPr>
              <w:t xml:space="preserve"> Н.В.</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8. Размер платы, взимаемой </w:t>
            </w:r>
            <w:proofErr w:type="spellStart"/>
            <w:r>
              <w:rPr>
                <w:sz w:val="16"/>
                <w:szCs w:val="16"/>
              </w:rPr>
              <w:t>ко</w:t>
            </w:r>
            <w:r>
              <w:rPr>
                <w:sz w:val="16"/>
                <w:szCs w:val="16"/>
              </w:rPr>
              <w:t>н</w:t>
            </w:r>
            <w:r>
              <w:rPr>
                <w:sz w:val="16"/>
                <w:szCs w:val="16"/>
              </w:rPr>
              <w:t>цедентом</w:t>
            </w:r>
            <w:proofErr w:type="spellEnd"/>
            <w:r>
              <w:rPr>
                <w:sz w:val="16"/>
                <w:szCs w:val="16"/>
              </w:rPr>
              <w:t xml:space="preserve"> за предоставление конкурсной документации, порядок и сроки ее внесения, если такая плата установлена</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Не </w:t>
            </w:r>
            <w:proofErr w:type="gramStart"/>
            <w:r>
              <w:rPr>
                <w:sz w:val="16"/>
                <w:szCs w:val="16"/>
              </w:rPr>
              <w:t>установлены</w:t>
            </w:r>
            <w:proofErr w:type="gramEnd"/>
          </w:p>
        </w:tc>
      </w:tr>
      <w:tr w:rsidR="00067CC7" w:rsidTr="00A224AD">
        <w:trPr>
          <w:trHeight w:val="20"/>
        </w:trPr>
        <w:tc>
          <w:tcPr>
            <w:tcW w:w="3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9. Место нахождения конкурсной комиссии</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175400, Новгородская область г. Валдай, пр. Комсомольский, д. 19/21, </w:t>
            </w:r>
            <w:proofErr w:type="spellStart"/>
            <w:r>
              <w:rPr>
                <w:sz w:val="16"/>
                <w:szCs w:val="16"/>
              </w:rPr>
              <w:t>каб</w:t>
            </w:r>
            <w:proofErr w:type="spellEnd"/>
            <w:r>
              <w:rPr>
                <w:sz w:val="16"/>
                <w:szCs w:val="16"/>
              </w:rPr>
              <w:t>. 105</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Контактный телефон: 8(81666) 2-24-70;</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Контактное лицо: </w:t>
            </w:r>
            <w:proofErr w:type="spellStart"/>
            <w:r>
              <w:rPr>
                <w:sz w:val="16"/>
                <w:szCs w:val="16"/>
              </w:rPr>
              <w:t>Марунич</w:t>
            </w:r>
            <w:proofErr w:type="spellEnd"/>
            <w:r>
              <w:rPr>
                <w:sz w:val="16"/>
                <w:szCs w:val="16"/>
              </w:rPr>
              <w:t xml:space="preserve"> Н.В.</w:t>
            </w:r>
          </w:p>
        </w:tc>
      </w:tr>
      <w:tr w:rsidR="00067CC7" w:rsidTr="00A224AD">
        <w:trPr>
          <w:trHeight w:val="20"/>
        </w:trPr>
        <w:tc>
          <w:tcPr>
            <w:tcW w:w="3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10. Порядок, место и срок пре</w:t>
            </w:r>
            <w:r>
              <w:rPr>
                <w:sz w:val="16"/>
                <w:szCs w:val="16"/>
              </w:rPr>
              <w:t>д</w:t>
            </w:r>
            <w:r>
              <w:rPr>
                <w:sz w:val="16"/>
                <w:szCs w:val="16"/>
              </w:rPr>
              <w:t>ставления заявок на участие в конкурсе (даты и время начала и истечения этого срока)</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Заявки на участие в конкурсе должны быть оформлены участниками в соответствии с требован</w:t>
            </w:r>
            <w:r>
              <w:rPr>
                <w:sz w:val="16"/>
                <w:szCs w:val="16"/>
              </w:rPr>
              <w:t>и</w:t>
            </w:r>
            <w:r>
              <w:rPr>
                <w:sz w:val="16"/>
                <w:szCs w:val="16"/>
              </w:rPr>
              <w:t>ями конкурсной документации и представлены в отдельном запечатанном конверте в конкурсную комиссию по адресу: 175400, Новгородская область, г. Валдай, пр. Комсомольский, д. 19/21, каб.105, ежедневно, кр</w:t>
            </w:r>
            <w:r>
              <w:rPr>
                <w:sz w:val="16"/>
                <w:szCs w:val="16"/>
              </w:rPr>
              <w:t>о</w:t>
            </w:r>
            <w:r>
              <w:rPr>
                <w:sz w:val="16"/>
                <w:szCs w:val="16"/>
              </w:rPr>
              <w:t>ме выходных и праздничных дней с 08 час. 00 мин. до 12 час. 00 мин. и с 13 час. 00 мин. до 17 час. 00 мин.</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Дата начала приема заявок: 08 ч. 00 мин. 28.12.2016.</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Дата окончания приема заявок: 15 ч. 00 мин. 15.06.2017</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11. Размер задатка, порядок и сроки его внесения, реквизиты счета, на который он вносится</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Не </w:t>
            </w:r>
            <w:proofErr w:type="gramStart"/>
            <w:r>
              <w:rPr>
                <w:sz w:val="16"/>
                <w:szCs w:val="16"/>
              </w:rPr>
              <w:t>установлены</w:t>
            </w:r>
            <w:proofErr w:type="gramEnd"/>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12. Место, дата и время вскрытия конвертов с заявками на участие в конкурсе</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Вскрытие конвертов с заявками на участие в конкурсе состоится на заседании конкурсной коми</w:t>
            </w:r>
            <w:r>
              <w:rPr>
                <w:sz w:val="16"/>
                <w:szCs w:val="16"/>
              </w:rPr>
              <w:t>с</w:t>
            </w:r>
            <w:r>
              <w:rPr>
                <w:sz w:val="16"/>
                <w:szCs w:val="16"/>
              </w:rPr>
              <w:t>сии в 16 ч. 00 мин. (местное время) 15.06.2017 по адресу: 175400, Новгородская область, г. Валдай, пр</w:t>
            </w:r>
            <w:proofErr w:type="gramStart"/>
            <w:r>
              <w:rPr>
                <w:sz w:val="16"/>
                <w:szCs w:val="16"/>
              </w:rPr>
              <w:t>.К</w:t>
            </w:r>
            <w:proofErr w:type="gramEnd"/>
            <w:r>
              <w:rPr>
                <w:sz w:val="16"/>
                <w:szCs w:val="16"/>
              </w:rPr>
              <w:t xml:space="preserve">омсомольский, д. 19/21, </w:t>
            </w:r>
            <w:proofErr w:type="spellStart"/>
            <w:r>
              <w:rPr>
                <w:sz w:val="16"/>
                <w:szCs w:val="16"/>
              </w:rPr>
              <w:t>каб</w:t>
            </w:r>
            <w:proofErr w:type="spellEnd"/>
            <w:r>
              <w:rPr>
                <w:sz w:val="16"/>
                <w:szCs w:val="16"/>
              </w:rPr>
              <w:t>. 105</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13. Место, дата и время опред</w:t>
            </w:r>
            <w:r>
              <w:rPr>
                <w:sz w:val="16"/>
                <w:szCs w:val="16"/>
              </w:rPr>
              <w:t>е</w:t>
            </w:r>
            <w:r>
              <w:rPr>
                <w:sz w:val="16"/>
                <w:szCs w:val="16"/>
              </w:rPr>
              <w:t>ления заявителей, прошедших предвар</w:t>
            </w:r>
            <w:r>
              <w:rPr>
                <w:sz w:val="16"/>
                <w:szCs w:val="16"/>
              </w:rPr>
              <w:t>и</w:t>
            </w:r>
            <w:r>
              <w:rPr>
                <w:sz w:val="16"/>
                <w:szCs w:val="16"/>
              </w:rPr>
              <w:t>тельный отбор</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Определение заявителей, прошедших предварительный отбор, состоится на заседании конкур</w:t>
            </w:r>
            <w:r>
              <w:rPr>
                <w:sz w:val="16"/>
                <w:szCs w:val="16"/>
              </w:rPr>
              <w:t>с</w:t>
            </w:r>
            <w:r>
              <w:rPr>
                <w:sz w:val="16"/>
                <w:szCs w:val="16"/>
              </w:rPr>
              <w:t>ной комиссии в 16 ч. 00 мин. (местное время) 15.06.2016 по адресу: 175400, Новгородская область, г. Ва</w:t>
            </w:r>
            <w:r>
              <w:rPr>
                <w:sz w:val="16"/>
                <w:szCs w:val="16"/>
              </w:rPr>
              <w:t>л</w:t>
            </w:r>
            <w:r>
              <w:rPr>
                <w:sz w:val="16"/>
                <w:szCs w:val="16"/>
              </w:rPr>
              <w:t xml:space="preserve">дай, пр. Комсомольский, д. 19/21, </w:t>
            </w:r>
            <w:proofErr w:type="spellStart"/>
            <w:r>
              <w:rPr>
                <w:sz w:val="16"/>
                <w:szCs w:val="16"/>
              </w:rPr>
              <w:t>каб</w:t>
            </w:r>
            <w:proofErr w:type="spellEnd"/>
            <w:r>
              <w:rPr>
                <w:sz w:val="16"/>
                <w:szCs w:val="16"/>
              </w:rPr>
              <w:t>. 105</w:t>
            </w:r>
          </w:p>
        </w:tc>
      </w:tr>
      <w:tr w:rsidR="00067CC7" w:rsidTr="00A224AD">
        <w:trPr>
          <w:trHeight w:val="20"/>
        </w:trPr>
        <w:tc>
          <w:tcPr>
            <w:tcW w:w="3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14. Порядок, место и срок пре</w:t>
            </w:r>
            <w:r>
              <w:rPr>
                <w:sz w:val="16"/>
                <w:szCs w:val="16"/>
              </w:rPr>
              <w:t>д</w:t>
            </w:r>
            <w:r>
              <w:rPr>
                <w:sz w:val="16"/>
                <w:szCs w:val="16"/>
              </w:rPr>
              <w:t>ставления конкурсных предложений (даты начала и истечения этого срока)</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Конкурсные предложения должны быть оформлены участниками конкурса в соответствии с ко</w:t>
            </w:r>
            <w:r>
              <w:rPr>
                <w:sz w:val="16"/>
                <w:szCs w:val="16"/>
              </w:rPr>
              <w:t>н</w:t>
            </w:r>
            <w:r>
              <w:rPr>
                <w:sz w:val="16"/>
                <w:szCs w:val="16"/>
              </w:rPr>
              <w:t>курсной документацией и представлены в конкурсную комиссию со дня получения уведомления с предл</w:t>
            </w:r>
            <w:r>
              <w:rPr>
                <w:sz w:val="16"/>
                <w:szCs w:val="16"/>
              </w:rPr>
              <w:t>о</w:t>
            </w:r>
            <w:r>
              <w:rPr>
                <w:sz w:val="16"/>
                <w:szCs w:val="16"/>
              </w:rPr>
              <w:t>жением представить конкурсные предложения. Конкурсные предложения должны быть представлены по адресу: 175400, Новгородская область, г. Валдай пр. Комсомольский, д. 19/21 каб.105.</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Дата начала приема конкурсного предложения: 08 ч. 00 мин. 21.06.2017.</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Дата окончания приема конкурсного предложения: 15 ч. 00 мин. 01.08.2017</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15. Место, дата и время вскрытия конвертов с конкурсными предложениями</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 xml:space="preserve">Вскрытие конвертов с конкурсными предложениями состоится на заседании конкурсной комиссии в 16 ч. 00 мин. (местное время) 01.08.2016 по адресу: 175400, </w:t>
            </w:r>
            <w:proofErr w:type="gramStart"/>
            <w:r>
              <w:rPr>
                <w:sz w:val="16"/>
                <w:szCs w:val="16"/>
              </w:rPr>
              <w:t>Новгородская</w:t>
            </w:r>
            <w:proofErr w:type="gramEnd"/>
            <w:r>
              <w:rPr>
                <w:sz w:val="16"/>
                <w:szCs w:val="16"/>
              </w:rPr>
              <w:t xml:space="preserve"> обл., г. Валдай, пр. Комс</w:t>
            </w:r>
            <w:r>
              <w:rPr>
                <w:sz w:val="16"/>
                <w:szCs w:val="16"/>
              </w:rPr>
              <w:t>о</w:t>
            </w:r>
            <w:r>
              <w:rPr>
                <w:sz w:val="16"/>
                <w:szCs w:val="16"/>
              </w:rPr>
              <w:t xml:space="preserve">мольский, д. 19/21, </w:t>
            </w:r>
            <w:proofErr w:type="spellStart"/>
            <w:r>
              <w:rPr>
                <w:sz w:val="16"/>
                <w:szCs w:val="16"/>
              </w:rPr>
              <w:t>каб</w:t>
            </w:r>
            <w:proofErr w:type="spellEnd"/>
            <w:r>
              <w:rPr>
                <w:sz w:val="16"/>
                <w:szCs w:val="16"/>
              </w:rPr>
              <w:t xml:space="preserve">. 105 </w:t>
            </w:r>
          </w:p>
        </w:tc>
      </w:tr>
      <w:tr w:rsidR="00067CC7" w:rsidTr="00A224AD">
        <w:trPr>
          <w:trHeight w:val="20"/>
        </w:trPr>
        <w:tc>
          <w:tcPr>
            <w:tcW w:w="3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16. Место, дата, время и порядок определения победителя конкурса</w:t>
            </w:r>
          </w:p>
        </w:tc>
        <w:tc>
          <w:tcPr>
            <w:tcW w:w="8204"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Определение победителя конкурса состоится на заседании конкурсной комиссии в 16 ч. 00 мин. (местное время) 01.08.2016 по адресу: 175400, Новгородская область г. Валдай, пр</w:t>
            </w:r>
            <w:proofErr w:type="gramStart"/>
            <w:r>
              <w:rPr>
                <w:sz w:val="16"/>
                <w:szCs w:val="16"/>
              </w:rPr>
              <w:t>.К</w:t>
            </w:r>
            <w:proofErr w:type="gramEnd"/>
            <w:r>
              <w:rPr>
                <w:sz w:val="16"/>
                <w:szCs w:val="16"/>
              </w:rPr>
              <w:t xml:space="preserve">омсомольский д. 19/21, </w:t>
            </w:r>
            <w:proofErr w:type="spellStart"/>
            <w:r>
              <w:rPr>
                <w:sz w:val="16"/>
                <w:szCs w:val="16"/>
              </w:rPr>
              <w:t>каб</w:t>
            </w:r>
            <w:proofErr w:type="spellEnd"/>
            <w:r>
              <w:rPr>
                <w:sz w:val="16"/>
                <w:szCs w:val="16"/>
              </w:rPr>
              <w:t>. 105.</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Победителем конкурса признается участник конкурса на основании оценки конкурсных предлож</w:t>
            </w:r>
            <w:r>
              <w:rPr>
                <w:sz w:val="16"/>
                <w:szCs w:val="16"/>
              </w:rPr>
              <w:t>е</w:t>
            </w:r>
            <w:r>
              <w:rPr>
                <w:sz w:val="16"/>
                <w:szCs w:val="16"/>
              </w:rPr>
              <w:t>ний в соответствии с критериями конкурса, оценка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nil"/>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proofErr w:type="gramStart"/>
            <w:r>
              <w:rPr>
                <w:sz w:val="16"/>
                <w:szCs w:val="16"/>
              </w:rPr>
              <w:t>1) дисконтированной выручке участника конкурса, для которого определено ее минимальное зн</w:t>
            </w:r>
            <w:r>
              <w:rPr>
                <w:sz w:val="16"/>
                <w:szCs w:val="16"/>
              </w:rPr>
              <w:t>а</w:t>
            </w:r>
            <w:r>
              <w:rPr>
                <w:sz w:val="16"/>
                <w:szCs w:val="16"/>
              </w:rPr>
              <w:t>чение, в случае, если дисконтированная выручка участника конкурса, для которого определено ее мин</w:t>
            </w:r>
            <w:r>
              <w:rPr>
                <w:sz w:val="16"/>
                <w:szCs w:val="16"/>
              </w:rPr>
              <w:t>и</w:t>
            </w:r>
            <w:r>
              <w:rPr>
                <w:sz w:val="16"/>
                <w:szCs w:val="16"/>
              </w:rPr>
              <w:t>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w:t>
            </w:r>
            <w:r>
              <w:rPr>
                <w:sz w:val="16"/>
                <w:szCs w:val="16"/>
              </w:rPr>
              <w:t>е</w:t>
            </w:r>
            <w:r>
              <w:rPr>
                <w:sz w:val="16"/>
                <w:szCs w:val="16"/>
              </w:rPr>
              <w:t>ния, более чем на два процента превышающее минимальное значение дисконтированной выручки;</w:t>
            </w:r>
            <w:proofErr w:type="gramEnd"/>
          </w:p>
        </w:tc>
      </w:tr>
      <w:tr w:rsidR="00067CC7" w:rsidTr="00A224AD">
        <w:trPr>
          <w:trHeight w:val="20"/>
        </w:trPr>
        <w:tc>
          <w:tcPr>
            <w:tcW w:w="342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67CC7" w:rsidRDefault="00067CC7" w:rsidP="00A224AD">
            <w:pPr>
              <w:rPr>
                <w:rFonts w:ascii="Arial" w:eastAsia="Calibri" w:hAnsi="Arial" w:cs="Arial"/>
                <w:sz w:val="16"/>
                <w:szCs w:val="16"/>
              </w:rPr>
            </w:pPr>
          </w:p>
        </w:tc>
        <w:tc>
          <w:tcPr>
            <w:tcW w:w="8204"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proofErr w:type="gramStart"/>
            <w:r>
              <w:rPr>
                <w:sz w:val="16"/>
                <w:szCs w:val="16"/>
              </w:rPr>
              <w:t>2) наибольшему количеству содержащихся в конкурсном предложении наилучших плановых зн</w:t>
            </w:r>
            <w:r>
              <w:rPr>
                <w:sz w:val="16"/>
                <w:szCs w:val="16"/>
              </w:rPr>
              <w:t>а</w:t>
            </w:r>
            <w:r>
              <w:rPr>
                <w:sz w:val="16"/>
                <w:szCs w:val="16"/>
              </w:rPr>
              <w:t>чений показателей деятельности концессионера по сравнению с соответствующими значениями, содерж</w:t>
            </w:r>
            <w:r>
              <w:rPr>
                <w:sz w:val="16"/>
                <w:szCs w:val="16"/>
              </w:rPr>
              <w:t>а</w:t>
            </w:r>
            <w:r>
              <w:rPr>
                <w:sz w:val="16"/>
                <w:szCs w:val="16"/>
              </w:rPr>
              <w:t>щимися в конкурсных предложениях иных участников конкурса, дисконтированные выручки которых пр</w:t>
            </w:r>
            <w:r>
              <w:rPr>
                <w:sz w:val="16"/>
                <w:szCs w:val="16"/>
              </w:rPr>
              <w:t>е</w:t>
            </w:r>
            <w:r>
              <w:rPr>
                <w:sz w:val="16"/>
                <w:szCs w:val="16"/>
              </w:rPr>
              <w:t>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w:t>
            </w:r>
            <w:r>
              <w:rPr>
                <w:sz w:val="16"/>
                <w:szCs w:val="16"/>
              </w:rPr>
              <w:t>т</w:t>
            </w:r>
            <w:r>
              <w:rPr>
                <w:sz w:val="16"/>
                <w:szCs w:val="16"/>
              </w:rPr>
              <w:t>ника конкурса, для которого определено ее минимальное значение</w:t>
            </w:r>
            <w:proofErr w:type="gramEnd"/>
            <w:r>
              <w:rPr>
                <w:sz w:val="16"/>
                <w:szCs w:val="16"/>
              </w:rPr>
              <w:t>, отличается от дисконтированной в</w:t>
            </w:r>
            <w:r>
              <w:rPr>
                <w:sz w:val="16"/>
                <w:szCs w:val="16"/>
              </w:rPr>
              <w:t>ы</w:t>
            </w:r>
            <w:r>
              <w:rPr>
                <w:sz w:val="16"/>
                <w:szCs w:val="16"/>
              </w:rPr>
              <w:t>ручки другого участника конкурса, для которого определено следующее по величине значение дисконтир</w:t>
            </w:r>
            <w:r>
              <w:rPr>
                <w:sz w:val="16"/>
                <w:szCs w:val="16"/>
              </w:rPr>
              <w:t>о</w:t>
            </w:r>
            <w:r>
              <w:rPr>
                <w:sz w:val="16"/>
                <w:szCs w:val="16"/>
              </w:rPr>
              <w:t>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17. Срок подписания членами ко</w:t>
            </w:r>
            <w:r>
              <w:rPr>
                <w:sz w:val="16"/>
                <w:szCs w:val="16"/>
              </w:rPr>
              <w:t>н</w:t>
            </w:r>
            <w:r>
              <w:rPr>
                <w:sz w:val="16"/>
                <w:szCs w:val="16"/>
              </w:rPr>
              <w:t>курсной комиссии протокола о результатах проведения конкурса</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Не позднее 01.08.2017</w:t>
            </w:r>
          </w:p>
        </w:tc>
      </w:tr>
      <w:tr w:rsidR="00067CC7" w:rsidTr="00A224AD">
        <w:trPr>
          <w:trHeight w:val="20"/>
        </w:trPr>
        <w:tc>
          <w:tcPr>
            <w:tcW w:w="3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18. Срок подписания концессио</w:t>
            </w:r>
            <w:r>
              <w:rPr>
                <w:sz w:val="16"/>
                <w:szCs w:val="16"/>
              </w:rPr>
              <w:t>н</w:t>
            </w:r>
            <w:r>
              <w:rPr>
                <w:sz w:val="16"/>
                <w:szCs w:val="16"/>
              </w:rPr>
              <w:t>ного соглашения</w:t>
            </w:r>
          </w:p>
        </w:tc>
        <w:tc>
          <w:tcPr>
            <w:tcW w:w="82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67CC7" w:rsidRDefault="00067CC7" w:rsidP="00A224AD">
            <w:pPr>
              <w:pStyle w:val="ConsPlusNormal"/>
              <w:rPr>
                <w:sz w:val="16"/>
                <w:szCs w:val="16"/>
              </w:rPr>
            </w:pPr>
            <w:r>
              <w:rPr>
                <w:sz w:val="16"/>
                <w:szCs w:val="16"/>
              </w:rPr>
              <w:t>Не позднее 16.08.2017</w:t>
            </w:r>
          </w:p>
        </w:tc>
      </w:tr>
    </w:tbl>
    <w:p w:rsidR="00067CC7" w:rsidRDefault="00067CC7" w:rsidP="00A224AD">
      <w:pPr>
        <w:jc w:val="both"/>
        <w:rPr>
          <w:rFonts w:ascii="Arial" w:hAnsi="Arial" w:cs="Arial"/>
          <w:b/>
          <w:sz w:val="16"/>
          <w:szCs w:val="16"/>
        </w:rPr>
      </w:pPr>
    </w:p>
    <w:p w:rsidR="001F0554" w:rsidRDefault="001F0554" w:rsidP="00A224A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F0554" w:rsidRPr="001513D8" w:rsidRDefault="001F0554" w:rsidP="00A224AD">
      <w:pPr>
        <w:jc w:val="center"/>
        <w:rPr>
          <w:rFonts w:ascii="Arial" w:hAnsi="Arial" w:cs="Arial"/>
          <w:b/>
          <w:color w:val="000000"/>
          <w:sz w:val="16"/>
          <w:szCs w:val="16"/>
        </w:rPr>
      </w:pPr>
      <w:proofErr w:type="gramStart"/>
      <w:r w:rsidRPr="001513D8">
        <w:rPr>
          <w:rFonts w:ascii="Arial" w:hAnsi="Arial" w:cs="Arial"/>
          <w:b/>
          <w:sz w:val="16"/>
          <w:szCs w:val="16"/>
        </w:rPr>
        <w:t>П</w:t>
      </w:r>
      <w:proofErr w:type="gramEnd"/>
      <w:r w:rsidRPr="001513D8">
        <w:rPr>
          <w:rFonts w:ascii="Arial" w:hAnsi="Arial" w:cs="Arial"/>
          <w:b/>
          <w:sz w:val="16"/>
          <w:szCs w:val="16"/>
        </w:rPr>
        <w:t xml:space="preserve"> О С Т А Н О В Л Е Н И Е  </w:t>
      </w:r>
      <w:r w:rsidRPr="001513D8">
        <w:rPr>
          <w:rFonts w:ascii="Arial" w:hAnsi="Arial" w:cs="Arial"/>
          <w:b/>
          <w:color w:val="000000"/>
          <w:sz w:val="16"/>
          <w:szCs w:val="16"/>
        </w:rPr>
        <w:t>27.04.2017  № 727</w:t>
      </w:r>
    </w:p>
    <w:p w:rsidR="001F0554" w:rsidRPr="001F0554" w:rsidRDefault="001F0554" w:rsidP="00A224AD">
      <w:pPr>
        <w:autoSpaceDE w:val="0"/>
        <w:jc w:val="center"/>
        <w:rPr>
          <w:rFonts w:ascii="Arial" w:hAnsi="Arial" w:cs="Arial"/>
          <w:b/>
          <w:sz w:val="16"/>
          <w:szCs w:val="16"/>
        </w:rPr>
      </w:pPr>
      <w:proofErr w:type="gramStart"/>
      <w:r>
        <w:rPr>
          <w:rFonts w:ascii="Arial" w:eastAsia="Lucida Sans Unicode" w:hAnsi="Arial" w:cs="Arial"/>
          <w:b/>
          <w:bCs/>
          <w:color w:val="000000"/>
          <w:kern w:val="3"/>
          <w:sz w:val="16"/>
          <w:szCs w:val="16"/>
          <w:lang w:eastAsia="zh-CN" w:bidi="hi-IN"/>
        </w:rPr>
        <w:t>Об отмене</w:t>
      </w:r>
      <w:r>
        <w:rPr>
          <w:rFonts w:ascii="Arial" w:hAnsi="Arial" w:cs="Arial"/>
          <w:b/>
          <w:sz w:val="16"/>
          <w:szCs w:val="16"/>
        </w:rPr>
        <w:t xml:space="preserve">  проведения открытого аукциона на право заключения договоров о </w:t>
      </w:r>
      <w:r>
        <w:rPr>
          <w:rFonts w:ascii="Arial" w:eastAsia="Calibri" w:hAnsi="Arial" w:cs="Arial"/>
          <w:b/>
          <w:color w:val="000000"/>
          <w:sz w:val="16"/>
          <w:szCs w:val="16"/>
          <w:lang w:eastAsia="en-US"/>
        </w:rPr>
        <w:t>предоставлении</w:t>
      </w:r>
      <w:r>
        <w:rPr>
          <w:rFonts w:ascii="Arial" w:hAnsi="Arial" w:cs="Arial"/>
          <w:b/>
          <w:sz w:val="16"/>
          <w:szCs w:val="16"/>
        </w:rPr>
        <w:t xml:space="preserve"> </w:t>
      </w:r>
      <w:r>
        <w:rPr>
          <w:rFonts w:ascii="Arial" w:eastAsia="Calibri" w:hAnsi="Arial" w:cs="Arial"/>
          <w:b/>
          <w:color w:val="000000"/>
          <w:sz w:val="16"/>
          <w:szCs w:val="16"/>
          <w:lang w:eastAsia="en-US"/>
        </w:rPr>
        <w:t>права на размещение нестационарных торг</w:t>
      </w:r>
      <w:r>
        <w:rPr>
          <w:rFonts w:ascii="Arial" w:eastAsia="Calibri" w:hAnsi="Arial" w:cs="Arial"/>
          <w:b/>
          <w:color w:val="000000"/>
          <w:sz w:val="16"/>
          <w:szCs w:val="16"/>
          <w:lang w:eastAsia="en-US"/>
        </w:rPr>
        <w:t>о</w:t>
      </w:r>
      <w:r>
        <w:rPr>
          <w:rFonts w:ascii="Arial" w:eastAsia="Calibri" w:hAnsi="Arial" w:cs="Arial"/>
          <w:b/>
          <w:color w:val="000000"/>
          <w:sz w:val="16"/>
          <w:szCs w:val="16"/>
          <w:lang w:eastAsia="en-US"/>
        </w:rPr>
        <w:t>вых объектов</w:t>
      </w:r>
      <w:r>
        <w:rPr>
          <w:rFonts w:ascii="Arial" w:hAnsi="Arial" w:cs="Arial"/>
          <w:b/>
          <w:sz w:val="16"/>
          <w:szCs w:val="16"/>
        </w:rPr>
        <w:t xml:space="preserve"> </w:t>
      </w:r>
      <w:r>
        <w:rPr>
          <w:rFonts w:ascii="Arial" w:eastAsia="Calibri" w:hAnsi="Arial" w:cs="Arial"/>
          <w:b/>
          <w:color w:val="000000"/>
          <w:sz w:val="16"/>
          <w:szCs w:val="16"/>
          <w:lang w:eastAsia="en-US"/>
        </w:rPr>
        <w:t>на территории</w:t>
      </w:r>
      <w:proofErr w:type="gramEnd"/>
      <w:r>
        <w:rPr>
          <w:rFonts w:ascii="Arial" w:eastAsia="Calibri" w:hAnsi="Arial" w:cs="Arial"/>
          <w:b/>
          <w:color w:val="000000"/>
          <w:sz w:val="16"/>
          <w:szCs w:val="16"/>
          <w:lang w:eastAsia="en-US"/>
        </w:rPr>
        <w:t xml:space="preserve"> Валдайского муниципального района </w:t>
      </w:r>
    </w:p>
    <w:p w:rsidR="001F0554" w:rsidRDefault="001F0554" w:rsidP="00A224AD">
      <w:pPr>
        <w:autoSpaceDE w:val="0"/>
        <w:autoSpaceDN w:val="0"/>
        <w:adjustRightInd w:val="0"/>
        <w:ind w:firstLine="540"/>
        <w:jc w:val="both"/>
        <w:rPr>
          <w:rFonts w:ascii="Arial" w:hAnsi="Arial" w:cs="Arial"/>
          <w:b/>
          <w:sz w:val="16"/>
          <w:szCs w:val="16"/>
        </w:rPr>
      </w:pPr>
      <w:r>
        <w:rPr>
          <w:rFonts w:ascii="Arial" w:eastAsia="Calibri" w:hAnsi="Arial" w:cs="Arial"/>
          <w:kern w:val="2"/>
          <w:sz w:val="16"/>
          <w:szCs w:val="16"/>
          <w:lang w:eastAsia="ar-SA"/>
        </w:rPr>
        <w:t xml:space="preserve"> </w:t>
      </w:r>
      <w:r>
        <w:rPr>
          <w:rFonts w:ascii="Arial" w:eastAsia="Calibri" w:hAnsi="Arial" w:cs="Arial"/>
          <w:kern w:val="2"/>
          <w:sz w:val="16"/>
          <w:szCs w:val="16"/>
          <w:lang w:eastAsia="ar-SA"/>
        </w:rPr>
        <w:tab/>
      </w:r>
      <w:proofErr w:type="gramStart"/>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w:t>
      </w:r>
      <w:r>
        <w:rPr>
          <w:rFonts w:ascii="Arial" w:hAnsi="Arial" w:cs="Arial"/>
          <w:sz w:val="16"/>
          <w:szCs w:val="16"/>
        </w:rPr>
        <w:t>о</w:t>
      </w:r>
      <w:r>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собственности или муниц</w:t>
      </w:r>
      <w:r>
        <w:rPr>
          <w:rFonts w:ascii="Arial" w:hAnsi="Arial" w:cs="Arial"/>
          <w:sz w:val="16"/>
          <w:szCs w:val="16"/>
        </w:rPr>
        <w:t>и</w:t>
      </w:r>
      <w:r>
        <w:rPr>
          <w:rFonts w:ascii="Arial" w:hAnsi="Arial" w:cs="Arial"/>
          <w:sz w:val="16"/>
          <w:szCs w:val="16"/>
        </w:rPr>
        <w:t>пальной собственности на территории Валдайского муниципального района, утверждённой постановлением Администрации Валдайского муниципальн</w:t>
      </w:r>
      <w:r>
        <w:rPr>
          <w:rFonts w:ascii="Arial" w:hAnsi="Arial" w:cs="Arial"/>
          <w:sz w:val="16"/>
          <w:szCs w:val="16"/>
        </w:rPr>
        <w:t>о</w:t>
      </w:r>
      <w:r>
        <w:rPr>
          <w:rFonts w:ascii="Arial" w:hAnsi="Arial" w:cs="Arial"/>
          <w:sz w:val="16"/>
          <w:szCs w:val="16"/>
        </w:rPr>
        <w:t>го района от 16.03.2017 № 378, Администрация Валдайского</w:t>
      </w:r>
      <w:proofErr w:type="gramEnd"/>
      <w:r>
        <w:rPr>
          <w:rFonts w:ascii="Arial" w:hAnsi="Arial" w:cs="Arial"/>
          <w:sz w:val="16"/>
          <w:szCs w:val="16"/>
        </w:rPr>
        <w:t xml:space="preserve"> муниципального района </w:t>
      </w:r>
      <w:r>
        <w:rPr>
          <w:rFonts w:ascii="Arial" w:hAnsi="Arial" w:cs="Arial"/>
          <w:b/>
          <w:sz w:val="16"/>
          <w:szCs w:val="16"/>
        </w:rPr>
        <w:t>ПОСТАНОВЛЯЕТ:</w:t>
      </w:r>
    </w:p>
    <w:p w:rsidR="001F0554" w:rsidRDefault="001F0554" w:rsidP="00A224AD">
      <w:pPr>
        <w:ind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Отменить проведение открытого аукциона на право заключения договоров о предоставлении права на размещение нестационарных торговых объектов на территории</w:t>
      </w:r>
      <w:r>
        <w:rPr>
          <w:rFonts w:ascii="Arial" w:hAnsi="Arial" w:cs="Arial"/>
          <w:sz w:val="16"/>
          <w:szCs w:val="16"/>
        </w:rPr>
        <w:t xml:space="preserve"> Валдайского муниципального района </w:t>
      </w:r>
      <w:proofErr w:type="gramStart"/>
      <w:r>
        <w:rPr>
          <w:rFonts w:ascii="Arial" w:hAnsi="Arial" w:cs="Arial"/>
          <w:sz w:val="16"/>
          <w:szCs w:val="16"/>
        </w:rPr>
        <w:t>-н</w:t>
      </w:r>
      <w:proofErr w:type="gramEnd"/>
      <w:r>
        <w:rPr>
          <w:rFonts w:ascii="Arial" w:eastAsia="Calibri" w:hAnsi="Arial" w:cs="Arial"/>
          <w:kern w:val="2"/>
          <w:sz w:val="16"/>
          <w:szCs w:val="16"/>
          <w:lang w:eastAsia="ar-SA"/>
        </w:rPr>
        <w:t xml:space="preserve">естационарный торговый объект </w:t>
      </w:r>
      <w:r>
        <w:rPr>
          <w:rFonts w:ascii="Arial" w:hAnsi="Arial" w:cs="Arial"/>
          <w:sz w:val="16"/>
          <w:szCs w:val="16"/>
        </w:rPr>
        <w:t>общей площадью 60,0 кв. м, расположенный в кадастр</w:t>
      </w:r>
      <w:r>
        <w:rPr>
          <w:rFonts w:ascii="Arial" w:hAnsi="Arial" w:cs="Arial"/>
          <w:sz w:val="16"/>
          <w:szCs w:val="16"/>
        </w:rPr>
        <w:t>о</w:t>
      </w:r>
      <w:r>
        <w:rPr>
          <w:rFonts w:ascii="Arial" w:hAnsi="Arial" w:cs="Arial"/>
          <w:sz w:val="16"/>
          <w:szCs w:val="16"/>
        </w:rPr>
        <w:lastRenderedPageBreak/>
        <w:t xml:space="preserve">вом квартале </w:t>
      </w:r>
      <w:r>
        <w:rPr>
          <w:rFonts w:ascii="Arial" w:hAnsi="Arial" w:cs="Arial"/>
          <w:color w:val="000000"/>
          <w:sz w:val="16"/>
          <w:szCs w:val="16"/>
        </w:rPr>
        <w:t>53:03:0101002,</w:t>
      </w:r>
      <w:r>
        <w:rPr>
          <w:rFonts w:ascii="Arial" w:hAnsi="Arial" w:cs="Arial"/>
          <w:sz w:val="16"/>
          <w:szCs w:val="16"/>
        </w:rPr>
        <w:t xml:space="preserve"> по адресу: Новгородская область, г. Валдай, ул. Песчаная, рядом с домом 10, целевое назначение - розничная торговля </w:t>
      </w:r>
      <w:proofErr w:type="spellStart"/>
      <w:proofErr w:type="gramStart"/>
      <w:r>
        <w:rPr>
          <w:rFonts w:ascii="Arial" w:hAnsi="Arial" w:cs="Arial"/>
          <w:sz w:val="16"/>
          <w:szCs w:val="16"/>
        </w:rPr>
        <w:t>хлебо</w:t>
      </w:r>
      <w:proofErr w:type="spellEnd"/>
      <w:r>
        <w:rPr>
          <w:rFonts w:ascii="Arial" w:hAnsi="Arial" w:cs="Arial"/>
          <w:sz w:val="16"/>
          <w:szCs w:val="16"/>
        </w:rPr>
        <w:t>-булочными</w:t>
      </w:r>
      <w:proofErr w:type="gramEnd"/>
      <w:r>
        <w:rPr>
          <w:rFonts w:ascii="Arial" w:hAnsi="Arial" w:cs="Arial"/>
          <w:sz w:val="16"/>
          <w:szCs w:val="16"/>
        </w:rPr>
        <w:t xml:space="preserve"> изделиями.</w:t>
      </w:r>
    </w:p>
    <w:p w:rsidR="001F0554" w:rsidRDefault="001F0554" w:rsidP="00A224AD">
      <w:pPr>
        <w:suppressAutoHyphens/>
        <w:ind w:firstLine="720"/>
        <w:jc w:val="both"/>
        <w:textAlignment w:val="baseline"/>
        <w:rPr>
          <w:rFonts w:ascii="Arial" w:hAnsi="Arial" w:cs="Arial"/>
          <w:sz w:val="16"/>
          <w:szCs w:val="16"/>
        </w:rPr>
      </w:pPr>
      <w:r>
        <w:rPr>
          <w:rFonts w:ascii="Arial" w:hAnsi="Arial" w:cs="Arial"/>
          <w:sz w:val="16"/>
          <w:szCs w:val="16"/>
        </w:rPr>
        <w:t xml:space="preserve">2. Признать утратившим силу пункт 1.1 постановления Администрации Валдайского муниципального района от 21.04.2017 № </w:t>
      </w:r>
      <w:r>
        <w:rPr>
          <w:rFonts w:ascii="Arial" w:hAnsi="Arial" w:cs="Arial"/>
          <w:color w:val="000000"/>
          <w:sz w:val="16"/>
          <w:szCs w:val="16"/>
        </w:rPr>
        <w:t>690</w:t>
      </w:r>
      <w:r>
        <w:rPr>
          <w:rFonts w:ascii="Arial" w:hAnsi="Arial" w:cs="Arial"/>
          <w:sz w:val="16"/>
          <w:szCs w:val="16"/>
        </w:rPr>
        <w:t xml:space="preserve"> «О  проведении открытого аукциона на право заключения договора о предоставлении  права на размещение нестационарных торговых объектов на территории Валдайского муниципального района».</w:t>
      </w:r>
    </w:p>
    <w:p w:rsidR="001F0554" w:rsidRPr="001F0554" w:rsidRDefault="001F0554" w:rsidP="00A224AD">
      <w:pPr>
        <w:suppressAutoHyphens/>
        <w:ind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F0554" w:rsidRDefault="001F0554" w:rsidP="00A224A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513D8" w:rsidRPr="001513D8" w:rsidRDefault="001513D8" w:rsidP="00A224AD">
      <w:pPr>
        <w:pStyle w:val="2"/>
        <w:rPr>
          <w:rFonts w:ascii="Arial" w:hAnsi="Arial" w:cs="Arial"/>
          <w:color w:val="000000"/>
          <w:sz w:val="16"/>
          <w:szCs w:val="16"/>
        </w:rPr>
      </w:pPr>
      <w:r w:rsidRPr="001513D8">
        <w:rPr>
          <w:rFonts w:ascii="Arial" w:hAnsi="Arial" w:cs="Arial"/>
          <w:color w:val="000000"/>
          <w:sz w:val="16"/>
          <w:szCs w:val="16"/>
        </w:rPr>
        <w:t>АДМИНИСТРАЦИЯ ВАЛДАЙСКОГО МУНИЦИПАЛЬНОГО РАЙОНА</w:t>
      </w:r>
    </w:p>
    <w:p w:rsidR="001513D8" w:rsidRDefault="001513D8" w:rsidP="00A224AD">
      <w:pPr>
        <w:pStyle w:val="3"/>
        <w:rPr>
          <w:rFonts w:ascii="Arial" w:hAnsi="Arial" w:cs="Arial"/>
          <w:b w:val="0"/>
          <w:color w:val="000000"/>
          <w:sz w:val="16"/>
          <w:szCs w:val="16"/>
        </w:rPr>
      </w:pPr>
      <w:r>
        <w:rPr>
          <w:rFonts w:ascii="Arial" w:hAnsi="Arial" w:cs="Arial"/>
          <w:sz w:val="16"/>
          <w:szCs w:val="16"/>
        </w:rPr>
        <w:t xml:space="preserve">П О С Т А Н О В Л Е Н И Е </w:t>
      </w:r>
      <w:r>
        <w:rPr>
          <w:rFonts w:ascii="Arial" w:hAnsi="Arial" w:cs="Arial"/>
          <w:sz w:val="16"/>
          <w:szCs w:val="16"/>
          <w:lang w:val="ru-RU"/>
        </w:rPr>
        <w:t xml:space="preserve"> </w:t>
      </w:r>
      <w:r>
        <w:rPr>
          <w:rFonts w:ascii="Arial" w:hAnsi="Arial" w:cs="Arial"/>
          <w:sz w:val="16"/>
          <w:szCs w:val="16"/>
        </w:rPr>
        <w:t>28.04.2017  № 735</w:t>
      </w:r>
    </w:p>
    <w:p w:rsidR="001513D8" w:rsidRDefault="001513D8" w:rsidP="00A224AD">
      <w:pPr>
        <w:jc w:val="center"/>
        <w:rPr>
          <w:rFonts w:ascii="Arial" w:hAnsi="Arial" w:cs="Arial"/>
          <w:b/>
          <w:sz w:val="16"/>
          <w:szCs w:val="16"/>
        </w:rPr>
      </w:pPr>
      <w:r>
        <w:rPr>
          <w:rFonts w:ascii="Arial" w:hAnsi="Arial" w:cs="Arial"/>
          <w:b/>
          <w:sz w:val="16"/>
          <w:szCs w:val="16"/>
        </w:rPr>
        <w:t>Об окончании отопительного сезона</w:t>
      </w:r>
    </w:p>
    <w:p w:rsidR="001513D8" w:rsidRDefault="001513D8" w:rsidP="00A224AD">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п</w:t>
      </w:r>
      <w:r>
        <w:rPr>
          <w:rFonts w:ascii="Arial" w:hAnsi="Arial" w:cs="Arial"/>
          <w:color w:val="000000"/>
          <w:sz w:val="16"/>
          <w:szCs w:val="16"/>
        </w:rPr>
        <w:t>остановлением Правительства Российской Федерации от 06 мая 2011 года № 354 «О предоставлении коммунальных услуг собстве</w:t>
      </w:r>
      <w:r>
        <w:rPr>
          <w:rFonts w:ascii="Arial" w:hAnsi="Arial" w:cs="Arial"/>
          <w:color w:val="000000"/>
          <w:sz w:val="16"/>
          <w:szCs w:val="16"/>
        </w:rPr>
        <w:t>н</w:t>
      </w:r>
      <w:r>
        <w:rPr>
          <w:rFonts w:ascii="Arial" w:hAnsi="Arial" w:cs="Arial"/>
          <w:color w:val="000000"/>
          <w:sz w:val="16"/>
          <w:szCs w:val="16"/>
        </w:rPr>
        <w:t>никам и пользователям помещений в многоквартирных домах и жилых домов», в связи со стабилизацией средней температуры наружного воздуха (+8 градусов Цельсия и выше в течение нормативного</w:t>
      </w:r>
      <w:proofErr w:type="gramEnd"/>
      <w:r>
        <w:rPr>
          <w:rFonts w:ascii="Arial" w:hAnsi="Arial" w:cs="Arial"/>
          <w:color w:val="000000"/>
          <w:sz w:val="16"/>
          <w:szCs w:val="16"/>
        </w:rPr>
        <w:t xml:space="preserve"> срока) </w:t>
      </w: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1513D8" w:rsidRDefault="001513D8" w:rsidP="00A224AD">
      <w:pPr>
        <w:tabs>
          <w:tab w:val="left" w:pos="5387"/>
        </w:tabs>
        <w:ind w:firstLine="700"/>
        <w:jc w:val="both"/>
        <w:rPr>
          <w:rFonts w:ascii="Arial" w:hAnsi="Arial" w:cs="Arial"/>
          <w:sz w:val="16"/>
          <w:szCs w:val="16"/>
        </w:rPr>
      </w:pPr>
      <w:r>
        <w:rPr>
          <w:rFonts w:ascii="Arial" w:hAnsi="Arial" w:cs="Arial"/>
          <w:sz w:val="16"/>
          <w:szCs w:val="16"/>
        </w:rPr>
        <w:t xml:space="preserve">1. Предприятиям и организациям, независимо от форм собственности, имеющим на своем балансе котельные, </w:t>
      </w:r>
      <w:r>
        <w:rPr>
          <w:rFonts w:ascii="Arial" w:hAnsi="Arial" w:cs="Arial"/>
          <w:color w:val="000000"/>
          <w:sz w:val="16"/>
          <w:szCs w:val="16"/>
        </w:rPr>
        <w:t>отапливающие жилищный фонд и объекты социально-культурной сферы</w:t>
      </w:r>
      <w:r>
        <w:rPr>
          <w:rFonts w:ascii="Arial" w:hAnsi="Arial" w:cs="Arial"/>
          <w:sz w:val="16"/>
          <w:szCs w:val="16"/>
        </w:rPr>
        <w:t xml:space="preserve">: </w:t>
      </w:r>
    </w:p>
    <w:p w:rsidR="001513D8" w:rsidRDefault="001513D8" w:rsidP="00A224AD">
      <w:pPr>
        <w:tabs>
          <w:tab w:val="left" w:pos="5387"/>
        </w:tabs>
        <w:ind w:firstLine="700"/>
        <w:jc w:val="both"/>
        <w:rPr>
          <w:rFonts w:ascii="Arial" w:hAnsi="Arial" w:cs="Arial"/>
          <w:sz w:val="16"/>
          <w:szCs w:val="16"/>
        </w:rPr>
      </w:pPr>
      <w:r>
        <w:rPr>
          <w:rFonts w:ascii="Arial" w:hAnsi="Arial" w:cs="Arial"/>
          <w:sz w:val="16"/>
          <w:szCs w:val="16"/>
        </w:rPr>
        <w:t xml:space="preserve">1.1. Окончить отопительный сезон с </w:t>
      </w:r>
      <w:r w:rsidR="00E577F6">
        <w:rPr>
          <w:rFonts w:ascii="Arial" w:hAnsi="Arial" w:cs="Arial"/>
          <w:sz w:val="16"/>
          <w:szCs w:val="16"/>
        </w:rPr>
        <w:t>11</w:t>
      </w:r>
      <w:r>
        <w:rPr>
          <w:rFonts w:ascii="Arial" w:hAnsi="Arial" w:cs="Arial"/>
          <w:sz w:val="16"/>
          <w:szCs w:val="16"/>
        </w:rPr>
        <w:t xml:space="preserve"> мая 2017 года с 08:00 часов.</w:t>
      </w:r>
    </w:p>
    <w:p w:rsidR="001513D8" w:rsidRDefault="001513D8" w:rsidP="00A224AD">
      <w:pPr>
        <w:tabs>
          <w:tab w:val="left" w:pos="5387"/>
        </w:tabs>
        <w:ind w:firstLine="700"/>
        <w:jc w:val="both"/>
        <w:rPr>
          <w:rFonts w:ascii="Arial" w:hAnsi="Arial" w:cs="Arial"/>
          <w:sz w:val="16"/>
          <w:szCs w:val="16"/>
        </w:rPr>
      </w:pPr>
      <w:r>
        <w:rPr>
          <w:rFonts w:ascii="Arial" w:hAnsi="Arial" w:cs="Arial"/>
          <w:sz w:val="16"/>
          <w:szCs w:val="16"/>
        </w:rPr>
        <w:t xml:space="preserve">1.2. Приступить к подготовке систем отопления к новому сезону 2017-2018 годов. </w:t>
      </w:r>
    </w:p>
    <w:p w:rsidR="001513D8" w:rsidRDefault="001513D8" w:rsidP="00A224AD">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1513D8" w:rsidRDefault="001513D8" w:rsidP="00A224A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F7221" w:rsidRPr="00CF7221" w:rsidRDefault="00CF7221" w:rsidP="00A224AD">
      <w:pPr>
        <w:pStyle w:val="2"/>
        <w:rPr>
          <w:rFonts w:ascii="Arial" w:hAnsi="Arial" w:cs="Arial"/>
          <w:color w:val="000000"/>
          <w:sz w:val="16"/>
          <w:szCs w:val="16"/>
        </w:rPr>
      </w:pPr>
      <w:r w:rsidRPr="00CF7221">
        <w:rPr>
          <w:rFonts w:ascii="Arial" w:hAnsi="Arial" w:cs="Arial"/>
          <w:color w:val="000000"/>
          <w:sz w:val="16"/>
          <w:szCs w:val="16"/>
        </w:rPr>
        <w:t>АДМИНИСТРАЦИЯ ВАЛДАЙСКОГО МУНИЦИПАЛЬНОГО РАЙОНА</w:t>
      </w:r>
    </w:p>
    <w:p w:rsidR="00CF7221" w:rsidRPr="00CF7221" w:rsidRDefault="00CF7221" w:rsidP="00A224AD">
      <w:pPr>
        <w:jc w:val="center"/>
        <w:rPr>
          <w:rFonts w:ascii="Arial" w:hAnsi="Arial" w:cs="Arial"/>
          <w:b/>
          <w:color w:val="000000"/>
          <w:sz w:val="16"/>
          <w:szCs w:val="16"/>
        </w:rPr>
      </w:pPr>
      <w:proofErr w:type="gramStart"/>
      <w:r w:rsidRPr="00CF7221">
        <w:rPr>
          <w:rFonts w:ascii="Arial" w:hAnsi="Arial" w:cs="Arial"/>
          <w:b/>
          <w:sz w:val="16"/>
          <w:szCs w:val="16"/>
        </w:rPr>
        <w:t>П</w:t>
      </w:r>
      <w:proofErr w:type="gramEnd"/>
      <w:r w:rsidRPr="00CF7221">
        <w:rPr>
          <w:rFonts w:ascii="Arial" w:hAnsi="Arial" w:cs="Arial"/>
          <w:b/>
          <w:sz w:val="16"/>
          <w:szCs w:val="16"/>
        </w:rPr>
        <w:t xml:space="preserve"> О С Т А Н О В Л Е Н И Е  </w:t>
      </w:r>
      <w:r w:rsidRPr="00CF7221">
        <w:rPr>
          <w:rFonts w:ascii="Arial" w:hAnsi="Arial" w:cs="Arial"/>
          <w:b/>
          <w:color w:val="000000"/>
          <w:sz w:val="16"/>
          <w:szCs w:val="16"/>
        </w:rPr>
        <w:t>02.05.2017  № 747</w:t>
      </w:r>
    </w:p>
    <w:p w:rsidR="00CF7221" w:rsidRDefault="00CF7221" w:rsidP="00A224AD">
      <w:pPr>
        <w:tabs>
          <w:tab w:val="left" w:pos="3560"/>
        </w:tabs>
        <w:jc w:val="center"/>
        <w:rPr>
          <w:rFonts w:ascii="Arial" w:hAnsi="Arial" w:cs="Arial"/>
          <w:b/>
          <w:color w:val="000000"/>
          <w:sz w:val="16"/>
          <w:szCs w:val="16"/>
        </w:rPr>
      </w:pPr>
      <w:r>
        <w:rPr>
          <w:rFonts w:ascii="Arial" w:hAnsi="Arial" w:cs="Arial"/>
          <w:b/>
          <w:sz w:val="16"/>
          <w:szCs w:val="16"/>
        </w:rPr>
        <w:t xml:space="preserve">О внесении изменений в </w:t>
      </w:r>
      <w:r>
        <w:rPr>
          <w:rFonts w:ascii="Arial" w:hAnsi="Arial" w:cs="Arial"/>
          <w:b/>
          <w:color w:val="000000"/>
          <w:sz w:val="16"/>
          <w:szCs w:val="16"/>
        </w:rPr>
        <w:t>муниципальную программу «Благоустройство территории Валдайского городского поселения в 2017-2019 годах»</w:t>
      </w:r>
    </w:p>
    <w:p w:rsidR="00CF7221" w:rsidRDefault="00CF7221" w:rsidP="00A224AD">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CF7221" w:rsidRDefault="00CF7221" w:rsidP="00A224AD">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2017-2019 годах», утве</w:t>
      </w:r>
      <w:r>
        <w:rPr>
          <w:rFonts w:ascii="Arial" w:hAnsi="Arial" w:cs="Arial"/>
          <w:sz w:val="16"/>
          <w:szCs w:val="16"/>
        </w:rPr>
        <w:t>р</w:t>
      </w:r>
      <w:r>
        <w:rPr>
          <w:rFonts w:ascii="Arial" w:hAnsi="Arial" w:cs="Arial"/>
          <w:sz w:val="16"/>
          <w:szCs w:val="16"/>
        </w:rPr>
        <w:t>жденную постановлением Администрации Валдайского муниципального района от 16.11.2016  № 1817:</w:t>
      </w:r>
    </w:p>
    <w:p w:rsidR="00CF7221" w:rsidRDefault="00CF7221" w:rsidP="00A224AD">
      <w:pPr>
        <w:ind w:firstLine="720"/>
        <w:jc w:val="both"/>
        <w:rPr>
          <w:rFonts w:ascii="Arial" w:hAnsi="Arial" w:cs="Arial"/>
          <w:sz w:val="16"/>
          <w:szCs w:val="16"/>
        </w:rPr>
      </w:pPr>
      <w:r>
        <w:rPr>
          <w:rFonts w:ascii="Arial" w:hAnsi="Arial" w:cs="Arial"/>
          <w:sz w:val="16"/>
          <w:szCs w:val="16"/>
        </w:rPr>
        <w:t xml:space="preserve">1.1. Дополнить пункт 3 паспорта муниципальной  программы строкой 1.1.3 следующего содержания: </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3500"/>
        <w:gridCol w:w="2221"/>
        <w:gridCol w:w="1417"/>
        <w:gridCol w:w="1418"/>
        <w:gridCol w:w="2126"/>
      </w:tblGrid>
      <w:tr w:rsidR="00CF7221" w:rsidTr="00A224AD">
        <w:tc>
          <w:tcPr>
            <w:tcW w:w="800" w:type="dxa"/>
            <w:vMerge w:val="restart"/>
            <w:tcBorders>
              <w:top w:val="single" w:sz="4" w:space="0" w:color="auto"/>
              <w:left w:val="single" w:sz="4" w:space="0" w:color="auto"/>
              <w:bottom w:val="single" w:sz="4" w:space="0" w:color="auto"/>
              <w:right w:val="single" w:sz="4" w:space="0" w:color="auto"/>
            </w:tcBorders>
            <w:hideMark/>
          </w:tcPr>
          <w:p w:rsidR="00CF7221" w:rsidRDefault="00CF7221" w:rsidP="00A224AD">
            <w:pPr>
              <w:jc w:val="center"/>
              <w:rPr>
                <w:rFonts w:ascii="Arial" w:hAnsi="Arial" w:cs="Arial"/>
                <w:sz w:val="16"/>
                <w:szCs w:val="16"/>
              </w:rPr>
            </w:pPr>
            <w:r>
              <w:rPr>
                <w:rFonts w:ascii="Arial" w:hAnsi="Arial" w:cs="Arial"/>
                <w:sz w:val="16"/>
                <w:szCs w:val="16"/>
              </w:rPr>
              <w:t xml:space="preserve">№ </w:t>
            </w:r>
          </w:p>
          <w:p w:rsidR="00CF7221" w:rsidRDefault="00CF7221" w:rsidP="00A224AD">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3500" w:type="dxa"/>
            <w:vMerge w:val="restart"/>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Цели, задачи муниципальной программы, наименование и единица измерения цел</w:t>
            </w:r>
            <w:r>
              <w:rPr>
                <w:rFonts w:ascii="Arial" w:hAnsi="Arial" w:cs="Arial"/>
                <w:sz w:val="16"/>
                <w:szCs w:val="16"/>
              </w:rPr>
              <w:t>е</w:t>
            </w:r>
            <w:r>
              <w:rPr>
                <w:rFonts w:ascii="Arial" w:hAnsi="Arial" w:cs="Arial"/>
                <w:sz w:val="16"/>
                <w:szCs w:val="16"/>
              </w:rPr>
              <w:t>вого показателя</w:t>
            </w:r>
          </w:p>
        </w:tc>
        <w:tc>
          <w:tcPr>
            <w:tcW w:w="7182" w:type="dxa"/>
            <w:gridSpan w:val="4"/>
            <w:tcBorders>
              <w:top w:val="single" w:sz="4" w:space="0" w:color="auto"/>
              <w:left w:val="single" w:sz="4" w:space="0" w:color="auto"/>
              <w:bottom w:val="single" w:sz="4" w:space="0" w:color="auto"/>
              <w:right w:val="single" w:sz="4" w:space="0" w:color="auto"/>
            </w:tcBorders>
            <w:hideMark/>
          </w:tcPr>
          <w:p w:rsidR="00CF7221" w:rsidRDefault="00CF7221" w:rsidP="00A224AD">
            <w:pPr>
              <w:jc w:val="center"/>
              <w:rPr>
                <w:rFonts w:ascii="Arial" w:hAnsi="Arial" w:cs="Arial"/>
                <w:sz w:val="16"/>
                <w:szCs w:val="16"/>
              </w:rPr>
            </w:pPr>
            <w:r>
              <w:rPr>
                <w:rFonts w:ascii="Arial" w:hAnsi="Arial" w:cs="Arial"/>
                <w:sz w:val="16"/>
                <w:szCs w:val="16"/>
              </w:rPr>
              <w:t xml:space="preserve">Значение целевых показателей </w:t>
            </w:r>
            <w:proofErr w:type="gramStart"/>
            <w:r>
              <w:rPr>
                <w:rFonts w:ascii="Arial" w:hAnsi="Arial" w:cs="Arial"/>
                <w:sz w:val="16"/>
                <w:szCs w:val="16"/>
              </w:rPr>
              <w:t>по</w:t>
            </w:r>
            <w:proofErr w:type="gramEnd"/>
            <w:r>
              <w:rPr>
                <w:rFonts w:ascii="Arial" w:hAnsi="Arial" w:cs="Arial"/>
                <w:sz w:val="16"/>
                <w:szCs w:val="16"/>
              </w:rPr>
              <w:t xml:space="preserve"> </w:t>
            </w:r>
          </w:p>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годам</w:t>
            </w:r>
          </w:p>
        </w:tc>
      </w:tr>
      <w:tr w:rsidR="00CF7221" w:rsidTr="00A224AD">
        <w:tc>
          <w:tcPr>
            <w:tcW w:w="800" w:type="dxa"/>
            <w:vMerge/>
            <w:tcBorders>
              <w:top w:val="single" w:sz="4" w:space="0" w:color="auto"/>
              <w:left w:val="single" w:sz="4" w:space="0" w:color="auto"/>
              <w:bottom w:val="single" w:sz="4" w:space="0" w:color="auto"/>
              <w:right w:val="single" w:sz="4" w:space="0" w:color="auto"/>
            </w:tcBorders>
            <w:vAlign w:val="center"/>
            <w:hideMark/>
          </w:tcPr>
          <w:p w:rsidR="00CF7221" w:rsidRDefault="00CF7221" w:rsidP="00A224AD">
            <w:pPr>
              <w:rPr>
                <w:rFonts w:ascii="Arial" w:hAnsi="Arial" w:cs="Arial"/>
                <w:sz w:val="16"/>
                <w:szCs w:val="16"/>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CF7221" w:rsidRDefault="00CF7221" w:rsidP="00A224AD">
            <w:pPr>
              <w:rPr>
                <w:rFonts w:ascii="Arial" w:hAnsi="Arial" w:cs="Arial"/>
                <w:sz w:val="16"/>
                <w:szCs w:val="16"/>
              </w:rPr>
            </w:pPr>
          </w:p>
        </w:tc>
        <w:tc>
          <w:tcPr>
            <w:tcW w:w="2221"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2016 (базовый период)</w:t>
            </w:r>
          </w:p>
        </w:tc>
        <w:tc>
          <w:tcPr>
            <w:tcW w:w="1417"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418"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2126"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r>
      <w:tr w:rsidR="00CF7221" w:rsidTr="00A224AD">
        <w:tc>
          <w:tcPr>
            <w:tcW w:w="80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350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221"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2126"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CF7221" w:rsidTr="00A224AD">
        <w:tc>
          <w:tcPr>
            <w:tcW w:w="80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«1.1.3.</w:t>
            </w:r>
          </w:p>
        </w:tc>
        <w:tc>
          <w:tcPr>
            <w:tcW w:w="350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 3. Разработка проектно сме</w:t>
            </w:r>
            <w:r>
              <w:rPr>
                <w:rFonts w:ascii="Arial" w:hAnsi="Arial" w:cs="Arial"/>
                <w:sz w:val="16"/>
                <w:szCs w:val="16"/>
              </w:rPr>
              <w:t>т</w:t>
            </w:r>
            <w:r>
              <w:rPr>
                <w:rFonts w:ascii="Arial" w:hAnsi="Arial" w:cs="Arial"/>
                <w:sz w:val="16"/>
                <w:szCs w:val="16"/>
              </w:rPr>
              <w:t>ной документации (шт.)</w:t>
            </w:r>
          </w:p>
        </w:tc>
        <w:tc>
          <w:tcPr>
            <w:tcW w:w="2221"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417"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0</w:t>
            </w:r>
          </w:p>
          <w:p w:rsidR="00A224AD" w:rsidRDefault="00A224AD" w:rsidP="00A224AD">
            <w:pPr>
              <w:overflowPunct w:val="0"/>
              <w:autoSpaceDE w:val="0"/>
              <w:autoSpaceDN w:val="0"/>
              <w:adjustRightInd w:val="0"/>
              <w:jc w:val="center"/>
              <w:rPr>
                <w:rFonts w:ascii="Arial" w:hAnsi="Arial" w:cs="Arial"/>
                <w:sz w:val="16"/>
                <w:szCs w:val="16"/>
              </w:rPr>
            </w:pPr>
          </w:p>
        </w:tc>
      </w:tr>
      <w:tr w:rsidR="00A224AD" w:rsidTr="00A224AD">
        <w:tc>
          <w:tcPr>
            <w:tcW w:w="800" w:type="dxa"/>
            <w:tcBorders>
              <w:top w:val="single" w:sz="4" w:space="0" w:color="auto"/>
              <w:left w:val="single" w:sz="4" w:space="0" w:color="auto"/>
              <w:bottom w:val="single" w:sz="4" w:space="0" w:color="auto"/>
              <w:right w:val="single" w:sz="4" w:space="0" w:color="auto"/>
            </w:tcBorders>
          </w:tcPr>
          <w:p w:rsidR="00A224AD" w:rsidRDefault="00A224AD" w:rsidP="00A224AD">
            <w:pPr>
              <w:overflowPunct w:val="0"/>
              <w:autoSpaceDE w:val="0"/>
              <w:autoSpaceDN w:val="0"/>
              <w:adjustRightInd w:val="0"/>
              <w:jc w:val="center"/>
              <w:rPr>
                <w:rFonts w:ascii="Arial" w:hAnsi="Arial" w:cs="Arial"/>
                <w:sz w:val="16"/>
                <w:szCs w:val="16"/>
              </w:rPr>
            </w:pPr>
          </w:p>
        </w:tc>
        <w:tc>
          <w:tcPr>
            <w:tcW w:w="3500" w:type="dxa"/>
            <w:tcBorders>
              <w:top w:val="single" w:sz="4" w:space="0" w:color="auto"/>
              <w:left w:val="single" w:sz="4" w:space="0" w:color="auto"/>
              <w:bottom w:val="single" w:sz="4" w:space="0" w:color="auto"/>
              <w:right w:val="single" w:sz="4" w:space="0" w:color="auto"/>
            </w:tcBorders>
          </w:tcPr>
          <w:p w:rsidR="00A224AD" w:rsidRDefault="00A224AD" w:rsidP="00A224AD">
            <w:pPr>
              <w:overflowPunct w:val="0"/>
              <w:autoSpaceDE w:val="0"/>
              <w:autoSpaceDN w:val="0"/>
              <w:adjustRightInd w:val="0"/>
              <w:jc w:val="both"/>
              <w:rPr>
                <w:rFonts w:ascii="Arial" w:hAnsi="Arial" w:cs="Arial"/>
                <w:sz w:val="16"/>
                <w:szCs w:val="16"/>
              </w:rPr>
            </w:pPr>
          </w:p>
        </w:tc>
        <w:tc>
          <w:tcPr>
            <w:tcW w:w="2221" w:type="dxa"/>
            <w:tcBorders>
              <w:top w:val="single" w:sz="4" w:space="0" w:color="auto"/>
              <w:left w:val="single" w:sz="4" w:space="0" w:color="auto"/>
              <w:bottom w:val="single" w:sz="4" w:space="0" w:color="auto"/>
              <w:right w:val="single" w:sz="4" w:space="0" w:color="auto"/>
            </w:tcBorders>
          </w:tcPr>
          <w:p w:rsidR="00A224AD" w:rsidRDefault="00A224AD" w:rsidP="00A224AD">
            <w:pPr>
              <w:overflowPunct w:val="0"/>
              <w:autoSpaceDE w:val="0"/>
              <w:autoSpaceDN w:val="0"/>
              <w:adjustRightInd w:val="0"/>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224AD" w:rsidRDefault="00A224AD" w:rsidP="00A224AD">
            <w:pPr>
              <w:overflowPunct w:val="0"/>
              <w:autoSpaceDE w:val="0"/>
              <w:autoSpaceDN w:val="0"/>
              <w:adjustRightInd w:val="0"/>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224AD" w:rsidRDefault="00A224AD" w:rsidP="00A224A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A224AD" w:rsidRDefault="00A224AD" w:rsidP="00A224AD">
            <w:pPr>
              <w:overflowPunct w:val="0"/>
              <w:autoSpaceDE w:val="0"/>
              <w:autoSpaceDN w:val="0"/>
              <w:adjustRightInd w:val="0"/>
              <w:jc w:val="center"/>
              <w:rPr>
                <w:rFonts w:ascii="Arial" w:hAnsi="Arial" w:cs="Arial"/>
                <w:sz w:val="16"/>
                <w:szCs w:val="16"/>
              </w:rPr>
            </w:pPr>
          </w:p>
        </w:tc>
      </w:tr>
    </w:tbl>
    <w:tbl>
      <w:tblPr>
        <w:tblpPr w:leftFromText="180" w:rightFromText="180" w:vertAnchor="page" w:horzAnchor="margin" w:tblpX="108" w:tblpY="8161"/>
        <w:tblW w:w="11374" w:type="dxa"/>
        <w:tblLayout w:type="fixed"/>
        <w:tblLook w:val="04A0" w:firstRow="1" w:lastRow="0" w:firstColumn="1" w:lastColumn="0" w:noHBand="0" w:noVBand="1"/>
      </w:tblPr>
      <w:tblGrid>
        <w:gridCol w:w="459"/>
        <w:gridCol w:w="1701"/>
        <w:gridCol w:w="2268"/>
        <w:gridCol w:w="1276"/>
        <w:gridCol w:w="709"/>
        <w:gridCol w:w="1559"/>
        <w:gridCol w:w="1134"/>
        <w:gridCol w:w="1134"/>
        <w:gridCol w:w="1134"/>
      </w:tblGrid>
      <w:tr w:rsidR="00A224AD" w:rsidTr="00A224AD">
        <w:trPr>
          <w:trHeight w:val="170"/>
        </w:trPr>
        <w:tc>
          <w:tcPr>
            <w:tcW w:w="459"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 </w:t>
            </w:r>
            <w:proofErr w:type="gramStart"/>
            <w:r>
              <w:rPr>
                <w:rFonts w:ascii="Arial" w:hAnsi="Arial" w:cs="Arial"/>
                <w:bCs/>
                <w:sz w:val="16"/>
                <w:szCs w:val="16"/>
              </w:rPr>
              <w:t>п</w:t>
            </w:r>
            <w:proofErr w:type="gramEnd"/>
            <w:r>
              <w:rPr>
                <w:rFonts w:ascii="Arial" w:hAnsi="Arial" w:cs="Arial"/>
                <w:bCs/>
                <w:sz w:val="16"/>
                <w:szCs w:val="16"/>
              </w:rPr>
              <w:t>/п</w:t>
            </w:r>
          </w:p>
        </w:tc>
        <w:tc>
          <w:tcPr>
            <w:tcW w:w="1701"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Наименование мероприятия</w:t>
            </w:r>
          </w:p>
        </w:tc>
        <w:tc>
          <w:tcPr>
            <w:tcW w:w="2268"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Исполнитель мероприятия</w:t>
            </w:r>
          </w:p>
        </w:tc>
        <w:tc>
          <w:tcPr>
            <w:tcW w:w="1276"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Срок реал</w:t>
            </w:r>
            <w:r>
              <w:rPr>
                <w:rFonts w:ascii="Arial" w:hAnsi="Arial" w:cs="Arial"/>
                <w:bCs/>
                <w:sz w:val="16"/>
                <w:szCs w:val="16"/>
              </w:rPr>
              <w:t>и</w:t>
            </w:r>
            <w:r>
              <w:rPr>
                <w:rFonts w:ascii="Arial" w:hAnsi="Arial" w:cs="Arial"/>
                <w:bCs/>
                <w:sz w:val="16"/>
                <w:szCs w:val="16"/>
              </w:rPr>
              <w:t>зации</w:t>
            </w:r>
          </w:p>
        </w:tc>
        <w:tc>
          <w:tcPr>
            <w:tcW w:w="709"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jc w:val="center"/>
              <w:rPr>
                <w:rFonts w:ascii="Arial" w:hAnsi="Arial" w:cs="Arial"/>
                <w:bCs/>
                <w:sz w:val="16"/>
                <w:szCs w:val="16"/>
              </w:rPr>
            </w:pPr>
            <w:r>
              <w:rPr>
                <w:rFonts w:ascii="Arial" w:hAnsi="Arial" w:cs="Arial"/>
                <w:bCs/>
                <w:sz w:val="16"/>
                <w:szCs w:val="16"/>
              </w:rPr>
              <w:t>Цел</w:t>
            </w:r>
            <w:r>
              <w:rPr>
                <w:rFonts w:ascii="Arial" w:hAnsi="Arial" w:cs="Arial"/>
                <w:bCs/>
                <w:sz w:val="16"/>
                <w:szCs w:val="16"/>
              </w:rPr>
              <w:t>е</w:t>
            </w:r>
            <w:r>
              <w:rPr>
                <w:rFonts w:ascii="Arial" w:hAnsi="Arial" w:cs="Arial"/>
                <w:bCs/>
                <w:sz w:val="16"/>
                <w:szCs w:val="16"/>
              </w:rPr>
              <w:t xml:space="preserve">вой </w:t>
            </w:r>
          </w:p>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пок</w:t>
            </w:r>
            <w:r>
              <w:rPr>
                <w:rFonts w:ascii="Arial" w:hAnsi="Arial" w:cs="Arial"/>
                <w:bCs/>
                <w:sz w:val="16"/>
                <w:szCs w:val="16"/>
              </w:rPr>
              <w:t>а</w:t>
            </w:r>
            <w:r>
              <w:rPr>
                <w:rFonts w:ascii="Arial" w:hAnsi="Arial" w:cs="Arial"/>
                <w:bCs/>
                <w:sz w:val="16"/>
                <w:szCs w:val="16"/>
              </w:rPr>
              <w:t>з</w:t>
            </w:r>
            <w:r>
              <w:rPr>
                <w:rFonts w:ascii="Arial" w:hAnsi="Arial" w:cs="Arial"/>
                <w:bCs/>
                <w:sz w:val="16"/>
                <w:szCs w:val="16"/>
              </w:rPr>
              <w:t>а</w:t>
            </w:r>
            <w:r>
              <w:rPr>
                <w:rFonts w:ascii="Arial" w:hAnsi="Arial" w:cs="Arial"/>
                <w:bCs/>
                <w:sz w:val="16"/>
                <w:szCs w:val="16"/>
              </w:rPr>
              <w:t>тель</w:t>
            </w:r>
          </w:p>
        </w:tc>
        <w:tc>
          <w:tcPr>
            <w:tcW w:w="1559"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jc w:val="center"/>
              <w:rPr>
                <w:rFonts w:ascii="Arial" w:hAnsi="Arial" w:cs="Arial"/>
                <w:bCs/>
                <w:sz w:val="16"/>
                <w:szCs w:val="16"/>
              </w:rPr>
            </w:pPr>
            <w:r>
              <w:rPr>
                <w:rFonts w:ascii="Arial" w:hAnsi="Arial" w:cs="Arial"/>
                <w:bCs/>
                <w:sz w:val="16"/>
                <w:szCs w:val="16"/>
              </w:rPr>
              <w:t>Источник</w:t>
            </w:r>
          </w:p>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 финансирования</w:t>
            </w:r>
          </w:p>
        </w:tc>
        <w:tc>
          <w:tcPr>
            <w:tcW w:w="3402" w:type="dxa"/>
            <w:gridSpan w:val="3"/>
            <w:tcBorders>
              <w:top w:val="single" w:sz="8" w:space="0" w:color="auto"/>
              <w:left w:val="nil"/>
              <w:bottom w:val="nil"/>
              <w:right w:val="single" w:sz="8" w:space="0" w:color="000000"/>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Объем финансирования по годам (ру</w:t>
            </w:r>
            <w:r>
              <w:rPr>
                <w:rFonts w:ascii="Arial" w:hAnsi="Arial" w:cs="Arial"/>
                <w:bCs/>
                <w:sz w:val="16"/>
                <w:szCs w:val="16"/>
              </w:rPr>
              <w:t>б</w:t>
            </w:r>
            <w:r>
              <w:rPr>
                <w:rFonts w:ascii="Arial" w:hAnsi="Arial" w:cs="Arial"/>
                <w:bCs/>
                <w:sz w:val="16"/>
                <w:szCs w:val="16"/>
              </w:rPr>
              <w:t>лей)</w:t>
            </w:r>
          </w:p>
        </w:tc>
      </w:tr>
      <w:tr w:rsidR="00A224AD" w:rsidTr="00A224AD">
        <w:trPr>
          <w:trHeight w:val="170"/>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3402" w:type="dxa"/>
            <w:gridSpan w:val="3"/>
            <w:tcBorders>
              <w:top w:val="nil"/>
              <w:left w:val="nil"/>
              <w:bottom w:val="single" w:sz="8" w:space="0" w:color="auto"/>
              <w:right w:val="single" w:sz="8" w:space="0" w:color="000000"/>
            </w:tcBorders>
          </w:tcPr>
          <w:p w:rsidR="00A224AD" w:rsidRDefault="00A224AD" w:rsidP="00A224AD">
            <w:pPr>
              <w:overflowPunct w:val="0"/>
              <w:autoSpaceDE w:val="0"/>
              <w:autoSpaceDN w:val="0"/>
              <w:adjustRightInd w:val="0"/>
              <w:jc w:val="center"/>
              <w:rPr>
                <w:rFonts w:ascii="Arial" w:hAnsi="Arial" w:cs="Arial"/>
                <w:bCs/>
                <w:sz w:val="16"/>
                <w:szCs w:val="16"/>
              </w:rPr>
            </w:pPr>
          </w:p>
        </w:tc>
      </w:tr>
      <w:tr w:rsidR="00A224AD" w:rsidTr="00A224AD">
        <w:trPr>
          <w:trHeight w:val="170"/>
        </w:trPr>
        <w:tc>
          <w:tcPr>
            <w:tcW w:w="459"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A224AD" w:rsidRDefault="00A224AD" w:rsidP="00A224AD">
            <w:pPr>
              <w:rPr>
                <w:rFonts w:ascii="Arial" w:hAnsi="Arial" w:cs="Arial"/>
                <w:bCs/>
                <w:sz w:val="16"/>
                <w:szCs w:val="16"/>
              </w:rPr>
            </w:pP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2017</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2018</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2019</w:t>
            </w:r>
          </w:p>
        </w:tc>
      </w:tr>
      <w:tr w:rsidR="00A224AD" w:rsidTr="00A224AD">
        <w:trPr>
          <w:trHeight w:val="170"/>
        </w:trPr>
        <w:tc>
          <w:tcPr>
            <w:tcW w:w="459" w:type="dxa"/>
            <w:tcBorders>
              <w:top w:val="nil"/>
              <w:left w:val="single" w:sz="8" w:space="0" w:color="auto"/>
              <w:bottom w:val="single" w:sz="8" w:space="0" w:color="auto"/>
              <w:right w:val="single" w:sz="8" w:space="0" w:color="auto"/>
            </w:tcBorders>
            <w:hideMark/>
          </w:tcPr>
          <w:p w:rsidR="00A224AD" w:rsidRDefault="00A224AD" w:rsidP="00A224AD">
            <w:pPr>
              <w:overflowPunct w:val="0"/>
              <w:autoSpaceDE w:val="0"/>
              <w:autoSpaceDN w:val="0"/>
              <w:adjustRightInd w:val="0"/>
              <w:jc w:val="center"/>
              <w:outlineLvl w:val="2"/>
              <w:rPr>
                <w:rFonts w:ascii="Arial" w:hAnsi="Arial" w:cs="Arial"/>
                <w:sz w:val="16"/>
                <w:szCs w:val="16"/>
              </w:rPr>
            </w:pPr>
            <w:r>
              <w:rPr>
                <w:rFonts w:ascii="Arial" w:hAnsi="Arial" w:cs="Arial"/>
                <w:sz w:val="16"/>
                <w:szCs w:val="16"/>
              </w:rPr>
              <w:t>1.</w:t>
            </w:r>
          </w:p>
        </w:tc>
        <w:tc>
          <w:tcPr>
            <w:tcW w:w="10915" w:type="dxa"/>
            <w:gridSpan w:val="8"/>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rPr>
                <w:rFonts w:ascii="Arial" w:hAnsi="Arial" w:cs="Arial"/>
                <w:sz w:val="16"/>
                <w:szCs w:val="16"/>
              </w:rPr>
            </w:pPr>
            <w:r>
              <w:rPr>
                <w:rFonts w:ascii="Arial" w:hAnsi="Arial" w:cs="Arial"/>
                <w:sz w:val="16"/>
                <w:szCs w:val="16"/>
              </w:rPr>
              <w:t>Задача 1. Обеспечение уличного освещения</w:t>
            </w:r>
          </w:p>
        </w:tc>
      </w:tr>
      <w:tr w:rsidR="00A224AD" w:rsidTr="00A224AD">
        <w:trPr>
          <w:trHeight w:val="170"/>
        </w:trPr>
        <w:tc>
          <w:tcPr>
            <w:tcW w:w="459" w:type="dxa"/>
            <w:tcBorders>
              <w:top w:val="nil"/>
              <w:left w:val="single" w:sz="8" w:space="0" w:color="auto"/>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701"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both"/>
              <w:rPr>
                <w:rFonts w:ascii="Arial" w:hAnsi="Arial" w:cs="Arial"/>
                <w:sz w:val="16"/>
                <w:szCs w:val="16"/>
              </w:rPr>
            </w:pPr>
            <w:r>
              <w:rPr>
                <w:rFonts w:ascii="Arial" w:hAnsi="Arial" w:cs="Arial"/>
                <w:sz w:val="16"/>
                <w:szCs w:val="16"/>
              </w:rPr>
              <w:t>Содержание сетей уличного освещ</w:t>
            </w:r>
            <w:r>
              <w:rPr>
                <w:rFonts w:ascii="Arial" w:hAnsi="Arial" w:cs="Arial"/>
                <w:sz w:val="16"/>
                <w:szCs w:val="16"/>
              </w:rPr>
              <w:t>е</w:t>
            </w:r>
            <w:r>
              <w:rPr>
                <w:rFonts w:ascii="Arial" w:hAnsi="Arial" w:cs="Arial"/>
                <w:sz w:val="16"/>
                <w:szCs w:val="16"/>
              </w:rPr>
              <w:t>ния, оплата п</w:t>
            </w:r>
            <w:r>
              <w:rPr>
                <w:rFonts w:ascii="Arial" w:hAnsi="Arial" w:cs="Arial"/>
                <w:sz w:val="16"/>
                <w:szCs w:val="16"/>
              </w:rPr>
              <w:t>о</w:t>
            </w:r>
            <w:r>
              <w:rPr>
                <w:rFonts w:ascii="Arial" w:hAnsi="Arial" w:cs="Arial"/>
                <w:sz w:val="16"/>
                <w:szCs w:val="16"/>
              </w:rPr>
              <w:t>требленной эле</w:t>
            </w:r>
            <w:r>
              <w:rPr>
                <w:rFonts w:ascii="Arial" w:hAnsi="Arial" w:cs="Arial"/>
                <w:sz w:val="16"/>
                <w:szCs w:val="16"/>
              </w:rPr>
              <w:t>к</w:t>
            </w:r>
            <w:r>
              <w:rPr>
                <w:rFonts w:ascii="Arial" w:hAnsi="Arial" w:cs="Arial"/>
                <w:sz w:val="16"/>
                <w:szCs w:val="16"/>
              </w:rPr>
              <w:t>троэнергии, реал</w:t>
            </w:r>
            <w:r>
              <w:rPr>
                <w:rFonts w:ascii="Arial" w:hAnsi="Arial" w:cs="Arial"/>
                <w:sz w:val="16"/>
                <w:szCs w:val="16"/>
              </w:rPr>
              <w:t>и</w:t>
            </w:r>
            <w:r>
              <w:rPr>
                <w:rFonts w:ascii="Arial" w:hAnsi="Arial" w:cs="Arial"/>
                <w:sz w:val="16"/>
                <w:szCs w:val="16"/>
              </w:rPr>
              <w:t xml:space="preserve">зация мероприятий по </w:t>
            </w:r>
            <w:proofErr w:type="spellStart"/>
            <w:r>
              <w:rPr>
                <w:rFonts w:ascii="Arial" w:hAnsi="Arial" w:cs="Arial"/>
                <w:sz w:val="16"/>
                <w:szCs w:val="16"/>
              </w:rPr>
              <w:t>энергосервису</w:t>
            </w:r>
            <w:proofErr w:type="spellEnd"/>
          </w:p>
        </w:tc>
        <w:tc>
          <w:tcPr>
            <w:tcW w:w="2268"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 xml:space="preserve">пального района  </w:t>
            </w:r>
          </w:p>
        </w:tc>
        <w:tc>
          <w:tcPr>
            <w:tcW w:w="1276"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709"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1559"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 xml:space="preserve">ского городского поселения </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7745000,00</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8906000,00</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5906000,00</w:t>
            </w:r>
          </w:p>
        </w:tc>
      </w:tr>
      <w:tr w:rsidR="00A224AD" w:rsidTr="00A224AD">
        <w:trPr>
          <w:trHeight w:val="170"/>
        </w:trPr>
        <w:tc>
          <w:tcPr>
            <w:tcW w:w="459" w:type="dxa"/>
            <w:tcBorders>
              <w:top w:val="nil"/>
              <w:left w:val="single" w:sz="8" w:space="0" w:color="auto"/>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1.2.</w:t>
            </w:r>
          </w:p>
        </w:tc>
        <w:tc>
          <w:tcPr>
            <w:tcW w:w="1701"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both"/>
              <w:rPr>
                <w:rFonts w:ascii="Arial" w:hAnsi="Arial" w:cs="Arial"/>
                <w:sz w:val="16"/>
                <w:szCs w:val="16"/>
              </w:rPr>
            </w:pPr>
            <w:r>
              <w:rPr>
                <w:rFonts w:ascii="Arial" w:hAnsi="Arial" w:cs="Arial"/>
                <w:sz w:val="16"/>
                <w:szCs w:val="16"/>
              </w:rPr>
              <w:t>Разработка пр</w:t>
            </w:r>
            <w:r>
              <w:rPr>
                <w:rFonts w:ascii="Arial" w:hAnsi="Arial" w:cs="Arial"/>
                <w:sz w:val="16"/>
                <w:szCs w:val="16"/>
              </w:rPr>
              <w:t>о</w:t>
            </w:r>
            <w:r>
              <w:rPr>
                <w:rFonts w:ascii="Arial" w:hAnsi="Arial" w:cs="Arial"/>
                <w:sz w:val="16"/>
                <w:szCs w:val="16"/>
              </w:rPr>
              <w:t>ектно сметной д</w:t>
            </w:r>
            <w:r>
              <w:rPr>
                <w:rFonts w:ascii="Arial" w:hAnsi="Arial" w:cs="Arial"/>
                <w:sz w:val="16"/>
                <w:szCs w:val="16"/>
              </w:rPr>
              <w:t>о</w:t>
            </w:r>
            <w:r>
              <w:rPr>
                <w:rFonts w:ascii="Arial" w:hAnsi="Arial" w:cs="Arial"/>
                <w:sz w:val="16"/>
                <w:szCs w:val="16"/>
              </w:rPr>
              <w:t>кументации и стр</w:t>
            </w:r>
            <w:r>
              <w:rPr>
                <w:rFonts w:ascii="Arial" w:hAnsi="Arial" w:cs="Arial"/>
                <w:sz w:val="16"/>
                <w:szCs w:val="16"/>
              </w:rPr>
              <w:t>о</w:t>
            </w:r>
            <w:r>
              <w:rPr>
                <w:rFonts w:ascii="Arial" w:hAnsi="Arial" w:cs="Arial"/>
                <w:sz w:val="16"/>
                <w:szCs w:val="16"/>
              </w:rPr>
              <w:t>ительство линий уличного освещ</w:t>
            </w:r>
            <w:r>
              <w:rPr>
                <w:rFonts w:ascii="Arial" w:hAnsi="Arial" w:cs="Arial"/>
                <w:sz w:val="16"/>
                <w:szCs w:val="16"/>
              </w:rPr>
              <w:t>е</w:t>
            </w:r>
            <w:r>
              <w:rPr>
                <w:rFonts w:ascii="Arial" w:hAnsi="Arial" w:cs="Arial"/>
                <w:sz w:val="16"/>
                <w:szCs w:val="16"/>
              </w:rPr>
              <w:t>ния</w:t>
            </w:r>
          </w:p>
        </w:tc>
        <w:tc>
          <w:tcPr>
            <w:tcW w:w="2268"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Валдайского муниц</w:t>
            </w:r>
            <w:r>
              <w:rPr>
                <w:rFonts w:ascii="Arial" w:hAnsi="Arial" w:cs="Arial"/>
                <w:sz w:val="16"/>
                <w:szCs w:val="16"/>
              </w:rPr>
              <w:t>и</w:t>
            </w:r>
            <w:r>
              <w:rPr>
                <w:rFonts w:ascii="Arial" w:hAnsi="Arial" w:cs="Arial"/>
                <w:sz w:val="16"/>
                <w:szCs w:val="16"/>
              </w:rPr>
              <w:t xml:space="preserve">пального района  </w:t>
            </w:r>
          </w:p>
        </w:tc>
        <w:tc>
          <w:tcPr>
            <w:tcW w:w="1276"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709"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1.1.2</w:t>
            </w:r>
          </w:p>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1.1.3</w:t>
            </w:r>
          </w:p>
        </w:tc>
        <w:tc>
          <w:tcPr>
            <w:tcW w:w="1559"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 xml:space="preserve">ского городского поселения </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1161000,00</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134" w:type="dxa"/>
            <w:tcBorders>
              <w:top w:val="nil"/>
              <w:left w:val="nil"/>
              <w:bottom w:val="single" w:sz="8" w:space="0" w:color="auto"/>
              <w:right w:val="single" w:sz="8" w:space="0" w:color="auto"/>
            </w:tcBorders>
            <w:hideMark/>
          </w:tcPr>
          <w:p w:rsidR="00A224AD" w:rsidRDefault="00A224AD" w:rsidP="00A224AD">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bl>
    <w:p w:rsidR="00CF7221" w:rsidRDefault="00CF7221" w:rsidP="00A224AD">
      <w:pPr>
        <w:ind w:firstLine="720"/>
        <w:jc w:val="both"/>
        <w:rPr>
          <w:rFonts w:ascii="Arial" w:hAnsi="Arial" w:cs="Arial"/>
          <w:sz w:val="16"/>
          <w:szCs w:val="16"/>
        </w:rPr>
      </w:pPr>
      <w:r>
        <w:rPr>
          <w:rFonts w:ascii="Arial" w:hAnsi="Arial" w:cs="Arial"/>
          <w:sz w:val="16"/>
          <w:szCs w:val="16"/>
        </w:rPr>
        <w:t>1.2. Изложить  строку 1.1 мероприятий муниципальной программы в  редакции:</w:t>
      </w:r>
    </w:p>
    <w:tbl>
      <w:tblPr>
        <w:tblW w:w="11373" w:type="dxa"/>
        <w:tblInd w:w="93" w:type="dxa"/>
        <w:tblLayout w:type="fixed"/>
        <w:tblLook w:val="04A0" w:firstRow="1" w:lastRow="0" w:firstColumn="1" w:lastColumn="0" w:noHBand="0" w:noVBand="1"/>
      </w:tblPr>
      <w:tblGrid>
        <w:gridCol w:w="714"/>
        <w:gridCol w:w="1261"/>
        <w:gridCol w:w="1121"/>
        <w:gridCol w:w="840"/>
        <w:gridCol w:w="840"/>
        <w:gridCol w:w="1121"/>
        <w:gridCol w:w="140"/>
        <w:gridCol w:w="1261"/>
        <w:gridCol w:w="1121"/>
        <w:gridCol w:w="2954"/>
      </w:tblGrid>
      <w:tr w:rsidR="00CF7221" w:rsidTr="00CF7221">
        <w:trPr>
          <w:trHeight w:val="885"/>
        </w:trPr>
        <w:tc>
          <w:tcPr>
            <w:tcW w:w="714" w:type="dxa"/>
            <w:vMerge w:val="restart"/>
            <w:tcBorders>
              <w:top w:val="single" w:sz="8" w:space="0" w:color="auto"/>
              <w:left w:val="single" w:sz="8" w:space="0" w:color="auto"/>
              <w:bottom w:val="single" w:sz="8" w:space="0" w:color="000000"/>
              <w:right w:val="single" w:sz="8" w:space="0" w:color="auto"/>
            </w:tcBorders>
            <w:hideMark/>
          </w:tcPr>
          <w:p w:rsidR="00A224AD" w:rsidRDefault="00A224AD" w:rsidP="00A224AD">
            <w:pPr>
              <w:overflowPunct w:val="0"/>
              <w:autoSpaceDE w:val="0"/>
              <w:autoSpaceDN w:val="0"/>
              <w:adjustRightInd w:val="0"/>
              <w:jc w:val="center"/>
              <w:rPr>
                <w:rFonts w:ascii="Arial" w:hAnsi="Arial" w:cs="Arial"/>
                <w:bCs/>
                <w:sz w:val="16"/>
                <w:szCs w:val="16"/>
              </w:rPr>
            </w:pPr>
          </w:p>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N </w:t>
            </w:r>
            <w:proofErr w:type="gramStart"/>
            <w:r>
              <w:rPr>
                <w:rFonts w:ascii="Arial" w:hAnsi="Arial" w:cs="Arial"/>
                <w:bCs/>
                <w:sz w:val="16"/>
                <w:szCs w:val="16"/>
              </w:rPr>
              <w:t>п</w:t>
            </w:r>
            <w:proofErr w:type="gramEnd"/>
            <w:r>
              <w:rPr>
                <w:rFonts w:ascii="Arial" w:hAnsi="Arial" w:cs="Arial"/>
                <w:bCs/>
                <w:sz w:val="16"/>
                <w:szCs w:val="16"/>
              </w:rPr>
              <w:t>/п</w:t>
            </w:r>
          </w:p>
        </w:tc>
        <w:tc>
          <w:tcPr>
            <w:tcW w:w="1261" w:type="dxa"/>
            <w:vMerge w:val="restart"/>
            <w:tcBorders>
              <w:top w:val="single" w:sz="8" w:space="0" w:color="auto"/>
              <w:left w:val="single" w:sz="8" w:space="0" w:color="auto"/>
              <w:bottom w:val="single" w:sz="8" w:space="0" w:color="000000"/>
              <w:right w:val="single" w:sz="8" w:space="0" w:color="auto"/>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Наименов</w:t>
            </w:r>
            <w:r>
              <w:rPr>
                <w:rFonts w:ascii="Arial" w:hAnsi="Arial" w:cs="Arial"/>
                <w:bCs/>
                <w:sz w:val="16"/>
                <w:szCs w:val="16"/>
              </w:rPr>
              <w:t>а</w:t>
            </w:r>
            <w:r>
              <w:rPr>
                <w:rFonts w:ascii="Arial" w:hAnsi="Arial" w:cs="Arial"/>
                <w:bCs/>
                <w:sz w:val="16"/>
                <w:szCs w:val="16"/>
              </w:rPr>
              <w:t>ние меропр</w:t>
            </w:r>
            <w:r>
              <w:rPr>
                <w:rFonts w:ascii="Arial" w:hAnsi="Arial" w:cs="Arial"/>
                <w:bCs/>
                <w:sz w:val="16"/>
                <w:szCs w:val="16"/>
              </w:rPr>
              <w:t>и</w:t>
            </w:r>
            <w:r>
              <w:rPr>
                <w:rFonts w:ascii="Arial" w:hAnsi="Arial" w:cs="Arial"/>
                <w:bCs/>
                <w:sz w:val="16"/>
                <w:szCs w:val="16"/>
              </w:rPr>
              <w:t>ятия</w:t>
            </w:r>
          </w:p>
        </w:tc>
        <w:tc>
          <w:tcPr>
            <w:tcW w:w="1121" w:type="dxa"/>
            <w:vMerge w:val="restart"/>
            <w:tcBorders>
              <w:top w:val="single" w:sz="8" w:space="0" w:color="auto"/>
              <w:left w:val="single" w:sz="8" w:space="0" w:color="auto"/>
              <w:bottom w:val="single" w:sz="8" w:space="0" w:color="000000"/>
              <w:right w:val="single" w:sz="8" w:space="0" w:color="auto"/>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Исполн</w:t>
            </w:r>
            <w:r>
              <w:rPr>
                <w:rFonts w:ascii="Arial" w:hAnsi="Arial" w:cs="Arial"/>
                <w:bCs/>
                <w:sz w:val="16"/>
                <w:szCs w:val="16"/>
              </w:rPr>
              <w:t>и</w:t>
            </w:r>
            <w:r>
              <w:rPr>
                <w:rFonts w:ascii="Arial" w:hAnsi="Arial" w:cs="Arial"/>
                <w:bCs/>
                <w:sz w:val="16"/>
                <w:szCs w:val="16"/>
              </w:rPr>
              <w:t>тель мер</w:t>
            </w:r>
            <w:r>
              <w:rPr>
                <w:rFonts w:ascii="Arial" w:hAnsi="Arial" w:cs="Arial"/>
                <w:bCs/>
                <w:sz w:val="16"/>
                <w:szCs w:val="16"/>
              </w:rPr>
              <w:t>о</w:t>
            </w:r>
            <w:r>
              <w:rPr>
                <w:rFonts w:ascii="Arial" w:hAnsi="Arial" w:cs="Arial"/>
                <w:bCs/>
                <w:sz w:val="16"/>
                <w:szCs w:val="16"/>
              </w:rPr>
              <w:t>приятия</w:t>
            </w:r>
          </w:p>
        </w:tc>
        <w:tc>
          <w:tcPr>
            <w:tcW w:w="840" w:type="dxa"/>
            <w:vMerge w:val="restart"/>
            <w:tcBorders>
              <w:top w:val="single" w:sz="8" w:space="0" w:color="auto"/>
              <w:left w:val="single" w:sz="8" w:space="0" w:color="auto"/>
              <w:bottom w:val="single" w:sz="8" w:space="0" w:color="000000"/>
              <w:right w:val="single" w:sz="8" w:space="0" w:color="auto"/>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Срок реал</w:t>
            </w:r>
            <w:r>
              <w:rPr>
                <w:rFonts w:ascii="Arial" w:hAnsi="Arial" w:cs="Arial"/>
                <w:bCs/>
                <w:sz w:val="16"/>
                <w:szCs w:val="16"/>
              </w:rPr>
              <w:t>и</w:t>
            </w:r>
            <w:r>
              <w:rPr>
                <w:rFonts w:ascii="Arial" w:hAnsi="Arial" w:cs="Arial"/>
                <w:bCs/>
                <w:sz w:val="16"/>
                <w:szCs w:val="16"/>
              </w:rPr>
              <w:t>зации</w:t>
            </w:r>
          </w:p>
        </w:tc>
        <w:tc>
          <w:tcPr>
            <w:tcW w:w="840" w:type="dxa"/>
            <w:vMerge w:val="restart"/>
            <w:tcBorders>
              <w:top w:val="single" w:sz="8" w:space="0" w:color="auto"/>
              <w:left w:val="single" w:sz="8" w:space="0" w:color="auto"/>
              <w:bottom w:val="single" w:sz="8" w:space="0" w:color="000000"/>
              <w:right w:val="single" w:sz="8" w:space="0" w:color="auto"/>
            </w:tcBorders>
            <w:hideMark/>
          </w:tcPr>
          <w:p w:rsidR="00CF7221" w:rsidRDefault="00CF7221" w:rsidP="00A224AD">
            <w:pPr>
              <w:jc w:val="center"/>
              <w:rPr>
                <w:rFonts w:ascii="Arial" w:hAnsi="Arial" w:cs="Arial"/>
                <w:bCs/>
                <w:sz w:val="16"/>
                <w:szCs w:val="16"/>
              </w:rPr>
            </w:pPr>
            <w:r>
              <w:rPr>
                <w:rFonts w:ascii="Arial" w:hAnsi="Arial" w:cs="Arial"/>
                <w:bCs/>
                <w:sz w:val="16"/>
                <w:szCs w:val="16"/>
              </w:rPr>
              <w:t>Цел</w:t>
            </w:r>
            <w:r>
              <w:rPr>
                <w:rFonts w:ascii="Arial" w:hAnsi="Arial" w:cs="Arial"/>
                <w:bCs/>
                <w:sz w:val="16"/>
                <w:szCs w:val="16"/>
              </w:rPr>
              <w:t>е</w:t>
            </w:r>
            <w:r>
              <w:rPr>
                <w:rFonts w:ascii="Arial" w:hAnsi="Arial" w:cs="Arial"/>
                <w:bCs/>
                <w:sz w:val="16"/>
                <w:szCs w:val="16"/>
              </w:rPr>
              <w:t xml:space="preserve">вой </w:t>
            </w:r>
          </w:p>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показ</w:t>
            </w:r>
            <w:r>
              <w:rPr>
                <w:rFonts w:ascii="Arial" w:hAnsi="Arial" w:cs="Arial"/>
                <w:bCs/>
                <w:sz w:val="16"/>
                <w:szCs w:val="16"/>
              </w:rPr>
              <w:t>а</w:t>
            </w:r>
            <w:r>
              <w:rPr>
                <w:rFonts w:ascii="Arial" w:hAnsi="Arial" w:cs="Arial"/>
                <w:bCs/>
                <w:sz w:val="16"/>
                <w:szCs w:val="16"/>
              </w:rPr>
              <w:t>тель</w:t>
            </w:r>
          </w:p>
        </w:tc>
        <w:tc>
          <w:tcPr>
            <w:tcW w:w="1121" w:type="dxa"/>
            <w:vMerge w:val="restart"/>
            <w:tcBorders>
              <w:top w:val="single" w:sz="8" w:space="0" w:color="auto"/>
              <w:left w:val="single" w:sz="8" w:space="0" w:color="auto"/>
              <w:bottom w:val="single" w:sz="8" w:space="0" w:color="000000"/>
              <w:right w:val="single" w:sz="8" w:space="0" w:color="auto"/>
            </w:tcBorders>
            <w:hideMark/>
          </w:tcPr>
          <w:p w:rsidR="00CF7221" w:rsidRDefault="00CF7221" w:rsidP="00A224AD">
            <w:pPr>
              <w:jc w:val="center"/>
              <w:rPr>
                <w:rFonts w:ascii="Arial" w:hAnsi="Arial" w:cs="Arial"/>
                <w:bCs/>
                <w:sz w:val="16"/>
                <w:szCs w:val="16"/>
              </w:rPr>
            </w:pPr>
            <w:r>
              <w:rPr>
                <w:rFonts w:ascii="Arial" w:hAnsi="Arial" w:cs="Arial"/>
                <w:bCs/>
                <w:sz w:val="16"/>
                <w:szCs w:val="16"/>
              </w:rPr>
              <w:t>Источник</w:t>
            </w:r>
          </w:p>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 финанс</w:t>
            </w:r>
            <w:r>
              <w:rPr>
                <w:rFonts w:ascii="Arial" w:hAnsi="Arial" w:cs="Arial"/>
                <w:bCs/>
                <w:sz w:val="16"/>
                <w:szCs w:val="16"/>
              </w:rPr>
              <w:t>и</w:t>
            </w:r>
            <w:r>
              <w:rPr>
                <w:rFonts w:ascii="Arial" w:hAnsi="Arial" w:cs="Arial"/>
                <w:bCs/>
                <w:sz w:val="16"/>
                <w:szCs w:val="16"/>
              </w:rPr>
              <w:t>рования</w:t>
            </w:r>
          </w:p>
        </w:tc>
        <w:tc>
          <w:tcPr>
            <w:tcW w:w="5476" w:type="dxa"/>
            <w:gridSpan w:val="4"/>
            <w:tcBorders>
              <w:top w:val="single" w:sz="8" w:space="0" w:color="auto"/>
              <w:left w:val="nil"/>
              <w:bottom w:val="nil"/>
              <w:right w:val="single" w:sz="8" w:space="0" w:color="000000"/>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Объем финансирования по годам (рублей)</w:t>
            </w:r>
          </w:p>
        </w:tc>
      </w:tr>
      <w:tr w:rsidR="00A224AD" w:rsidTr="00A224AD">
        <w:trPr>
          <w:trHeight w:val="113"/>
        </w:trPr>
        <w:tc>
          <w:tcPr>
            <w:tcW w:w="714"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1261"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tcPr>
          <w:p w:rsidR="00A224AD" w:rsidRDefault="00A224AD" w:rsidP="00A224AD">
            <w:pPr>
              <w:jc w:val="cente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tcPr>
          <w:p w:rsidR="00A224AD" w:rsidRDefault="00A224AD" w:rsidP="00A224AD">
            <w:pPr>
              <w:jc w:val="center"/>
              <w:rPr>
                <w:rFonts w:ascii="Arial" w:hAnsi="Arial" w:cs="Arial"/>
                <w:bCs/>
                <w:sz w:val="16"/>
                <w:szCs w:val="16"/>
              </w:rPr>
            </w:pPr>
          </w:p>
        </w:tc>
        <w:tc>
          <w:tcPr>
            <w:tcW w:w="5476" w:type="dxa"/>
            <w:gridSpan w:val="4"/>
            <w:tcBorders>
              <w:top w:val="single" w:sz="8" w:space="0" w:color="auto"/>
              <w:left w:val="nil"/>
              <w:bottom w:val="nil"/>
              <w:right w:val="single" w:sz="8" w:space="0" w:color="000000"/>
            </w:tcBorders>
          </w:tcPr>
          <w:p w:rsidR="00A224AD" w:rsidRDefault="00A224AD" w:rsidP="00A224AD">
            <w:pPr>
              <w:overflowPunct w:val="0"/>
              <w:autoSpaceDE w:val="0"/>
              <w:autoSpaceDN w:val="0"/>
              <w:adjustRightInd w:val="0"/>
              <w:jc w:val="center"/>
              <w:rPr>
                <w:rFonts w:ascii="Arial" w:hAnsi="Arial" w:cs="Arial"/>
                <w:bCs/>
                <w:sz w:val="16"/>
                <w:szCs w:val="16"/>
              </w:rPr>
            </w:pPr>
          </w:p>
        </w:tc>
      </w:tr>
      <w:tr w:rsidR="00A224AD" w:rsidTr="00A224AD">
        <w:trPr>
          <w:trHeight w:val="113"/>
        </w:trPr>
        <w:tc>
          <w:tcPr>
            <w:tcW w:w="714"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1261"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tcPr>
          <w:p w:rsidR="00A224AD" w:rsidRDefault="00A224AD" w:rsidP="00A224AD">
            <w:pPr>
              <w:jc w:val="cente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tcPr>
          <w:p w:rsidR="00A224AD" w:rsidRDefault="00A224AD" w:rsidP="00A224AD">
            <w:pPr>
              <w:jc w:val="center"/>
              <w:rPr>
                <w:rFonts w:ascii="Arial" w:hAnsi="Arial" w:cs="Arial"/>
                <w:bCs/>
                <w:sz w:val="16"/>
                <w:szCs w:val="16"/>
              </w:rPr>
            </w:pPr>
          </w:p>
        </w:tc>
        <w:tc>
          <w:tcPr>
            <w:tcW w:w="5476" w:type="dxa"/>
            <w:gridSpan w:val="4"/>
            <w:tcBorders>
              <w:top w:val="single" w:sz="8" w:space="0" w:color="auto"/>
              <w:left w:val="nil"/>
              <w:bottom w:val="nil"/>
              <w:right w:val="single" w:sz="8" w:space="0" w:color="000000"/>
            </w:tcBorders>
          </w:tcPr>
          <w:p w:rsidR="00A224AD" w:rsidRDefault="00A224AD" w:rsidP="00A224AD">
            <w:pPr>
              <w:overflowPunct w:val="0"/>
              <w:autoSpaceDE w:val="0"/>
              <w:autoSpaceDN w:val="0"/>
              <w:adjustRightInd w:val="0"/>
              <w:jc w:val="center"/>
              <w:rPr>
                <w:rFonts w:ascii="Arial" w:hAnsi="Arial" w:cs="Arial"/>
                <w:bCs/>
                <w:sz w:val="16"/>
                <w:szCs w:val="16"/>
              </w:rPr>
            </w:pPr>
          </w:p>
        </w:tc>
      </w:tr>
      <w:tr w:rsidR="00A224AD" w:rsidTr="00A224AD">
        <w:trPr>
          <w:trHeight w:val="113"/>
        </w:trPr>
        <w:tc>
          <w:tcPr>
            <w:tcW w:w="714"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1261"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tcPr>
          <w:p w:rsidR="00A224AD" w:rsidRDefault="00A224AD" w:rsidP="00A224AD">
            <w:pPr>
              <w:overflowPunct w:val="0"/>
              <w:autoSpaceDE w:val="0"/>
              <w:autoSpaceDN w:val="0"/>
              <w:adjustRightInd w:val="0"/>
              <w:jc w:val="cente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tcPr>
          <w:p w:rsidR="00A224AD" w:rsidRDefault="00A224AD" w:rsidP="00A224AD">
            <w:pPr>
              <w:jc w:val="cente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tcPr>
          <w:p w:rsidR="00A224AD" w:rsidRDefault="00A224AD" w:rsidP="00A224AD">
            <w:pPr>
              <w:jc w:val="center"/>
              <w:rPr>
                <w:rFonts w:ascii="Arial" w:hAnsi="Arial" w:cs="Arial"/>
                <w:bCs/>
                <w:sz w:val="16"/>
                <w:szCs w:val="16"/>
              </w:rPr>
            </w:pPr>
          </w:p>
        </w:tc>
        <w:tc>
          <w:tcPr>
            <w:tcW w:w="5476" w:type="dxa"/>
            <w:gridSpan w:val="4"/>
            <w:tcBorders>
              <w:top w:val="single" w:sz="8" w:space="0" w:color="auto"/>
              <w:left w:val="nil"/>
              <w:bottom w:val="nil"/>
              <w:right w:val="single" w:sz="8" w:space="0" w:color="000000"/>
            </w:tcBorders>
          </w:tcPr>
          <w:p w:rsidR="00A224AD" w:rsidRDefault="00A224AD" w:rsidP="00A224AD">
            <w:pPr>
              <w:overflowPunct w:val="0"/>
              <w:autoSpaceDE w:val="0"/>
              <w:autoSpaceDN w:val="0"/>
              <w:adjustRightInd w:val="0"/>
              <w:jc w:val="center"/>
              <w:rPr>
                <w:rFonts w:ascii="Arial" w:hAnsi="Arial" w:cs="Arial"/>
                <w:bCs/>
                <w:sz w:val="16"/>
                <w:szCs w:val="16"/>
              </w:rPr>
            </w:pPr>
          </w:p>
        </w:tc>
      </w:tr>
      <w:tr w:rsidR="00CF7221" w:rsidTr="00EB42D9">
        <w:trPr>
          <w:trHeight w:val="40"/>
        </w:trPr>
        <w:tc>
          <w:tcPr>
            <w:tcW w:w="714"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5476" w:type="dxa"/>
            <w:gridSpan w:val="4"/>
            <w:tcBorders>
              <w:top w:val="nil"/>
              <w:left w:val="nil"/>
              <w:bottom w:val="single" w:sz="8" w:space="0" w:color="auto"/>
              <w:right w:val="single" w:sz="8" w:space="0" w:color="000000"/>
            </w:tcBorders>
          </w:tcPr>
          <w:p w:rsidR="00CF7221" w:rsidRDefault="00CF7221" w:rsidP="00A224AD">
            <w:pPr>
              <w:overflowPunct w:val="0"/>
              <w:autoSpaceDE w:val="0"/>
              <w:autoSpaceDN w:val="0"/>
              <w:adjustRightInd w:val="0"/>
              <w:jc w:val="center"/>
              <w:rPr>
                <w:rFonts w:ascii="Arial" w:hAnsi="Arial" w:cs="Arial"/>
                <w:bCs/>
                <w:sz w:val="16"/>
                <w:szCs w:val="16"/>
              </w:rPr>
            </w:pPr>
          </w:p>
        </w:tc>
      </w:tr>
      <w:tr w:rsidR="00CF7221" w:rsidTr="00CF7221">
        <w:trPr>
          <w:trHeight w:val="300"/>
        </w:trPr>
        <w:tc>
          <w:tcPr>
            <w:tcW w:w="714"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rsidR="00CF7221" w:rsidRDefault="00CF7221" w:rsidP="00A224AD">
            <w:pPr>
              <w:rPr>
                <w:rFonts w:ascii="Arial" w:hAnsi="Arial" w:cs="Arial"/>
                <w:bCs/>
                <w:sz w:val="16"/>
                <w:szCs w:val="16"/>
              </w:rPr>
            </w:pPr>
          </w:p>
        </w:tc>
        <w:tc>
          <w:tcPr>
            <w:tcW w:w="1401" w:type="dxa"/>
            <w:gridSpan w:val="2"/>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2017</w:t>
            </w:r>
          </w:p>
        </w:tc>
        <w:tc>
          <w:tcPr>
            <w:tcW w:w="112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2018</w:t>
            </w:r>
          </w:p>
        </w:tc>
        <w:tc>
          <w:tcPr>
            <w:tcW w:w="2954"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bCs/>
                <w:sz w:val="16"/>
                <w:szCs w:val="16"/>
              </w:rPr>
            </w:pPr>
            <w:r>
              <w:rPr>
                <w:rFonts w:ascii="Arial" w:hAnsi="Arial" w:cs="Arial"/>
                <w:bCs/>
                <w:sz w:val="16"/>
                <w:szCs w:val="16"/>
              </w:rPr>
              <w:t>2019</w:t>
            </w:r>
          </w:p>
        </w:tc>
      </w:tr>
      <w:tr w:rsidR="00CF7221" w:rsidTr="00CF7221">
        <w:trPr>
          <w:trHeight w:val="315"/>
        </w:trPr>
        <w:tc>
          <w:tcPr>
            <w:tcW w:w="714" w:type="dxa"/>
            <w:tcBorders>
              <w:top w:val="nil"/>
              <w:left w:val="single" w:sz="8" w:space="0" w:color="auto"/>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26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12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840"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840"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12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401" w:type="dxa"/>
            <w:gridSpan w:val="2"/>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112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2954"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CF7221" w:rsidTr="00CF7221">
        <w:trPr>
          <w:trHeight w:val="315"/>
        </w:trPr>
        <w:tc>
          <w:tcPr>
            <w:tcW w:w="714" w:type="dxa"/>
            <w:tcBorders>
              <w:top w:val="nil"/>
              <w:left w:val="single" w:sz="8" w:space="0" w:color="auto"/>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261" w:type="dxa"/>
            <w:tcBorders>
              <w:top w:val="nil"/>
              <w:left w:val="nil"/>
              <w:bottom w:val="single" w:sz="8" w:space="0" w:color="auto"/>
              <w:right w:val="single" w:sz="8" w:space="0" w:color="auto"/>
            </w:tcBorders>
          </w:tcPr>
          <w:p w:rsidR="00CF7221" w:rsidRDefault="00CF7221" w:rsidP="00A224AD">
            <w:pPr>
              <w:pStyle w:val="ConsPlusNormal"/>
              <w:ind w:firstLine="0"/>
              <w:rPr>
                <w:sz w:val="16"/>
                <w:szCs w:val="16"/>
              </w:rPr>
            </w:pPr>
            <w:r>
              <w:rPr>
                <w:sz w:val="16"/>
                <w:szCs w:val="16"/>
              </w:rPr>
              <w:t>Реализация подпрогра</w:t>
            </w:r>
            <w:r>
              <w:rPr>
                <w:sz w:val="16"/>
                <w:szCs w:val="16"/>
              </w:rPr>
              <w:t>м</w:t>
            </w:r>
            <w:r>
              <w:rPr>
                <w:sz w:val="16"/>
                <w:szCs w:val="16"/>
              </w:rPr>
              <w:t>мы " Обесп</w:t>
            </w:r>
            <w:r>
              <w:rPr>
                <w:sz w:val="16"/>
                <w:szCs w:val="16"/>
              </w:rPr>
              <w:t>е</w:t>
            </w:r>
            <w:r>
              <w:rPr>
                <w:sz w:val="16"/>
                <w:szCs w:val="16"/>
              </w:rPr>
              <w:t>чение ули</w:t>
            </w:r>
            <w:r>
              <w:rPr>
                <w:sz w:val="16"/>
                <w:szCs w:val="16"/>
              </w:rPr>
              <w:t>ч</w:t>
            </w:r>
            <w:r>
              <w:rPr>
                <w:sz w:val="16"/>
                <w:szCs w:val="16"/>
              </w:rPr>
              <w:t>ного освещ</w:t>
            </w:r>
            <w:r>
              <w:rPr>
                <w:sz w:val="16"/>
                <w:szCs w:val="16"/>
              </w:rPr>
              <w:t>е</w:t>
            </w:r>
            <w:r>
              <w:rPr>
                <w:sz w:val="16"/>
                <w:szCs w:val="16"/>
              </w:rPr>
              <w:t>ния "</w:t>
            </w:r>
          </w:p>
        </w:tc>
        <w:tc>
          <w:tcPr>
            <w:tcW w:w="112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w:t>
            </w:r>
            <w:r>
              <w:rPr>
                <w:rFonts w:ascii="Arial" w:hAnsi="Arial" w:cs="Arial"/>
                <w:sz w:val="16"/>
                <w:szCs w:val="16"/>
              </w:rPr>
              <w:t>ь</w:t>
            </w:r>
            <w:r>
              <w:rPr>
                <w:rFonts w:ascii="Arial" w:hAnsi="Arial" w:cs="Arial"/>
                <w:sz w:val="16"/>
                <w:szCs w:val="16"/>
              </w:rPr>
              <w:t>ного и д</w:t>
            </w:r>
            <w:r>
              <w:rPr>
                <w:rFonts w:ascii="Arial" w:hAnsi="Arial" w:cs="Arial"/>
                <w:sz w:val="16"/>
                <w:szCs w:val="16"/>
              </w:rPr>
              <w:t>о</w:t>
            </w:r>
            <w:r>
              <w:rPr>
                <w:rFonts w:ascii="Arial" w:hAnsi="Arial" w:cs="Arial"/>
                <w:sz w:val="16"/>
                <w:szCs w:val="16"/>
              </w:rPr>
              <w:t xml:space="preserve">рожного хозяйства </w:t>
            </w:r>
          </w:p>
        </w:tc>
        <w:tc>
          <w:tcPr>
            <w:tcW w:w="840"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840" w:type="dxa"/>
            <w:tcBorders>
              <w:top w:val="nil"/>
              <w:left w:val="nil"/>
              <w:bottom w:val="single" w:sz="8" w:space="0" w:color="auto"/>
              <w:right w:val="single" w:sz="8" w:space="0" w:color="auto"/>
            </w:tcBorders>
            <w:hideMark/>
          </w:tcPr>
          <w:p w:rsidR="00CF7221" w:rsidRDefault="00CF7221" w:rsidP="00A224AD">
            <w:pPr>
              <w:jc w:val="center"/>
              <w:rPr>
                <w:rFonts w:ascii="Arial" w:hAnsi="Arial" w:cs="Arial"/>
                <w:sz w:val="16"/>
                <w:szCs w:val="16"/>
              </w:rPr>
            </w:pPr>
            <w:r>
              <w:rPr>
                <w:rFonts w:ascii="Arial" w:hAnsi="Arial" w:cs="Arial"/>
                <w:sz w:val="16"/>
                <w:szCs w:val="16"/>
              </w:rPr>
              <w:t>1.1.1</w:t>
            </w:r>
          </w:p>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1.1.2</w:t>
            </w:r>
          </w:p>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1.1.3</w:t>
            </w:r>
          </w:p>
        </w:tc>
        <w:tc>
          <w:tcPr>
            <w:tcW w:w="1261" w:type="dxa"/>
            <w:gridSpan w:val="2"/>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 xml:space="preserve">дайского городского поселения </w:t>
            </w:r>
          </w:p>
        </w:tc>
        <w:tc>
          <w:tcPr>
            <w:tcW w:w="126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8906000,0</w:t>
            </w:r>
          </w:p>
        </w:tc>
        <w:tc>
          <w:tcPr>
            <w:tcW w:w="1121"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8906000,0</w:t>
            </w:r>
          </w:p>
        </w:tc>
        <w:tc>
          <w:tcPr>
            <w:tcW w:w="2954" w:type="dxa"/>
            <w:tcBorders>
              <w:top w:val="nil"/>
              <w:left w:val="nil"/>
              <w:bottom w:val="single" w:sz="8" w:space="0" w:color="auto"/>
              <w:right w:val="single" w:sz="8"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5906000,0</w:t>
            </w:r>
          </w:p>
        </w:tc>
      </w:tr>
    </w:tbl>
    <w:p w:rsidR="00CF7221" w:rsidRDefault="00CF7221" w:rsidP="00A224AD">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p>
    <w:p w:rsidR="00CF7221" w:rsidRDefault="00CF7221" w:rsidP="00A224AD">
      <w:pPr>
        <w:ind w:firstLine="720"/>
        <w:jc w:val="both"/>
        <w:rPr>
          <w:rFonts w:ascii="Arial" w:hAnsi="Arial" w:cs="Arial"/>
          <w:sz w:val="16"/>
          <w:szCs w:val="16"/>
        </w:rPr>
      </w:pPr>
      <w:r>
        <w:rPr>
          <w:rFonts w:ascii="Arial" w:hAnsi="Arial" w:cs="Arial"/>
          <w:sz w:val="16"/>
          <w:szCs w:val="16"/>
        </w:rPr>
        <w:t xml:space="preserve">1.3. Дополнить пункт 2 паспорта подпрограммы «Обеспечение уличного освещения» строкой 1.1.3 следующего содержания: </w:t>
      </w:r>
    </w:p>
    <w:tbl>
      <w:tblPr>
        <w:tblpPr w:leftFromText="180" w:rightFromText="180" w:vertAnchor="text" w:horzAnchor="margin" w:tblpX="108"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3469"/>
        <w:gridCol w:w="1439"/>
        <w:gridCol w:w="1470"/>
        <w:gridCol w:w="60"/>
        <w:gridCol w:w="1174"/>
        <w:gridCol w:w="86"/>
        <w:gridCol w:w="2802"/>
      </w:tblGrid>
      <w:tr w:rsidR="00CF7221" w:rsidTr="00A224AD">
        <w:trPr>
          <w:trHeight w:val="113"/>
        </w:trPr>
        <w:tc>
          <w:tcPr>
            <w:tcW w:w="840" w:type="dxa"/>
            <w:vMerge w:val="restart"/>
            <w:tcBorders>
              <w:top w:val="single" w:sz="4" w:space="0" w:color="auto"/>
              <w:left w:val="single" w:sz="4" w:space="0" w:color="auto"/>
              <w:bottom w:val="single" w:sz="4" w:space="0" w:color="auto"/>
              <w:right w:val="single" w:sz="4" w:space="0" w:color="auto"/>
            </w:tcBorders>
            <w:hideMark/>
          </w:tcPr>
          <w:p w:rsidR="00CF7221" w:rsidRDefault="00CF7221" w:rsidP="00A224AD">
            <w:pPr>
              <w:jc w:val="center"/>
              <w:rPr>
                <w:rFonts w:ascii="Arial" w:hAnsi="Arial" w:cs="Arial"/>
                <w:sz w:val="16"/>
                <w:szCs w:val="16"/>
              </w:rPr>
            </w:pPr>
            <w:r>
              <w:rPr>
                <w:rFonts w:ascii="Arial" w:hAnsi="Arial" w:cs="Arial"/>
                <w:sz w:val="16"/>
                <w:szCs w:val="16"/>
              </w:rPr>
              <w:t xml:space="preserve">№ </w:t>
            </w:r>
          </w:p>
          <w:p w:rsidR="00CF7221" w:rsidRDefault="00CF7221" w:rsidP="00A224AD">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3469" w:type="dxa"/>
            <w:vMerge w:val="restart"/>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Задачи подпрограммы, наименование и единица измерения целевого показателя</w:t>
            </w:r>
          </w:p>
        </w:tc>
        <w:tc>
          <w:tcPr>
            <w:tcW w:w="7031" w:type="dxa"/>
            <w:gridSpan w:val="6"/>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Значение целевых показателей по годам</w:t>
            </w:r>
          </w:p>
        </w:tc>
      </w:tr>
      <w:tr w:rsidR="00CF7221" w:rsidTr="00A224AD">
        <w:trPr>
          <w:trHeight w:val="113"/>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F7221" w:rsidRDefault="00CF7221" w:rsidP="00A224AD">
            <w:pPr>
              <w:rPr>
                <w:rFonts w:ascii="Arial" w:hAnsi="Arial" w:cs="Arial"/>
                <w:sz w:val="16"/>
                <w:szCs w:val="16"/>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rsidR="00CF7221" w:rsidRDefault="00CF7221" w:rsidP="00A224AD">
            <w:pPr>
              <w:rPr>
                <w:rFonts w:ascii="Arial" w:hAnsi="Arial" w:cs="Arial"/>
                <w:sz w:val="16"/>
                <w:szCs w:val="16"/>
              </w:rPr>
            </w:pPr>
          </w:p>
        </w:tc>
        <w:tc>
          <w:tcPr>
            <w:tcW w:w="1439"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2016 (базовый период)</w:t>
            </w:r>
          </w:p>
        </w:tc>
        <w:tc>
          <w:tcPr>
            <w:tcW w:w="147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234" w:type="dxa"/>
            <w:gridSpan w:val="2"/>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2888" w:type="dxa"/>
            <w:gridSpan w:val="2"/>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r>
      <w:tr w:rsidR="00CF7221" w:rsidTr="00A224AD">
        <w:trPr>
          <w:trHeight w:val="113"/>
        </w:trPr>
        <w:tc>
          <w:tcPr>
            <w:tcW w:w="84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3469"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439"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47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234" w:type="dxa"/>
            <w:gridSpan w:val="2"/>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2888" w:type="dxa"/>
            <w:gridSpan w:val="2"/>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CF7221" w:rsidTr="00A224AD">
        <w:trPr>
          <w:trHeight w:val="113"/>
        </w:trPr>
        <w:tc>
          <w:tcPr>
            <w:tcW w:w="840"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«1.1.3.</w:t>
            </w:r>
          </w:p>
        </w:tc>
        <w:tc>
          <w:tcPr>
            <w:tcW w:w="3469"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 3. Разработка проектно сме</w:t>
            </w:r>
            <w:r>
              <w:rPr>
                <w:rFonts w:ascii="Arial" w:hAnsi="Arial" w:cs="Arial"/>
                <w:sz w:val="16"/>
                <w:szCs w:val="16"/>
              </w:rPr>
              <w:t>т</w:t>
            </w:r>
            <w:r>
              <w:rPr>
                <w:rFonts w:ascii="Arial" w:hAnsi="Arial" w:cs="Arial"/>
                <w:sz w:val="16"/>
                <w:szCs w:val="16"/>
              </w:rPr>
              <w:t>ной документации (шт.)</w:t>
            </w:r>
          </w:p>
        </w:tc>
        <w:tc>
          <w:tcPr>
            <w:tcW w:w="1439"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530" w:type="dxa"/>
            <w:gridSpan w:val="2"/>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260" w:type="dxa"/>
            <w:gridSpan w:val="2"/>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2802" w:type="dxa"/>
            <w:tcBorders>
              <w:top w:val="single" w:sz="4" w:space="0" w:color="auto"/>
              <w:left w:val="single" w:sz="4" w:space="0" w:color="auto"/>
              <w:bottom w:val="single" w:sz="4" w:space="0" w:color="auto"/>
              <w:right w:val="single" w:sz="4" w:space="0" w:color="auto"/>
            </w:tcBorders>
            <w:hideMark/>
          </w:tcPr>
          <w:p w:rsidR="00CF7221" w:rsidRDefault="00CF7221" w:rsidP="00A224AD">
            <w:pPr>
              <w:overflowPunct w:val="0"/>
              <w:autoSpaceDE w:val="0"/>
              <w:autoSpaceDN w:val="0"/>
              <w:adjustRightInd w:val="0"/>
              <w:jc w:val="center"/>
              <w:rPr>
                <w:rFonts w:ascii="Arial" w:hAnsi="Arial" w:cs="Arial"/>
                <w:sz w:val="16"/>
                <w:szCs w:val="16"/>
              </w:rPr>
            </w:pPr>
            <w:r>
              <w:rPr>
                <w:rFonts w:ascii="Arial" w:hAnsi="Arial" w:cs="Arial"/>
                <w:sz w:val="16"/>
                <w:szCs w:val="16"/>
              </w:rPr>
              <w:t>0</w:t>
            </w:r>
          </w:p>
        </w:tc>
      </w:tr>
    </w:tbl>
    <w:p w:rsidR="00CF7221" w:rsidRDefault="00CF7221" w:rsidP="00A224AD">
      <w:pPr>
        <w:ind w:firstLine="720"/>
        <w:jc w:val="both"/>
        <w:rPr>
          <w:rFonts w:ascii="Arial" w:hAnsi="Arial" w:cs="Arial"/>
          <w:sz w:val="16"/>
          <w:szCs w:val="16"/>
        </w:rPr>
      </w:pPr>
      <w:r>
        <w:rPr>
          <w:rFonts w:ascii="Arial" w:hAnsi="Arial" w:cs="Arial"/>
          <w:sz w:val="16"/>
          <w:szCs w:val="16"/>
        </w:rPr>
        <w:t>1.4. Изложить мероприятия подпрограммы «Обеспечение уличного освещения» в редакции:</w:t>
      </w:r>
    </w:p>
    <w:p w:rsidR="006F4AD9" w:rsidRDefault="00CF7221" w:rsidP="00A224AD">
      <w:pPr>
        <w:jc w:val="both"/>
        <w:rPr>
          <w:rFonts w:ascii="Arial" w:hAnsi="Arial" w:cs="Arial"/>
          <w:sz w:val="16"/>
          <w:szCs w:val="16"/>
        </w:rPr>
      </w:pPr>
      <w:r>
        <w:rPr>
          <w:rFonts w:ascii="Arial" w:hAnsi="Arial" w:cs="Arial"/>
          <w:sz w:val="16"/>
          <w:szCs w:val="16"/>
        </w:rPr>
        <w:tab/>
      </w:r>
      <w:r w:rsidR="006F4A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006F4AD9">
        <w:rPr>
          <w:rFonts w:ascii="Arial" w:hAnsi="Arial" w:cs="Arial"/>
          <w:sz w:val="16"/>
          <w:szCs w:val="16"/>
        </w:rPr>
        <w:t>и</w:t>
      </w:r>
      <w:r w:rsidR="006F4AD9">
        <w:rPr>
          <w:rFonts w:ascii="Arial" w:hAnsi="Arial" w:cs="Arial"/>
          <w:sz w:val="16"/>
          <w:szCs w:val="16"/>
        </w:rPr>
        <w:t>пального района в сети «Интернет».</w:t>
      </w:r>
    </w:p>
    <w:p w:rsidR="006F4AD9" w:rsidRDefault="006F4AD9" w:rsidP="00A224A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F4701" w:rsidRPr="008F4701" w:rsidRDefault="008F4701" w:rsidP="00A224AD">
      <w:pPr>
        <w:pStyle w:val="2"/>
        <w:rPr>
          <w:rFonts w:ascii="Arial" w:hAnsi="Arial" w:cs="Arial"/>
          <w:color w:val="000000"/>
          <w:sz w:val="16"/>
          <w:szCs w:val="16"/>
        </w:rPr>
      </w:pPr>
      <w:r w:rsidRPr="008F4701">
        <w:rPr>
          <w:rFonts w:ascii="Arial" w:hAnsi="Arial" w:cs="Arial"/>
          <w:color w:val="000000"/>
          <w:sz w:val="16"/>
          <w:szCs w:val="16"/>
        </w:rPr>
        <w:lastRenderedPageBreak/>
        <w:t>АДМИНИСТРАЦИЯ ВАЛДАЙСКОГО МУНИЦИПАЛЬНОГО РАЙОНА</w:t>
      </w:r>
    </w:p>
    <w:p w:rsidR="008F4701" w:rsidRDefault="008F4701" w:rsidP="00A224AD">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02.05.2017  № 751</w:t>
      </w:r>
    </w:p>
    <w:p w:rsidR="008F4701" w:rsidRDefault="008F4701" w:rsidP="00A224AD">
      <w:pPr>
        <w:pStyle w:val="ConsPlusTitle"/>
        <w:widowControl/>
        <w:jc w:val="center"/>
        <w:rPr>
          <w:rFonts w:ascii="Arial" w:hAnsi="Arial" w:cs="Arial"/>
          <w:sz w:val="16"/>
          <w:szCs w:val="16"/>
        </w:rPr>
      </w:pPr>
      <w:r>
        <w:rPr>
          <w:rFonts w:ascii="Arial" w:hAnsi="Arial" w:cs="Arial"/>
          <w:sz w:val="16"/>
          <w:szCs w:val="16"/>
        </w:rPr>
        <w:t>Об утверждении отчёта об исполнении бюджета Валдайского муниципального района за 1 квартал 2017 года</w:t>
      </w:r>
    </w:p>
    <w:p w:rsidR="008F4701" w:rsidRDefault="008F4701" w:rsidP="00F03D12">
      <w:pPr>
        <w:ind w:firstLine="720"/>
        <w:jc w:val="both"/>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бюдже</w:t>
      </w:r>
      <w:r>
        <w:rPr>
          <w:rFonts w:ascii="Arial" w:hAnsi="Arial" w:cs="Arial"/>
          <w:snapToGrid w:val="0"/>
          <w:sz w:val="16"/>
          <w:szCs w:val="16"/>
        </w:rPr>
        <w:t>т</w:t>
      </w:r>
      <w:r>
        <w:rPr>
          <w:rFonts w:ascii="Arial" w:hAnsi="Arial" w:cs="Arial"/>
          <w:snapToGrid w:val="0"/>
          <w:sz w:val="16"/>
          <w:szCs w:val="16"/>
        </w:rPr>
        <w:t xml:space="preserve">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8F4701" w:rsidRDefault="008F4701" w:rsidP="00F03D12">
      <w:pPr>
        <w:ind w:firstLine="720"/>
        <w:jc w:val="both"/>
        <w:rPr>
          <w:rFonts w:ascii="Arial" w:hAnsi="Arial" w:cs="Arial"/>
          <w:snapToGrid w:val="0"/>
          <w:sz w:val="16"/>
          <w:szCs w:val="16"/>
        </w:rPr>
      </w:pPr>
      <w:r>
        <w:rPr>
          <w:rFonts w:ascii="Arial" w:hAnsi="Arial" w:cs="Arial"/>
          <w:snapToGrid w:val="0"/>
          <w:sz w:val="16"/>
          <w:szCs w:val="16"/>
        </w:rPr>
        <w:t xml:space="preserve">1. Утвердить </w:t>
      </w:r>
      <w:proofErr w:type="gramStart"/>
      <w:r>
        <w:rPr>
          <w:rFonts w:ascii="Arial" w:hAnsi="Arial" w:cs="Arial"/>
          <w:snapToGrid w:val="0"/>
          <w:sz w:val="16"/>
          <w:szCs w:val="16"/>
        </w:rPr>
        <w:t>прилагаемые</w:t>
      </w:r>
      <w:proofErr w:type="gramEnd"/>
      <w:r>
        <w:rPr>
          <w:rFonts w:ascii="Arial" w:hAnsi="Arial" w:cs="Arial"/>
          <w:snapToGrid w:val="0"/>
          <w:sz w:val="16"/>
          <w:szCs w:val="16"/>
        </w:rPr>
        <w:t xml:space="preserve"> отчёт об исполнении бюджета Валдайского муниципального района за 1 квартал 2017 года и информацию об и</w:t>
      </w:r>
      <w:r>
        <w:rPr>
          <w:rFonts w:ascii="Arial" w:hAnsi="Arial" w:cs="Arial"/>
          <w:snapToGrid w:val="0"/>
          <w:sz w:val="16"/>
          <w:szCs w:val="16"/>
        </w:rPr>
        <w:t>с</w:t>
      </w:r>
      <w:r>
        <w:rPr>
          <w:rFonts w:ascii="Arial" w:hAnsi="Arial" w:cs="Arial"/>
          <w:snapToGrid w:val="0"/>
          <w:sz w:val="16"/>
          <w:szCs w:val="16"/>
        </w:rPr>
        <w:t xml:space="preserve">пользовании резервного фонда Валдайского муниципального района. </w:t>
      </w:r>
    </w:p>
    <w:p w:rsidR="008F4701" w:rsidRDefault="008F4701" w:rsidP="00A224AD">
      <w:pPr>
        <w:ind w:right="-284"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1513D8" w:rsidRDefault="008F4701" w:rsidP="00A224AD">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236"/>
        <w:gridCol w:w="2731"/>
        <w:gridCol w:w="2038"/>
        <w:gridCol w:w="152"/>
        <w:gridCol w:w="415"/>
        <w:gridCol w:w="1984"/>
        <w:gridCol w:w="1276"/>
        <w:gridCol w:w="1134"/>
      </w:tblGrid>
      <w:tr w:rsidR="002829C9" w:rsidTr="00B4298B">
        <w:trPr>
          <w:trHeight w:val="113"/>
        </w:trPr>
        <w:tc>
          <w:tcPr>
            <w:tcW w:w="11624" w:type="dxa"/>
            <w:gridSpan w:val="9"/>
            <w:tcBorders>
              <w:top w:val="nil"/>
              <w:left w:val="nil"/>
              <w:bottom w:val="nil"/>
              <w:right w:val="nil"/>
            </w:tcBorders>
            <w:noWrap/>
            <w:tcMar>
              <w:left w:w="28" w:type="dxa"/>
              <w:right w:w="28" w:type="dxa"/>
            </w:tcMar>
            <w:vAlign w:val="cente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 xml:space="preserve">                               Утвержден</w:t>
            </w:r>
          </w:p>
          <w:p w:rsidR="002829C9" w:rsidRDefault="002829C9" w:rsidP="00A224AD">
            <w:pPr>
              <w:ind w:left="-3809"/>
              <w:jc w:val="center"/>
              <w:rPr>
                <w:rFonts w:ascii="Arial" w:hAnsi="Arial" w:cs="Arial"/>
                <w:color w:val="000000"/>
                <w:sz w:val="16"/>
                <w:szCs w:val="16"/>
              </w:rPr>
            </w:pPr>
            <w:r>
              <w:rPr>
                <w:rFonts w:ascii="Arial" w:hAnsi="Arial" w:cs="Arial"/>
                <w:color w:val="000000"/>
                <w:sz w:val="16"/>
                <w:szCs w:val="16"/>
              </w:rPr>
              <w:t xml:space="preserve">                                                                                                                 постановлением Администрации Валдайского муниципального района от 02.05.2017  № 751</w:t>
            </w:r>
          </w:p>
        </w:tc>
      </w:tr>
      <w:tr w:rsidR="002829C9" w:rsidTr="00B4298B">
        <w:trPr>
          <w:trHeight w:val="113"/>
        </w:trPr>
        <w:tc>
          <w:tcPr>
            <w:tcW w:w="1658"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36"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731"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190" w:type="dxa"/>
            <w:gridSpan w:val="2"/>
            <w:tcBorders>
              <w:top w:val="nil"/>
              <w:left w:val="nil"/>
              <w:bottom w:val="nil"/>
              <w:right w:val="nil"/>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top w:val="nil"/>
              <w:left w:val="nil"/>
              <w:bottom w:val="nil"/>
              <w:right w:val="nil"/>
            </w:tcBorders>
            <w:noWrap/>
            <w:tcMar>
              <w:left w:w="28" w:type="dxa"/>
              <w:right w:w="28" w:type="dxa"/>
            </w:tcMar>
            <w:hideMark/>
          </w:tcPr>
          <w:p w:rsidR="002829C9" w:rsidRDefault="002829C9" w:rsidP="00A224AD">
            <w:pPr>
              <w:rPr>
                <w:rFonts w:ascii="Calibri" w:hAnsi="Calibri"/>
                <w:sz w:val="22"/>
                <w:szCs w:val="22"/>
              </w:rPr>
            </w:pPr>
          </w:p>
        </w:tc>
      </w:tr>
      <w:tr w:rsidR="002829C9" w:rsidTr="00B4298B">
        <w:trPr>
          <w:trHeight w:val="113"/>
        </w:trPr>
        <w:tc>
          <w:tcPr>
            <w:tcW w:w="11624" w:type="dxa"/>
            <w:gridSpan w:val="9"/>
            <w:tcBorders>
              <w:top w:val="nil"/>
              <w:left w:val="nil"/>
              <w:bottom w:val="nil"/>
              <w:right w:val="nil"/>
            </w:tcBorders>
            <w:noWrap/>
            <w:tcMar>
              <w:left w:w="28" w:type="dxa"/>
              <w:right w:w="28" w:type="dxa"/>
            </w:tcMar>
            <w:hideMark/>
          </w:tcPr>
          <w:p w:rsidR="002829C9" w:rsidRDefault="002829C9" w:rsidP="00A224AD">
            <w:pPr>
              <w:jc w:val="center"/>
              <w:rPr>
                <w:rFonts w:ascii="Arial" w:hAnsi="Arial" w:cs="Arial"/>
                <w:b/>
                <w:bCs/>
                <w:color w:val="000000"/>
                <w:sz w:val="16"/>
                <w:szCs w:val="16"/>
              </w:rPr>
            </w:pPr>
            <w:r>
              <w:rPr>
                <w:rFonts w:ascii="Arial" w:hAnsi="Arial" w:cs="Arial"/>
                <w:b/>
                <w:bCs/>
                <w:color w:val="000000"/>
                <w:sz w:val="16"/>
                <w:szCs w:val="16"/>
              </w:rPr>
              <w:t>ОТЧЕТ</w:t>
            </w:r>
          </w:p>
        </w:tc>
      </w:tr>
      <w:tr w:rsidR="002829C9" w:rsidTr="00B4298B">
        <w:trPr>
          <w:trHeight w:val="113"/>
        </w:trPr>
        <w:tc>
          <w:tcPr>
            <w:tcW w:w="11624" w:type="dxa"/>
            <w:gridSpan w:val="9"/>
            <w:tcBorders>
              <w:top w:val="nil"/>
              <w:left w:val="nil"/>
              <w:bottom w:val="nil"/>
              <w:right w:val="nil"/>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об исполнении бюджета Валдайского муниципального района за 1 квартал 2017 года</w:t>
            </w:r>
          </w:p>
        </w:tc>
      </w:tr>
      <w:tr w:rsidR="002829C9" w:rsidTr="00B4298B">
        <w:trPr>
          <w:trHeight w:val="113"/>
        </w:trPr>
        <w:tc>
          <w:tcPr>
            <w:tcW w:w="1658"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36"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731"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190" w:type="dxa"/>
            <w:gridSpan w:val="2"/>
            <w:tcBorders>
              <w:top w:val="nil"/>
              <w:left w:val="nil"/>
              <w:bottom w:val="nil"/>
              <w:right w:val="nil"/>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top w:val="nil"/>
              <w:left w:val="nil"/>
              <w:bottom w:val="single" w:sz="4" w:space="0" w:color="auto"/>
              <w:right w:val="nil"/>
            </w:tcBorders>
            <w:noWrap/>
            <w:tcMar>
              <w:left w:w="28" w:type="dxa"/>
              <w:right w:w="28" w:type="dxa"/>
            </w:tcMar>
            <w:hideMark/>
          </w:tcPr>
          <w:p w:rsidR="002829C9" w:rsidRDefault="002829C9" w:rsidP="00A224AD">
            <w:pPr>
              <w:rPr>
                <w:rFonts w:ascii="Calibri" w:hAnsi="Calibri"/>
                <w:sz w:val="22"/>
                <w:szCs w:val="22"/>
              </w:rPr>
            </w:pPr>
          </w:p>
        </w:tc>
      </w:tr>
      <w:tr w:rsidR="002829C9" w:rsidTr="00B4298B">
        <w:trPr>
          <w:trHeight w:val="113"/>
        </w:trPr>
        <w:tc>
          <w:tcPr>
            <w:tcW w:w="1658"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36"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731"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190" w:type="dxa"/>
            <w:gridSpan w:val="2"/>
            <w:tcBorders>
              <w:top w:val="nil"/>
              <w:left w:val="nil"/>
              <w:bottom w:val="nil"/>
              <w:right w:val="single" w:sz="4" w:space="0" w:color="auto"/>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top w:val="single" w:sz="4" w:space="0" w:color="auto"/>
              <w:left w:val="single" w:sz="4" w:space="0" w:color="auto"/>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КОДЫ</w:t>
            </w:r>
          </w:p>
        </w:tc>
      </w:tr>
      <w:tr w:rsidR="002829C9" w:rsidTr="00B4298B">
        <w:trPr>
          <w:trHeight w:val="113"/>
        </w:trPr>
        <w:tc>
          <w:tcPr>
            <w:tcW w:w="1658"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36"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731" w:type="dxa"/>
            <w:tcBorders>
              <w:top w:val="nil"/>
              <w:left w:val="nil"/>
              <w:bottom w:val="nil"/>
              <w:right w:val="nil"/>
            </w:tcBorders>
            <w:noWrap/>
            <w:tcMar>
              <w:left w:w="28" w:type="dxa"/>
              <w:right w:w="28" w:type="dxa"/>
            </w:tcMar>
            <w:vAlign w:val="center"/>
            <w:hideMark/>
          </w:tcPr>
          <w:p w:rsidR="002829C9" w:rsidRDefault="002829C9" w:rsidP="00A224AD">
            <w:pPr>
              <w:rPr>
                <w:rFonts w:ascii="Calibri" w:hAnsi="Calibri"/>
                <w:sz w:val="22"/>
                <w:szCs w:val="22"/>
              </w:rPr>
            </w:pPr>
          </w:p>
        </w:tc>
        <w:tc>
          <w:tcPr>
            <w:tcW w:w="2190" w:type="dxa"/>
            <w:gridSpan w:val="2"/>
            <w:tcBorders>
              <w:top w:val="nil"/>
              <w:left w:val="nil"/>
              <w:bottom w:val="nil"/>
              <w:right w:val="single" w:sz="4" w:space="0" w:color="auto"/>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left w:val="single" w:sz="4" w:space="0" w:color="auto"/>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0503317</w:t>
            </w:r>
          </w:p>
        </w:tc>
      </w:tr>
      <w:tr w:rsidR="002829C9" w:rsidTr="00B4298B">
        <w:trPr>
          <w:trHeight w:val="113"/>
        </w:trPr>
        <w:tc>
          <w:tcPr>
            <w:tcW w:w="4625" w:type="dxa"/>
            <w:gridSpan w:val="3"/>
            <w:tcBorders>
              <w:top w:val="nil"/>
              <w:left w:val="nil"/>
              <w:bottom w:val="nil"/>
              <w:right w:val="nil"/>
            </w:tcBorders>
            <w:noWrap/>
            <w:tcMar>
              <w:left w:w="28" w:type="dxa"/>
              <w:right w:w="28" w:type="dxa"/>
            </w:tcMar>
            <w:vAlign w:val="center"/>
            <w:hideMark/>
          </w:tcPr>
          <w:p w:rsidR="002829C9" w:rsidRDefault="002829C9" w:rsidP="00A224AD">
            <w:pPr>
              <w:rPr>
                <w:rFonts w:ascii="Arial" w:hAnsi="Arial" w:cs="Arial"/>
                <w:color w:val="000000"/>
                <w:sz w:val="16"/>
                <w:szCs w:val="16"/>
              </w:rPr>
            </w:pPr>
            <w:r>
              <w:rPr>
                <w:rFonts w:ascii="Arial" w:hAnsi="Arial" w:cs="Arial"/>
                <w:color w:val="000000"/>
                <w:sz w:val="16"/>
                <w:szCs w:val="16"/>
              </w:rPr>
              <w:t>Наименование органа, организующего</w:t>
            </w:r>
          </w:p>
        </w:tc>
        <w:tc>
          <w:tcPr>
            <w:tcW w:w="2190" w:type="dxa"/>
            <w:gridSpan w:val="2"/>
            <w:tcBorders>
              <w:top w:val="nil"/>
              <w:left w:val="nil"/>
              <w:bottom w:val="nil"/>
              <w:right w:val="single" w:sz="4" w:space="0" w:color="auto"/>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left w:val="single" w:sz="4" w:space="0" w:color="auto"/>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 </w:t>
            </w:r>
          </w:p>
        </w:tc>
      </w:tr>
      <w:tr w:rsidR="002829C9" w:rsidTr="00B4298B">
        <w:trPr>
          <w:trHeight w:val="113"/>
        </w:trPr>
        <w:tc>
          <w:tcPr>
            <w:tcW w:w="1658" w:type="dxa"/>
            <w:tcBorders>
              <w:top w:val="nil"/>
              <w:left w:val="nil"/>
              <w:bottom w:val="nil"/>
              <w:right w:val="nil"/>
            </w:tcBorders>
            <w:noWrap/>
            <w:tcMar>
              <w:left w:w="28" w:type="dxa"/>
              <w:right w:w="28" w:type="dxa"/>
            </w:tcMar>
            <w:vAlign w:val="center"/>
            <w:hideMark/>
          </w:tcPr>
          <w:p w:rsidR="002829C9" w:rsidRDefault="002829C9" w:rsidP="00A224AD">
            <w:pPr>
              <w:rPr>
                <w:rFonts w:ascii="Arial" w:hAnsi="Arial" w:cs="Arial"/>
                <w:color w:val="000000"/>
                <w:sz w:val="16"/>
                <w:szCs w:val="16"/>
              </w:rPr>
            </w:pPr>
            <w:r>
              <w:rPr>
                <w:rFonts w:ascii="Arial" w:hAnsi="Arial" w:cs="Arial"/>
                <w:color w:val="000000"/>
                <w:sz w:val="16"/>
                <w:szCs w:val="16"/>
              </w:rPr>
              <w:t>исполнение бюджета</w:t>
            </w:r>
          </w:p>
        </w:tc>
        <w:tc>
          <w:tcPr>
            <w:tcW w:w="5157" w:type="dxa"/>
            <w:gridSpan w:val="4"/>
            <w:tcBorders>
              <w:top w:val="nil"/>
              <w:left w:val="nil"/>
              <w:bottom w:val="nil"/>
              <w:right w:val="single" w:sz="4" w:space="0" w:color="auto"/>
            </w:tcBorders>
            <w:noWrap/>
            <w:tcMar>
              <w:left w:w="28" w:type="dxa"/>
              <w:right w:w="28" w:type="dxa"/>
            </w:tcMar>
            <w:vAlign w:val="center"/>
            <w:hideMark/>
          </w:tcPr>
          <w:p w:rsidR="002829C9" w:rsidRDefault="002829C9" w:rsidP="00A224AD">
            <w:pPr>
              <w:jc w:val="center"/>
              <w:rPr>
                <w:rFonts w:ascii="Arial" w:hAnsi="Arial" w:cs="Arial"/>
                <w:i/>
                <w:iCs/>
                <w:color w:val="000000"/>
                <w:sz w:val="16"/>
                <w:szCs w:val="16"/>
                <w:u w:val="single"/>
              </w:rPr>
            </w:pPr>
            <w:r>
              <w:rPr>
                <w:rFonts w:ascii="Arial" w:hAnsi="Arial" w:cs="Arial"/>
                <w:i/>
                <w:iCs/>
                <w:color w:val="000000"/>
                <w:sz w:val="16"/>
                <w:szCs w:val="16"/>
                <w:u w:val="single"/>
              </w:rPr>
              <w:t xml:space="preserve">комитет финансов Администрации </w:t>
            </w:r>
          </w:p>
        </w:tc>
        <w:tc>
          <w:tcPr>
            <w:tcW w:w="4809" w:type="dxa"/>
            <w:gridSpan w:val="4"/>
            <w:tcBorders>
              <w:left w:val="single" w:sz="4" w:space="0" w:color="auto"/>
            </w:tcBorders>
            <w:noWrap/>
            <w:tcMar>
              <w:left w:w="28" w:type="dxa"/>
              <w:right w:w="28" w:type="dxa"/>
            </w:tcMar>
            <w:hideMark/>
          </w:tcPr>
          <w:p w:rsidR="002829C9" w:rsidRDefault="002829C9" w:rsidP="00A224AD">
            <w:pPr>
              <w:jc w:val="center"/>
              <w:rPr>
                <w:rFonts w:ascii="Arial" w:hAnsi="Arial" w:cs="Arial"/>
                <w:i/>
                <w:iCs/>
                <w:color w:val="000000"/>
                <w:sz w:val="16"/>
                <w:szCs w:val="16"/>
                <w:u w:val="single"/>
              </w:rPr>
            </w:pPr>
            <w:r>
              <w:rPr>
                <w:rFonts w:ascii="Arial" w:hAnsi="Arial" w:cs="Arial"/>
                <w:i/>
                <w:iCs/>
                <w:color w:val="000000"/>
                <w:sz w:val="16"/>
                <w:szCs w:val="16"/>
                <w:u w:val="single"/>
              </w:rPr>
              <w:t> </w:t>
            </w:r>
          </w:p>
        </w:tc>
      </w:tr>
      <w:tr w:rsidR="002829C9" w:rsidTr="00B4298B">
        <w:trPr>
          <w:trHeight w:val="113"/>
        </w:trPr>
        <w:tc>
          <w:tcPr>
            <w:tcW w:w="6815" w:type="dxa"/>
            <w:gridSpan w:val="5"/>
            <w:tcBorders>
              <w:top w:val="nil"/>
              <w:left w:val="nil"/>
              <w:bottom w:val="nil"/>
              <w:right w:val="single" w:sz="4" w:space="0" w:color="auto"/>
            </w:tcBorders>
            <w:noWrap/>
            <w:tcMar>
              <w:left w:w="28" w:type="dxa"/>
              <w:right w:w="28" w:type="dxa"/>
            </w:tcMar>
            <w:vAlign w:val="center"/>
            <w:hideMark/>
          </w:tcPr>
          <w:p w:rsidR="002829C9" w:rsidRDefault="002829C9" w:rsidP="00A224AD">
            <w:pPr>
              <w:rPr>
                <w:rFonts w:ascii="Arial" w:hAnsi="Arial" w:cs="Arial"/>
                <w:i/>
                <w:iCs/>
                <w:color w:val="000000"/>
                <w:sz w:val="16"/>
                <w:szCs w:val="16"/>
                <w:u w:val="single"/>
              </w:rPr>
            </w:pPr>
            <w:r>
              <w:rPr>
                <w:rFonts w:ascii="Arial" w:hAnsi="Arial" w:cs="Arial"/>
                <w:color w:val="000000"/>
                <w:sz w:val="16"/>
                <w:szCs w:val="16"/>
              </w:rPr>
              <w:t xml:space="preserve">                                                                  </w:t>
            </w:r>
            <w:r>
              <w:rPr>
                <w:rFonts w:ascii="Arial" w:hAnsi="Arial" w:cs="Arial"/>
                <w:i/>
                <w:iCs/>
                <w:color w:val="000000"/>
                <w:sz w:val="16"/>
                <w:szCs w:val="16"/>
                <w:u w:val="single"/>
              </w:rPr>
              <w:t>Валдайского муниципального района</w:t>
            </w:r>
          </w:p>
        </w:tc>
        <w:tc>
          <w:tcPr>
            <w:tcW w:w="4809" w:type="dxa"/>
            <w:gridSpan w:val="4"/>
            <w:tcBorders>
              <w:left w:val="single" w:sz="4" w:space="0" w:color="auto"/>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 </w:t>
            </w:r>
          </w:p>
        </w:tc>
      </w:tr>
      <w:tr w:rsidR="002829C9" w:rsidTr="00B4298B">
        <w:trPr>
          <w:trHeight w:val="113"/>
        </w:trPr>
        <w:tc>
          <w:tcPr>
            <w:tcW w:w="1658" w:type="dxa"/>
            <w:tcBorders>
              <w:top w:val="nil"/>
              <w:left w:val="nil"/>
              <w:bottom w:val="nil"/>
              <w:right w:val="nil"/>
            </w:tcBorders>
            <w:noWrap/>
            <w:tcMar>
              <w:left w:w="28" w:type="dxa"/>
              <w:right w:w="28" w:type="dxa"/>
            </w:tcMar>
            <w:vAlign w:val="center"/>
            <w:hideMark/>
          </w:tcPr>
          <w:p w:rsidR="002829C9" w:rsidRDefault="002829C9" w:rsidP="00A224AD">
            <w:pPr>
              <w:rPr>
                <w:rFonts w:ascii="Arial" w:hAnsi="Arial" w:cs="Arial"/>
                <w:color w:val="000000"/>
                <w:sz w:val="16"/>
                <w:szCs w:val="16"/>
              </w:rPr>
            </w:pPr>
            <w:r>
              <w:rPr>
                <w:rFonts w:ascii="Arial" w:hAnsi="Arial" w:cs="Arial"/>
                <w:color w:val="000000"/>
                <w:sz w:val="16"/>
                <w:szCs w:val="16"/>
              </w:rPr>
              <w:t>Наименование бю</w:t>
            </w:r>
            <w:r>
              <w:rPr>
                <w:rFonts w:ascii="Arial" w:hAnsi="Arial" w:cs="Arial"/>
                <w:color w:val="000000"/>
                <w:sz w:val="16"/>
                <w:szCs w:val="16"/>
              </w:rPr>
              <w:t>д</w:t>
            </w:r>
            <w:r>
              <w:rPr>
                <w:rFonts w:ascii="Arial" w:hAnsi="Arial" w:cs="Arial"/>
                <w:color w:val="000000"/>
                <w:sz w:val="16"/>
                <w:szCs w:val="16"/>
              </w:rPr>
              <w:t>жета</w:t>
            </w:r>
          </w:p>
        </w:tc>
        <w:tc>
          <w:tcPr>
            <w:tcW w:w="5157" w:type="dxa"/>
            <w:gridSpan w:val="4"/>
            <w:tcBorders>
              <w:top w:val="nil"/>
              <w:left w:val="nil"/>
              <w:bottom w:val="nil"/>
              <w:right w:val="single" w:sz="4" w:space="0" w:color="auto"/>
            </w:tcBorders>
            <w:noWrap/>
            <w:tcMar>
              <w:left w:w="28" w:type="dxa"/>
              <w:right w:w="28" w:type="dxa"/>
            </w:tcMar>
            <w:vAlign w:val="center"/>
            <w:hideMark/>
          </w:tcPr>
          <w:p w:rsidR="002829C9" w:rsidRDefault="002829C9" w:rsidP="00A224AD">
            <w:pPr>
              <w:jc w:val="center"/>
              <w:rPr>
                <w:rFonts w:ascii="Arial" w:hAnsi="Arial" w:cs="Arial"/>
                <w:i/>
                <w:iCs/>
                <w:color w:val="000000"/>
                <w:sz w:val="16"/>
                <w:szCs w:val="16"/>
                <w:u w:val="single"/>
              </w:rPr>
            </w:pPr>
            <w:r>
              <w:rPr>
                <w:rFonts w:ascii="Arial" w:hAnsi="Arial" w:cs="Arial"/>
                <w:i/>
                <w:iCs/>
                <w:color w:val="000000"/>
                <w:sz w:val="16"/>
                <w:szCs w:val="16"/>
                <w:u w:val="single"/>
              </w:rPr>
              <w:t>бюджет муниципального района</w:t>
            </w:r>
          </w:p>
        </w:tc>
        <w:tc>
          <w:tcPr>
            <w:tcW w:w="4809" w:type="dxa"/>
            <w:gridSpan w:val="4"/>
            <w:tcBorders>
              <w:left w:val="single" w:sz="4" w:space="0" w:color="auto"/>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 </w:t>
            </w:r>
          </w:p>
        </w:tc>
      </w:tr>
      <w:tr w:rsidR="002829C9" w:rsidTr="00B4298B">
        <w:trPr>
          <w:trHeight w:val="113"/>
        </w:trPr>
        <w:tc>
          <w:tcPr>
            <w:tcW w:w="4625" w:type="dxa"/>
            <w:gridSpan w:val="3"/>
            <w:tcBorders>
              <w:top w:val="nil"/>
              <w:left w:val="nil"/>
              <w:bottom w:val="nil"/>
              <w:right w:val="nil"/>
            </w:tcBorders>
            <w:noWrap/>
            <w:tcMar>
              <w:left w:w="28" w:type="dxa"/>
              <w:right w:w="28" w:type="dxa"/>
            </w:tcMar>
            <w:vAlign w:val="center"/>
            <w:hideMark/>
          </w:tcPr>
          <w:p w:rsidR="002829C9" w:rsidRDefault="002829C9" w:rsidP="00A224AD">
            <w:pPr>
              <w:rPr>
                <w:rFonts w:ascii="Arial" w:hAnsi="Arial" w:cs="Arial"/>
                <w:color w:val="000000"/>
                <w:sz w:val="16"/>
                <w:szCs w:val="16"/>
              </w:rPr>
            </w:pPr>
            <w:r>
              <w:rPr>
                <w:rFonts w:ascii="Arial" w:hAnsi="Arial" w:cs="Arial"/>
                <w:color w:val="000000"/>
                <w:sz w:val="16"/>
                <w:szCs w:val="16"/>
              </w:rPr>
              <w:t>Периодичность: месячная</w:t>
            </w:r>
          </w:p>
        </w:tc>
        <w:tc>
          <w:tcPr>
            <w:tcW w:w="2190" w:type="dxa"/>
            <w:gridSpan w:val="2"/>
            <w:tcBorders>
              <w:top w:val="nil"/>
              <w:left w:val="nil"/>
              <w:bottom w:val="nil"/>
              <w:right w:val="single" w:sz="4" w:space="0" w:color="auto"/>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left w:val="single" w:sz="4" w:space="0" w:color="auto"/>
            </w:tcBorders>
            <w:noWrap/>
            <w:tcMar>
              <w:left w:w="28" w:type="dxa"/>
              <w:right w:w="28" w:type="dxa"/>
            </w:tcMar>
            <w:hideMark/>
          </w:tcPr>
          <w:p w:rsidR="002829C9" w:rsidRDefault="002829C9" w:rsidP="00A224AD">
            <w:pPr>
              <w:jc w:val="center"/>
              <w:rPr>
                <w:rFonts w:ascii="Arial" w:hAnsi="Arial" w:cs="Arial"/>
                <w:color w:val="000000"/>
                <w:sz w:val="16"/>
                <w:szCs w:val="16"/>
              </w:rPr>
            </w:pPr>
            <w:r>
              <w:rPr>
                <w:rFonts w:ascii="Arial" w:hAnsi="Arial" w:cs="Arial"/>
                <w:color w:val="000000"/>
                <w:sz w:val="16"/>
                <w:szCs w:val="16"/>
              </w:rPr>
              <w:t> </w:t>
            </w:r>
          </w:p>
        </w:tc>
      </w:tr>
      <w:tr w:rsidR="002829C9" w:rsidTr="00B4298B">
        <w:trPr>
          <w:trHeight w:val="113"/>
        </w:trPr>
        <w:tc>
          <w:tcPr>
            <w:tcW w:w="4625" w:type="dxa"/>
            <w:gridSpan w:val="3"/>
            <w:tcBorders>
              <w:top w:val="nil"/>
              <w:left w:val="nil"/>
              <w:bottom w:val="nil"/>
              <w:right w:val="nil"/>
            </w:tcBorders>
            <w:noWrap/>
            <w:tcMar>
              <w:left w:w="28" w:type="dxa"/>
              <w:right w:w="28" w:type="dxa"/>
            </w:tcMar>
            <w:vAlign w:val="center"/>
            <w:hideMark/>
          </w:tcPr>
          <w:p w:rsidR="002829C9" w:rsidRDefault="002829C9" w:rsidP="00A224AD">
            <w:pPr>
              <w:rPr>
                <w:rFonts w:ascii="Arial" w:hAnsi="Arial" w:cs="Arial"/>
                <w:sz w:val="16"/>
                <w:szCs w:val="16"/>
              </w:rPr>
            </w:pPr>
            <w:r>
              <w:rPr>
                <w:rFonts w:ascii="Arial" w:hAnsi="Arial" w:cs="Arial"/>
                <w:sz w:val="16"/>
                <w:szCs w:val="16"/>
              </w:rPr>
              <w:t>Единица измерения: руб.</w:t>
            </w:r>
          </w:p>
        </w:tc>
        <w:tc>
          <w:tcPr>
            <w:tcW w:w="2190" w:type="dxa"/>
            <w:gridSpan w:val="2"/>
            <w:tcBorders>
              <w:top w:val="nil"/>
              <w:left w:val="nil"/>
              <w:bottom w:val="nil"/>
              <w:right w:val="nil"/>
            </w:tcBorders>
            <w:noWrap/>
            <w:tcMar>
              <w:left w:w="28" w:type="dxa"/>
              <w:right w:w="28" w:type="dxa"/>
            </w:tcMar>
            <w:hideMark/>
          </w:tcPr>
          <w:p w:rsidR="002829C9" w:rsidRDefault="002829C9" w:rsidP="00A224AD">
            <w:pPr>
              <w:rPr>
                <w:rFonts w:ascii="Calibri" w:hAnsi="Calibri"/>
                <w:sz w:val="22"/>
                <w:szCs w:val="22"/>
              </w:rPr>
            </w:pPr>
          </w:p>
        </w:tc>
        <w:tc>
          <w:tcPr>
            <w:tcW w:w="4809" w:type="dxa"/>
            <w:gridSpan w:val="4"/>
            <w:tcBorders>
              <w:left w:val="nil"/>
            </w:tcBorders>
            <w:noWrap/>
            <w:tcMar>
              <w:left w:w="28" w:type="dxa"/>
              <w:right w:w="28" w:type="dxa"/>
            </w:tcMar>
            <w:hideMark/>
          </w:tcPr>
          <w:p w:rsidR="002829C9" w:rsidRDefault="002829C9" w:rsidP="00A224AD">
            <w:pPr>
              <w:jc w:val="center"/>
              <w:rPr>
                <w:rFonts w:ascii="Arial" w:hAnsi="Arial" w:cs="Arial"/>
                <w:sz w:val="16"/>
                <w:szCs w:val="16"/>
              </w:rPr>
            </w:pPr>
            <w:r>
              <w:rPr>
                <w:rFonts w:ascii="Arial" w:hAnsi="Arial" w:cs="Arial"/>
                <w:sz w:val="16"/>
                <w:szCs w:val="16"/>
              </w:rPr>
              <w:t>383</w:t>
            </w:r>
          </w:p>
        </w:tc>
      </w:tr>
      <w:tr w:rsidR="002829C9" w:rsidTr="00B4298B">
        <w:trPr>
          <w:trHeight w:val="113"/>
        </w:trPr>
        <w:tc>
          <w:tcPr>
            <w:tcW w:w="11624" w:type="dxa"/>
            <w:gridSpan w:val="9"/>
            <w:noWrap/>
            <w:tcMar>
              <w:left w:w="28" w:type="dxa"/>
              <w:right w:w="28" w:type="dxa"/>
            </w:tcMar>
            <w:hideMark/>
          </w:tcPr>
          <w:p w:rsidR="002829C9" w:rsidRDefault="002829C9" w:rsidP="00A224AD">
            <w:pPr>
              <w:jc w:val="center"/>
              <w:rPr>
                <w:rFonts w:ascii="Arial" w:hAnsi="Arial" w:cs="Arial"/>
                <w:b/>
                <w:bCs/>
                <w:sz w:val="16"/>
                <w:szCs w:val="16"/>
              </w:rPr>
            </w:pPr>
            <w:r>
              <w:rPr>
                <w:rFonts w:ascii="Arial" w:hAnsi="Arial" w:cs="Arial"/>
                <w:b/>
                <w:bCs/>
                <w:sz w:val="16"/>
                <w:szCs w:val="16"/>
              </w:rPr>
              <w:t>1. Доходы бюджета</w:t>
            </w:r>
          </w:p>
        </w:tc>
      </w:tr>
      <w:tr w:rsidR="002829C9" w:rsidTr="00B4298B">
        <w:trPr>
          <w:trHeight w:val="113"/>
        </w:trPr>
        <w:tc>
          <w:tcPr>
            <w:tcW w:w="6663" w:type="dxa"/>
            <w:gridSpan w:val="4"/>
            <w:tcMar>
              <w:left w:w="28" w:type="dxa"/>
              <w:right w:w="28" w:type="dxa"/>
            </w:tcMar>
            <w:vAlign w:val="center"/>
            <w:hideMark/>
          </w:tcPr>
          <w:p w:rsidR="002829C9" w:rsidRDefault="002829C9" w:rsidP="00A224AD">
            <w:pPr>
              <w:ind w:firstLine="34"/>
              <w:jc w:val="center"/>
              <w:rPr>
                <w:rFonts w:ascii="Arial" w:hAnsi="Arial" w:cs="Arial"/>
                <w:sz w:val="16"/>
                <w:szCs w:val="16"/>
              </w:rPr>
            </w:pPr>
            <w:r>
              <w:rPr>
                <w:rFonts w:ascii="Arial" w:hAnsi="Arial" w:cs="Arial"/>
                <w:sz w:val="16"/>
                <w:szCs w:val="16"/>
              </w:rPr>
              <w:t>Наименование показателя</w:t>
            </w:r>
          </w:p>
        </w:tc>
        <w:tc>
          <w:tcPr>
            <w:tcW w:w="567" w:type="dxa"/>
            <w:gridSpan w:val="2"/>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Код строки</w:t>
            </w:r>
          </w:p>
        </w:tc>
        <w:tc>
          <w:tcPr>
            <w:tcW w:w="1984" w:type="dxa"/>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Код дохода по КД</w:t>
            </w:r>
          </w:p>
        </w:tc>
        <w:tc>
          <w:tcPr>
            <w:tcW w:w="1276" w:type="dxa"/>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Доходы, утве</w:t>
            </w:r>
            <w:r>
              <w:rPr>
                <w:rFonts w:ascii="Arial" w:hAnsi="Arial" w:cs="Arial"/>
                <w:sz w:val="16"/>
                <w:szCs w:val="16"/>
              </w:rPr>
              <w:t>р</w:t>
            </w:r>
            <w:r>
              <w:rPr>
                <w:rFonts w:ascii="Arial" w:hAnsi="Arial" w:cs="Arial"/>
                <w:sz w:val="16"/>
                <w:szCs w:val="16"/>
              </w:rPr>
              <w:t>жденные зак</w:t>
            </w:r>
            <w:r>
              <w:rPr>
                <w:rFonts w:ascii="Arial" w:hAnsi="Arial" w:cs="Arial"/>
                <w:sz w:val="16"/>
                <w:szCs w:val="16"/>
              </w:rPr>
              <w:t>о</w:t>
            </w:r>
            <w:r>
              <w:rPr>
                <w:rFonts w:ascii="Arial" w:hAnsi="Arial" w:cs="Arial"/>
                <w:sz w:val="16"/>
                <w:szCs w:val="16"/>
              </w:rPr>
              <w:t>ном о бюджете, нормативными правовыми актами о бю</w:t>
            </w:r>
            <w:r>
              <w:rPr>
                <w:rFonts w:ascii="Arial" w:hAnsi="Arial" w:cs="Arial"/>
                <w:sz w:val="16"/>
                <w:szCs w:val="16"/>
              </w:rPr>
              <w:t>д</w:t>
            </w:r>
            <w:r>
              <w:rPr>
                <w:rFonts w:ascii="Arial" w:hAnsi="Arial" w:cs="Arial"/>
                <w:sz w:val="16"/>
                <w:szCs w:val="16"/>
              </w:rPr>
              <w:t>жете</w:t>
            </w:r>
          </w:p>
        </w:tc>
        <w:tc>
          <w:tcPr>
            <w:tcW w:w="1134" w:type="dxa"/>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Исполнено за                       1 квартал                                           2017 года</w:t>
            </w:r>
          </w:p>
        </w:tc>
      </w:tr>
      <w:tr w:rsidR="002829C9" w:rsidTr="00B4298B">
        <w:trPr>
          <w:trHeight w:val="113"/>
        </w:trPr>
        <w:tc>
          <w:tcPr>
            <w:tcW w:w="6663" w:type="dxa"/>
            <w:gridSpan w:val="4"/>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1</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2</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3</w:t>
            </w:r>
          </w:p>
        </w:tc>
        <w:tc>
          <w:tcPr>
            <w:tcW w:w="1276" w:type="dxa"/>
            <w:noWrap/>
            <w:tcMar>
              <w:left w:w="28" w:type="dxa"/>
              <w:right w:w="28" w:type="dxa"/>
            </w:tcMar>
            <w:hideMark/>
          </w:tcPr>
          <w:p w:rsidR="002829C9" w:rsidRDefault="002829C9" w:rsidP="00E60518">
            <w:pPr>
              <w:jc w:val="center"/>
              <w:rPr>
                <w:rFonts w:ascii="Arial" w:hAnsi="Arial" w:cs="Arial"/>
                <w:sz w:val="16"/>
                <w:szCs w:val="16"/>
              </w:rPr>
            </w:pPr>
            <w:r>
              <w:rPr>
                <w:rFonts w:ascii="Arial" w:hAnsi="Arial" w:cs="Arial"/>
                <w:sz w:val="16"/>
                <w:szCs w:val="16"/>
              </w:rPr>
              <w:t>4</w:t>
            </w:r>
          </w:p>
        </w:tc>
        <w:tc>
          <w:tcPr>
            <w:tcW w:w="1134" w:type="dxa"/>
            <w:noWrap/>
            <w:tcMar>
              <w:left w:w="28" w:type="dxa"/>
              <w:right w:w="28" w:type="dxa"/>
            </w:tcMar>
            <w:hideMark/>
          </w:tcPr>
          <w:p w:rsidR="002829C9" w:rsidRDefault="002829C9" w:rsidP="00E60518">
            <w:pPr>
              <w:jc w:val="center"/>
              <w:rPr>
                <w:rFonts w:ascii="Arial" w:hAnsi="Arial" w:cs="Arial"/>
                <w:sz w:val="16"/>
                <w:szCs w:val="16"/>
              </w:rPr>
            </w:pPr>
            <w:r>
              <w:rPr>
                <w:rFonts w:ascii="Arial" w:hAnsi="Arial" w:cs="Arial"/>
                <w:sz w:val="16"/>
                <w:szCs w:val="16"/>
              </w:rPr>
              <w:t>5</w:t>
            </w:r>
          </w:p>
        </w:tc>
      </w:tr>
      <w:tr w:rsidR="002829C9" w:rsidTr="00B4298B">
        <w:trPr>
          <w:trHeight w:val="113"/>
        </w:trPr>
        <w:tc>
          <w:tcPr>
            <w:tcW w:w="6663" w:type="dxa"/>
            <w:gridSpan w:val="4"/>
            <w:tcMar>
              <w:left w:w="28" w:type="dxa"/>
              <w:right w:w="28" w:type="dxa"/>
            </w:tcMar>
            <w:vAlign w:val="bottom"/>
            <w:hideMark/>
          </w:tcPr>
          <w:p w:rsidR="002829C9" w:rsidRDefault="002829C9" w:rsidP="00E60518">
            <w:pPr>
              <w:rPr>
                <w:rFonts w:ascii="Arial" w:hAnsi="Arial" w:cs="Arial"/>
                <w:b/>
                <w:bCs/>
                <w:sz w:val="16"/>
                <w:szCs w:val="16"/>
              </w:rPr>
            </w:pPr>
            <w:r>
              <w:rPr>
                <w:rFonts w:ascii="Arial" w:hAnsi="Arial" w:cs="Arial"/>
                <w:b/>
                <w:bCs/>
                <w:sz w:val="16"/>
                <w:szCs w:val="16"/>
              </w:rPr>
              <w:t xml:space="preserve">Доходы бюджета - всего, </w:t>
            </w:r>
            <w:r>
              <w:rPr>
                <w:rFonts w:ascii="Arial" w:hAnsi="Arial" w:cs="Arial"/>
                <w:b/>
                <w:bCs/>
                <w:sz w:val="16"/>
                <w:szCs w:val="16"/>
              </w:rPr>
              <w:br/>
              <w:t>в том числе:</w:t>
            </w:r>
          </w:p>
        </w:tc>
        <w:tc>
          <w:tcPr>
            <w:tcW w:w="567" w:type="dxa"/>
            <w:gridSpan w:val="2"/>
            <w:tcMar>
              <w:left w:w="28" w:type="dxa"/>
              <w:right w:w="28" w:type="dxa"/>
            </w:tcMar>
            <w:vAlign w:val="bottom"/>
            <w:hideMark/>
          </w:tcPr>
          <w:p w:rsidR="002829C9" w:rsidRDefault="002829C9" w:rsidP="00E60518">
            <w:pPr>
              <w:jc w:val="center"/>
              <w:rPr>
                <w:rFonts w:ascii="Arial" w:hAnsi="Arial" w:cs="Arial"/>
                <w:b/>
                <w:bCs/>
                <w:sz w:val="16"/>
                <w:szCs w:val="16"/>
              </w:rPr>
            </w:pPr>
            <w:r>
              <w:rPr>
                <w:rFonts w:ascii="Arial" w:hAnsi="Arial" w:cs="Arial"/>
                <w:b/>
                <w:bCs/>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b/>
                <w:bCs/>
                <w:sz w:val="16"/>
                <w:szCs w:val="16"/>
              </w:rPr>
            </w:pPr>
            <w:r>
              <w:rPr>
                <w:rFonts w:ascii="Arial" w:hAnsi="Arial" w:cs="Arial"/>
                <w:b/>
                <w:bCs/>
                <w:sz w:val="16"/>
                <w:szCs w:val="16"/>
              </w:rPr>
              <w:t>Х</w:t>
            </w:r>
          </w:p>
        </w:tc>
        <w:tc>
          <w:tcPr>
            <w:tcW w:w="1276" w:type="dxa"/>
            <w:noWrap/>
            <w:tcMar>
              <w:left w:w="28" w:type="dxa"/>
              <w:right w:w="28" w:type="dxa"/>
            </w:tcMar>
            <w:vAlign w:val="center"/>
            <w:hideMark/>
          </w:tcPr>
          <w:p w:rsidR="002829C9" w:rsidRDefault="002829C9" w:rsidP="00E60518">
            <w:pPr>
              <w:jc w:val="right"/>
              <w:rPr>
                <w:rFonts w:ascii="Arial" w:hAnsi="Arial" w:cs="Arial"/>
                <w:b/>
                <w:bCs/>
                <w:sz w:val="16"/>
                <w:szCs w:val="16"/>
              </w:rPr>
            </w:pPr>
            <w:r>
              <w:rPr>
                <w:rFonts w:ascii="Arial" w:hAnsi="Arial" w:cs="Arial"/>
                <w:b/>
                <w:bCs/>
                <w:sz w:val="16"/>
                <w:szCs w:val="16"/>
              </w:rPr>
              <w:t>541 289 072,00</w:t>
            </w:r>
          </w:p>
        </w:tc>
        <w:tc>
          <w:tcPr>
            <w:tcW w:w="1134" w:type="dxa"/>
            <w:noWrap/>
            <w:tcMar>
              <w:left w:w="28" w:type="dxa"/>
              <w:right w:w="28" w:type="dxa"/>
            </w:tcMar>
            <w:vAlign w:val="center"/>
            <w:hideMark/>
          </w:tcPr>
          <w:p w:rsidR="002829C9" w:rsidRDefault="002829C9" w:rsidP="00E60518">
            <w:pPr>
              <w:jc w:val="right"/>
              <w:rPr>
                <w:rFonts w:ascii="Arial" w:hAnsi="Arial" w:cs="Arial"/>
                <w:b/>
                <w:bCs/>
                <w:sz w:val="16"/>
                <w:szCs w:val="16"/>
              </w:rPr>
            </w:pPr>
            <w:r>
              <w:rPr>
                <w:rFonts w:ascii="Arial" w:hAnsi="Arial" w:cs="Arial"/>
                <w:b/>
                <w:bCs/>
                <w:sz w:val="16"/>
                <w:szCs w:val="16"/>
              </w:rPr>
              <w:t>135 127 063,74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b/>
                <w:bCs/>
                <w:sz w:val="16"/>
                <w:szCs w:val="16"/>
              </w:rPr>
            </w:pPr>
            <w:r>
              <w:rPr>
                <w:rFonts w:ascii="Arial" w:hAnsi="Arial" w:cs="Arial"/>
                <w:b/>
                <w:bCs/>
                <w:sz w:val="16"/>
                <w:szCs w:val="16"/>
              </w:rPr>
              <w:t>НАЛОГОВЫЕ И НЕНАЛОГОВЫЕ ДОХОДЫ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b/>
                <w:bCs/>
                <w:sz w:val="16"/>
                <w:szCs w:val="16"/>
              </w:rPr>
            </w:pPr>
            <w:r>
              <w:rPr>
                <w:rFonts w:ascii="Arial" w:hAnsi="Arial" w:cs="Arial"/>
                <w:b/>
                <w:bCs/>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00010000000000000000</w:t>
            </w:r>
          </w:p>
        </w:tc>
        <w:tc>
          <w:tcPr>
            <w:tcW w:w="1276" w:type="dxa"/>
            <w:noWrap/>
            <w:tcMar>
              <w:left w:w="28" w:type="dxa"/>
              <w:right w:w="28" w:type="dxa"/>
            </w:tcMar>
            <w:vAlign w:val="center"/>
            <w:hideMark/>
          </w:tcPr>
          <w:p w:rsidR="002829C9" w:rsidRDefault="002829C9" w:rsidP="00E60518">
            <w:pPr>
              <w:jc w:val="right"/>
              <w:rPr>
                <w:rFonts w:ascii="Arial" w:hAnsi="Arial" w:cs="Arial"/>
                <w:b/>
                <w:bCs/>
                <w:sz w:val="16"/>
                <w:szCs w:val="16"/>
              </w:rPr>
            </w:pPr>
            <w:r>
              <w:rPr>
                <w:rFonts w:ascii="Arial" w:hAnsi="Arial" w:cs="Arial"/>
                <w:b/>
                <w:bCs/>
                <w:sz w:val="16"/>
                <w:szCs w:val="16"/>
              </w:rPr>
              <w:t>184 282 200,00</w:t>
            </w:r>
          </w:p>
        </w:tc>
        <w:tc>
          <w:tcPr>
            <w:tcW w:w="1134" w:type="dxa"/>
            <w:noWrap/>
            <w:tcMar>
              <w:left w:w="28" w:type="dxa"/>
              <w:right w:w="28" w:type="dxa"/>
            </w:tcMar>
            <w:vAlign w:val="center"/>
            <w:hideMark/>
          </w:tcPr>
          <w:p w:rsidR="002829C9" w:rsidRDefault="002829C9" w:rsidP="00E60518">
            <w:pPr>
              <w:jc w:val="right"/>
              <w:rPr>
                <w:rFonts w:ascii="Arial" w:hAnsi="Arial" w:cs="Arial"/>
                <w:b/>
                <w:bCs/>
                <w:sz w:val="16"/>
                <w:szCs w:val="16"/>
              </w:rPr>
            </w:pPr>
            <w:r>
              <w:rPr>
                <w:rFonts w:ascii="Arial" w:hAnsi="Arial" w:cs="Arial"/>
                <w:b/>
                <w:bCs/>
                <w:sz w:val="16"/>
                <w:szCs w:val="16"/>
              </w:rPr>
              <w:t>39 015 598,89</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НАЛОГИ НА ПРИБЫЛЬ, ДОХОДЫ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00010100000000000000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131 529 000,00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28 325 757,70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на доходы физических лиц</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00010102000010000110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131 529 000,00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28 325 757,70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Pr>
                <w:rFonts w:ascii="Arial" w:hAnsi="Arial" w:cs="Arial"/>
                <w:sz w:val="16"/>
                <w:szCs w:val="16"/>
              </w:rPr>
              <w:t>с</w:t>
            </w:r>
            <w:r>
              <w:rPr>
                <w:rFonts w:ascii="Arial" w:hAnsi="Arial" w:cs="Arial"/>
                <w:sz w:val="16"/>
                <w:szCs w:val="16"/>
              </w:rPr>
              <w:t>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00010102010010000110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130 397 600,00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28 194 399,40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деятельн</w:t>
            </w:r>
            <w:r>
              <w:rPr>
                <w:rFonts w:ascii="Arial" w:hAnsi="Arial" w:cs="Arial"/>
                <w:sz w:val="16"/>
                <w:szCs w:val="16"/>
              </w:rPr>
              <w:t>о</w:t>
            </w:r>
            <w:r>
              <w:rPr>
                <w:rFonts w:ascii="Arial" w:hAnsi="Arial" w:cs="Arial"/>
                <w:sz w:val="16"/>
                <w:szCs w:val="16"/>
              </w:rPr>
              <w:t>сти физическими лицами, зарегистрированными в качестве индивидуальных предпр</w:t>
            </w:r>
            <w:r>
              <w:rPr>
                <w:rFonts w:ascii="Arial" w:hAnsi="Arial" w:cs="Arial"/>
                <w:sz w:val="16"/>
                <w:szCs w:val="16"/>
              </w:rPr>
              <w:t>и</w:t>
            </w:r>
            <w:r>
              <w:rPr>
                <w:rFonts w:ascii="Arial" w:hAnsi="Arial" w:cs="Arial"/>
                <w:sz w:val="16"/>
                <w:szCs w:val="16"/>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00010102020010000110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373 900,00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47 270,60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w:t>
            </w:r>
            <w:r>
              <w:rPr>
                <w:rFonts w:ascii="Arial" w:hAnsi="Arial" w:cs="Arial"/>
                <w:sz w:val="16"/>
                <w:szCs w:val="16"/>
              </w:rPr>
              <w:t>т</w:t>
            </w:r>
            <w:r>
              <w:rPr>
                <w:rFonts w:ascii="Arial" w:hAnsi="Arial" w:cs="Arial"/>
                <w:sz w:val="16"/>
                <w:szCs w:val="16"/>
              </w:rPr>
              <w:t>ветствии со статьей 228 Налогового кодекса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00010102030010000110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238 800,00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18 735,06</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на доходы физических лиц в виде фиксированных авансовых платежей с дох</w:t>
            </w:r>
            <w:r>
              <w:rPr>
                <w:rFonts w:ascii="Arial" w:hAnsi="Arial" w:cs="Arial"/>
                <w:sz w:val="16"/>
                <w:szCs w:val="16"/>
              </w:rPr>
              <w:t>о</w:t>
            </w:r>
            <w:r>
              <w:rPr>
                <w:rFonts w:ascii="Arial" w:hAnsi="Arial" w:cs="Arial"/>
                <w:sz w:val="16"/>
                <w:szCs w:val="16"/>
              </w:rPr>
              <w:t>дов, полученных физическими лицами, являющимися иностранными гражданами, ос</w:t>
            </w:r>
            <w:r>
              <w:rPr>
                <w:rFonts w:ascii="Arial" w:hAnsi="Arial" w:cs="Arial"/>
                <w:sz w:val="16"/>
                <w:szCs w:val="16"/>
              </w:rPr>
              <w:t>у</w:t>
            </w:r>
            <w:r>
              <w:rPr>
                <w:rFonts w:ascii="Arial" w:hAnsi="Arial" w:cs="Arial"/>
                <w:sz w:val="16"/>
                <w:szCs w:val="16"/>
              </w:rPr>
              <w:t>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00010102040010000110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518 700,00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65 352,64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НАЛОГИ НА ТОВАРЫ (РАБОТЫ, УСЛУГИ), РЕАЛИЗУЕМЫЕ НА ТЕРРИТОРИИ РО</w:t>
            </w:r>
            <w:r>
              <w:rPr>
                <w:rFonts w:ascii="Arial" w:hAnsi="Arial" w:cs="Arial"/>
                <w:sz w:val="16"/>
                <w:szCs w:val="16"/>
              </w:rPr>
              <w:t>С</w:t>
            </w:r>
            <w:r>
              <w:rPr>
                <w:rFonts w:ascii="Arial" w:hAnsi="Arial" w:cs="Arial"/>
                <w:sz w:val="16"/>
                <w:szCs w:val="16"/>
              </w:rPr>
              <w:t>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00010300000000000000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5 741 700,00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1 441 731,97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w:t>
            </w:r>
            <w:r>
              <w:rPr>
                <w:rFonts w:ascii="Arial" w:hAnsi="Arial" w:cs="Arial"/>
                <w:sz w:val="16"/>
                <w:szCs w:val="16"/>
              </w:rPr>
              <w:t>й</w:t>
            </w:r>
            <w:r>
              <w:rPr>
                <w:rFonts w:ascii="Arial" w:hAnsi="Arial" w:cs="Arial"/>
                <w:sz w:val="16"/>
                <w:szCs w:val="16"/>
              </w:rPr>
              <w:t>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00010302000010000110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5 741 700,00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1 441 731,97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Pr>
                <w:rFonts w:ascii="Arial" w:hAnsi="Arial" w:cs="Arial"/>
                <w:sz w:val="16"/>
                <w:szCs w:val="16"/>
              </w:rPr>
              <w:t>а</w:t>
            </w:r>
            <w:r>
              <w:rPr>
                <w:rFonts w:ascii="Arial" w:hAnsi="Arial" w:cs="Arial"/>
                <w:sz w:val="16"/>
                <w:szCs w:val="16"/>
              </w:rPr>
              <w:t>новленных дифференцированных нормативов отчислений в местные бюджеты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00010302230010000110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1 852 100,00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536 189,19</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w:t>
            </w:r>
            <w:r>
              <w:rPr>
                <w:rFonts w:ascii="Arial" w:hAnsi="Arial" w:cs="Arial"/>
                <w:sz w:val="16"/>
                <w:szCs w:val="16"/>
              </w:rPr>
              <w:t>и</w:t>
            </w:r>
            <w:r>
              <w:rPr>
                <w:rFonts w:ascii="Arial" w:hAnsi="Arial" w:cs="Arial"/>
                <w:sz w:val="16"/>
                <w:szCs w:val="16"/>
              </w:rPr>
              <w:t>рованных нормативов отчислений в местные бюджеты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00010302240010000110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28 200,00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5 359,05</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00010302250010000110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3 861 400,00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998 533,98</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распределению ме</w:t>
            </w:r>
            <w:r>
              <w:rPr>
                <w:rFonts w:ascii="Arial" w:hAnsi="Arial" w:cs="Arial"/>
                <w:sz w:val="16"/>
                <w:szCs w:val="16"/>
              </w:rPr>
              <w:t>ж</w:t>
            </w:r>
            <w:r>
              <w:rPr>
                <w:rFonts w:ascii="Arial" w:hAnsi="Arial" w:cs="Arial"/>
                <w:sz w:val="16"/>
                <w:szCs w:val="16"/>
              </w:rPr>
              <w:t>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00010302260010000110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-98 350,25</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НАЛОГИ НА СОВОКУПНЫЙ ДОХОД</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18 575 000,00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4 207 671,51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00010502000020000110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18 500 000,00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4 155 249,11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00010502010020000110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18 498 000,00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4 153 267,35</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налоговые периоды, истекшие до 1 января 2011 года)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00010502020020000110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1 981,76</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Единый сельскохозяйственный налог</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00010503000010000110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21 732,40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Единый сельскохозяйственный налог</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00010503010010000110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21 732,40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налогообложения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00010504000020000110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30 690,00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налогообложения, з</w:t>
            </w:r>
            <w:r>
              <w:rPr>
                <w:rFonts w:ascii="Arial" w:hAnsi="Arial" w:cs="Arial"/>
                <w:sz w:val="16"/>
                <w:szCs w:val="16"/>
              </w:rPr>
              <w:t>а</w:t>
            </w:r>
            <w:r>
              <w:rPr>
                <w:rFonts w:ascii="Arial" w:hAnsi="Arial" w:cs="Arial"/>
                <w:sz w:val="16"/>
                <w:szCs w:val="16"/>
              </w:rPr>
              <w:t>числяемый в бюджеты муниципальных районов &lt;5&gt;</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00010504020020000110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30 690,00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ГОСУДАРСТВЕННАЯ ПОШЛИНА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00010800000000000000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2 550 000,00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495 412,00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юрисдикции, мировыми судьями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00010803000010000110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2 550 000,00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495 412,00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00010803010010000110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2 550 000,00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495 412,00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ИСПОЛЬЗОВАНИЯ ИМУЩЕСТВА, НАХОДЯЩЕГОСЯ В ГОСУДА</w:t>
            </w:r>
            <w:r>
              <w:rPr>
                <w:rFonts w:ascii="Arial" w:hAnsi="Arial" w:cs="Arial"/>
                <w:sz w:val="16"/>
                <w:szCs w:val="16"/>
              </w:rPr>
              <w:t>Р</w:t>
            </w:r>
            <w:r>
              <w:rPr>
                <w:rFonts w:ascii="Arial" w:hAnsi="Arial" w:cs="Arial"/>
                <w:sz w:val="16"/>
                <w:szCs w:val="16"/>
              </w:rPr>
              <w:t>СТВЕННОЙ И МУНИЦИПАЛЬНОЙ СОБСТВЕННОСТИ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15 975 400,00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2 479 950,82</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 xml:space="preserve">Доходы, получаемые в виде арендной либо иной платы за передачу в возмездное </w:t>
            </w:r>
            <w:r>
              <w:rPr>
                <w:rFonts w:ascii="Arial" w:hAnsi="Arial" w:cs="Arial"/>
                <w:sz w:val="16"/>
                <w:szCs w:val="16"/>
              </w:rPr>
              <w:lastRenderedPageBreak/>
              <w:t>пользование государственного и муниципального имущества (за исключением имущ</w:t>
            </w:r>
            <w:r>
              <w:rPr>
                <w:rFonts w:ascii="Arial" w:hAnsi="Arial" w:cs="Arial"/>
                <w:sz w:val="16"/>
                <w:szCs w:val="16"/>
              </w:rPr>
              <w:t>е</w:t>
            </w:r>
            <w:r>
              <w:rPr>
                <w:rFonts w:ascii="Arial" w:hAnsi="Arial" w:cs="Arial"/>
                <w:sz w:val="16"/>
                <w:szCs w:val="16"/>
              </w:rPr>
              <w:t>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lastRenderedPageBreak/>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00011105000000000120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15 600 400,00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2 451 470,28</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00011105010000000120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7 213 400,00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1 093 341,87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w:t>
            </w:r>
            <w:r>
              <w:rPr>
                <w:rFonts w:ascii="Arial" w:hAnsi="Arial" w:cs="Arial"/>
                <w:sz w:val="16"/>
                <w:szCs w:val="16"/>
              </w:rPr>
              <w:t>ь</w:t>
            </w:r>
            <w:r>
              <w:rPr>
                <w:rFonts w:ascii="Arial" w:hAnsi="Arial" w:cs="Arial"/>
                <w:sz w:val="16"/>
                <w:szCs w:val="16"/>
              </w:rPr>
              <w:t>ских поселений, а также средства от продажи права на заключение договоров аренды указанных земельных участков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00011105013100000120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7 213 400,00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823 906,37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Pr>
                <w:rFonts w:ascii="Arial" w:hAnsi="Arial" w:cs="Arial"/>
                <w:sz w:val="16"/>
                <w:szCs w:val="16"/>
              </w:rPr>
              <w:t>д</w:t>
            </w:r>
            <w:r>
              <w:rPr>
                <w:rFonts w:ascii="Arial" w:hAnsi="Arial" w:cs="Arial"/>
                <w:sz w:val="16"/>
                <w:szCs w:val="16"/>
              </w:rPr>
              <w:t>ских поселений, а также средства от продажи права на заключение договоров аренды указанных земельных участков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00011105013130000120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269 435,50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w:t>
            </w:r>
            <w:r>
              <w:rPr>
                <w:rFonts w:ascii="Arial" w:hAnsi="Arial" w:cs="Arial"/>
                <w:sz w:val="16"/>
                <w:szCs w:val="16"/>
              </w:rPr>
              <w:t>а</w:t>
            </w:r>
            <w:r>
              <w:rPr>
                <w:rFonts w:ascii="Arial" w:hAnsi="Arial" w:cs="Arial"/>
                <w:sz w:val="16"/>
                <w:szCs w:val="16"/>
              </w:rPr>
              <w:t>нов государственной власти, органов местного самоуправления, государственных вн</w:t>
            </w:r>
            <w:r>
              <w:rPr>
                <w:rFonts w:ascii="Arial" w:hAnsi="Arial" w:cs="Arial"/>
                <w:sz w:val="16"/>
                <w:szCs w:val="16"/>
              </w:rPr>
              <w:t>е</w:t>
            </w:r>
            <w:r>
              <w:rPr>
                <w:rFonts w:ascii="Arial" w:hAnsi="Arial" w:cs="Arial"/>
                <w:sz w:val="16"/>
                <w:szCs w:val="16"/>
              </w:rPr>
              <w:t>бюджетных фондов и созданных ими учреждений (за исключением имущества бю</w:t>
            </w:r>
            <w:r>
              <w:rPr>
                <w:rFonts w:ascii="Arial" w:hAnsi="Arial" w:cs="Arial"/>
                <w:sz w:val="16"/>
                <w:szCs w:val="16"/>
              </w:rPr>
              <w:t>д</w:t>
            </w:r>
            <w:r>
              <w:rPr>
                <w:rFonts w:ascii="Arial" w:hAnsi="Arial" w:cs="Arial"/>
                <w:sz w:val="16"/>
                <w:szCs w:val="16"/>
              </w:rPr>
              <w:t>жетных и автономных учреждений)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00011105030000000120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8 387 000,00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1 358 128,41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w:t>
            </w:r>
            <w:r>
              <w:rPr>
                <w:rFonts w:ascii="Arial" w:hAnsi="Arial" w:cs="Arial"/>
                <w:sz w:val="16"/>
                <w:szCs w:val="16"/>
              </w:rPr>
              <w:t>а</w:t>
            </w:r>
            <w:r>
              <w:rPr>
                <w:rFonts w:ascii="Arial" w:hAnsi="Arial" w:cs="Arial"/>
                <w:sz w:val="16"/>
                <w:szCs w:val="16"/>
              </w:rPr>
              <w:t>нов управления муниципальных районов и созданных ими учреждений (за исключен</w:t>
            </w:r>
            <w:r>
              <w:rPr>
                <w:rFonts w:ascii="Arial" w:hAnsi="Arial" w:cs="Arial"/>
                <w:sz w:val="16"/>
                <w:szCs w:val="16"/>
              </w:rPr>
              <w:t>и</w:t>
            </w:r>
            <w:r>
              <w:rPr>
                <w:rFonts w:ascii="Arial" w:hAnsi="Arial" w:cs="Arial"/>
                <w:sz w:val="16"/>
                <w:szCs w:val="16"/>
              </w:rPr>
              <w:t>ем имущества муниципальных бюджетных и автономных учреждений)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00011105035050000120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8 387 000,00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1 358 128,41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Платежи от государственных и муниципальных унитарных предприятий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00011107000000000120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00011107010000000120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w:t>
            </w:r>
            <w:r>
              <w:rPr>
                <w:rFonts w:ascii="Arial" w:hAnsi="Arial" w:cs="Arial"/>
                <w:sz w:val="16"/>
                <w:szCs w:val="16"/>
              </w:rPr>
              <w:t>и</w:t>
            </w:r>
            <w:r>
              <w:rPr>
                <w:rFonts w:ascii="Arial" w:hAnsi="Arial" w:cs="Arial"/>
                <w:sz w:val="16"/>
                <w:szCs w:val="16"/>
              </w:rPr>
              <w:t>пальными районами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00011107015050000120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00011109000000000120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370 000,00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28 480,54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00011109040000000120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370 000,00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28 480,54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00011109045050000120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370 000,00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28 480,54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ПЛАТЕЖИ ПРИ ПОЛЬЗОВАНИИ ПРИРОДНЫМИ РЕСУРСАМИ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00011200000000000000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620 100,00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374 454,63</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Плата за негативное воздействие на окружающую среду</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00011201000010000120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620 100,00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374 454,63</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w:t>
            </w:r>
            <w:r>
              <w:rPr>
                <w:rFonts w:ascii="Arial" w:hAnsi="Arial" w:cs="Arial"/>
                <w:sz w:val="16"/>
                <w:szCs w:val="16"/>
              </w:rPr>
              <w:t>ъ</w:t>
            </w:r>
            <w:r>
              <w:rPr>
                <w:rFonts w:ascii="Arial" w:hAnsi="Arial" w:cs="Arial"/>
                <w:sz w:val="16"/>
                <w:szCs w:val="16"/>
              </w:rPr>
              <w:t>ектами &lt;7&gt;</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00011201010010000120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244 500,00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91 332,62</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Плата за выбросы загрязняющих веществ в атмосферный воздух передвижными об</w:t>
            </w:r>
            <w:r>
              <w:rPr>
                <w:rFonts w:ascii="Arial" w:hAnsi="Arial" w:cs="Arial"/>
                <w:sz w:val="16"/>
                <w:szCs w:val="16"/>
              </w:rPr>
              <w:t>ъ</w:t>
            </w:r>
            <w:r>
              <w:rPr>
                <w:rFonts w:ascii="Arial" w:hAnsi="Arial" w:cs="Arial"/>
                <w:sz w:val="16"/>
                <w:szCs w:val="16"/>
              </w:rPr>
              <w:t>ектами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00011201020010000120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30,01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Плата за сбросы загрязняющих веществ в водные объекты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00011201030010000120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11 400,00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-32 975,51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00011201040010000120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364 200,00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316 067,51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ПРОДАЖИ МАТЕРИАЛЬНЫХ И НЕМАТЕРИАЛЬНЫХ АКТИВОВ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5 900 000,00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1 186 774,49</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00011402000000000000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3 100 000,00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60 926,37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w:t>
            </w:r>
            <w:r>
              <w:rPr>
                <w:rFonts w:ascii="Arial" w:hAnsi="Arial" w:cs="Arial"/>
                <w:sz w:val="16"/>
                <w:szCs w:val="16"/>
              </w:rPr>
              <w:t>о</w:t>
            </w:r>
            <w:r>
              <w:rPr>
                <w:rFonts w:ascii="Arial" w:hAnsi="Arial" w:cs="Arial"/>
                <w:sz w:val="16"/>
                <w:szCs w:val="16"/>
              </w:rPr>
              <w:t>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00011402050050000410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3 100 000,00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60 926,37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w:t>
            </w:r>
            <w:r>
              <w:rPr>
                <w:rFonts w:ascii="Arial" w:hAnsi="Arial" w:cs="Arial"/>
                <w:sz w:val="16"/>
                <w:szCs w:val="16"/>
              </w:rPr>
              <w:t>е</w:t>
            </w:r>
            <w:r>
              <w:rPr>
                <w:rFonts w:ascii="Arial" w:hAnsi="Arial" w:cs="Arial"/>
                <w:sz w:val="16"/>
                <w:szCs w:val="16"/>
              </w:rPr>
              <w:t>ний, находящихся в ведении органов управления муниципальных районов (за искл</w:t>
            </w:r>
            <w:r>
              <w:rPr>
                <w:rFonts w:ascii="Arial" w:hAnsi="Arial" w:cs="Arial"/>
                <w:sz w:val="16"/>
                <w:szCs w:val="16"/>
              </w:rPr>
              <w:t>ю</w:t>
            </w:r>
            <w:r>
              <w:rPr>
                <w:rFonts w:ascii="Arial" w:hAnsi="Arial" w:cs="Arial"/>
                <w:sz w:val="16"/>
                <w:szCs w:val="16"/>
              </w:rPr>
              <w:t>чением имущества муниципальных бюджетных и автономных учреждений), в части реализации основных средств по указанному имуществу</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00011402052050000410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3 100 000,00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60 926,37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w:t>
            </w:r>
            <w:r>
              <w:rPr>
                <w:rFonts w:ascii="Arial" w:hAnsi="Arial" w:cs="Arial"/>
                <w:sz w:val="16"/>
                <w:szCs w:val="16"/>
              </w:rPr>
              <w:t>и</w:t>
            </w:r>
            <w:r>
              <w:rPr>
                <w:rFonts w:ascii="Arial" w:hAnsi="Arial" w:cs="Arial"/>
                <w:sz w:val="16"/>
                <w:szCs w:val="16"/>
              </w:rPr>
              <w:t>пальной собственности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00011406000000000430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2 800 000,00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1 125 848,12</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00011406010000000430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2 800 000,00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1 125 848,12</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00011406013100000430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2 800 000,00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235 287,90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00011406013130000430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890 560,22</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ШТРАФЫ, САНКЦИИ, ВОЗМЕЩЕНИЕ УЩЕРБА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3 391 000,00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503 845,77</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00011603000000000140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17 000,00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10 348,41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00011603010010000140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13 000,00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8 948,41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w:t>
            </w:r>
            <w:r>
              <w:rPr>
                <w:rFonts w:ascii="Arial" w:hAnsi="Arial" w:cs="Arial"/>
                <w:sz w:val="16"/>
                <w:szCs w:val="16"/>
              </w:rPr>
              <w:t>а</w:t>
            </w:r>
            <w:r>
              <w:rPr>
                <w:rFonts w:ascii="Arial" w:hAnsi="Arial" w:cs="Arial"/>
                <w:sz w:val="16"/>
                <w:szCs w:val="16"/>
              </w:rPr>
              <w:t>тивных правонарушениях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00011603030010000140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1 400,00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о применении ко</w:t>
            </w:r>
            <w:r>
              <w:rPr>
                <w:rFonts w:ascii="Arial" w:hAnsi="Arial" w:cs="Arial"/>
                <w:sz w:val="16"/>
                <w:szCs w:val="16"/>
              </w:rPr>
              <w:t>н</w:t>
            </w:r>
            <w:r>
              <w:rPr>
                <w:rFonts w:ascii="Arial" w:hAnsi="Arial" w:cs="Arial"/>
                <w:sz w:val="16"/>
                <w:szCs w:val="16"/>
              </w:rPr>
              <w:t>трольно-кассовой техники при осуществлении наличных денежных расчетов и (или) расчетов с использованием платежных карт</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00011606000010000140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110 000,00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гос</w:t>
            </w:r>
            <w:r>
              <w:rPr>
                <w:rFonts w:ascii="Arial" w:hAnsi="Arial" w:cs="Arial"/>
                <w:sz w:val="16"/>
                <w:szCs w:val="16"/>
              </w:rPr>
              <w:t>у</w:t>
            </w:r>
            <w:r>
              <w:rPr>
                <w:rFonts w:ascii="Arial" w:hAnsi="Arial" w:cs="Arial"/>
                <w:sz w:val="16"/>
                <w:szCs w:val="16"/>
              </w:rPr>
              <w:t>дарственного регулирования производства и оборота этилового спирта, алкогольной, спиртосодержащей и табачной продукции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00011608000010000140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гос</w:t>
            </w:r>
            <w:r>
              <w:rPr>
                <w:rFonts w:ascii="Arial" w:hAnsi="Arial" w:cs="Arial"/>
                <w:sz w:val="16"/>
                <w:szCs w:val="16"/>
              </w:rPr>
              <w:t>у</w:t>
            </w:r>
            <w:r>
              <w:rPr>
                <w:rFonts w:ascii="Arial" w:hAnsi="Arial" w:cs="Arial"/>
                <w:sz w:val="16"/>
                <w:szCs w:val="16"/>
              </w:rPr>
              <w:t>дарственного регулирования производства и оборота этилового спирта, алкогольной, спиртосодержащей продукции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00011608010010000140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lastRenderedPageBreak/>
              <w:t>ции о недрах, об особо охраняемых природных территориях, об охране и использов</w:t>
            </w:r>
            <w:r>
              <w:rPr>
                <w:rFonts w:ascii="Arial" w:hAnsi="Arial" w:cs="Arial"/>
                <w:sz w:val="16"/>
                <w:szCs w:val="16"/>
              </w:rPr>
              <w:t>а</w:t>
            </w:r>
            <w:r>
              <w:rPr>
                <w:rFonts w:ascii="Arial" w:hAnsi="Arial" w:cs="Arial"/>
                <w:sz w:val="16"/>
                <w:szCs w:val="16"/>
              </w:rPr>
              <w:t>нии животного мира, об экологической экспертизе, в области охраны окружающей ср</w:t>
            </w:r>
            <w:r>
              <w:rPr>
                <w:rFonts w:ascii="Arial" w:hAnsi="Arial" w:cs="Arial"/>
                <w:sz w:val="16"/>
                <w:szCs w:val="16"/>
              </w:rPr>
              <w:t>е</w:t>
            </w:r>
            <w:r>
              <w:rPr>
                <w:rFonts w:ascii="Arial" w:hAnsi="Arial" w:cs="Arial"/>
                <w:sz w:val="16"/>
                <w:szCs w:val="16"/>
              </w:rPr>
              <w:t>ды, о рыболовстве и сохранении водных биологических ресурсов, земельного закон</w:t>
            </w:r>
            <w:r>
              <w:rPr>
                <w:rFonts w:ascii="Arial" w:hAnsi="Arial" w:cs="Arial"/>
                <w:sz w:val="16"/>
                <w:szCs w:val="16"/>
              </w:rPr>
              <w:t>о</w:t>
            </w:r>
            <w:r>
              <w:rPr>
                <w:rFonts w:ascii="Arial" w:hAnsi="Arial" w:cs="Arial"/>
                <w:sz w:val="16"/>
                <w:szCs w:val="16"/>
              </w:rPr>
              <w:t>дательства, лесного законодательства, водного законодательства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lastRenderedPageBreak/>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00011625000000000140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195 000,00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125 790,31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lastRenderedPageBreak/>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особо охраняемых природных территориях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00011625020010000140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6 017,64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окружающей среды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00011625050010000140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180 000,00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105 154,59</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земельного законодательства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00011625060010000140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15 000,00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14 618,08</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обеспеч</w:t>
            </w:r>
            <w:r>
              <w:rPr>
                <w:rFonts w:ascii="Arial" w:hAnsi="Arial" w:cs="Arial"/>
                <w:sz w:val="16"/>
                <w:szCs w:val="16"/>
              </w:rPr>
              <w:t>е</w:t>
            </w:r>
            <w:r>
              <w:rPr>
                <w:rFonts w:ascii="Arial" w:hAnsi="Arial" w:cs="Arial"/>
                <w:sz w:val="16"/>
                <w:szCs w:val="16"/>
              </w:rPr>
              <w:t>ния санитарно-эпидемиологического благополучия человека и законодательства в сфере защиты прав потребителей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00011628000010000140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858 000,00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128 635,42</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правонарушения в области дорожного движения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00011630000010000140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3 500,00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денежные взыскания (штрафы) за правонарушения в области дорожного дв</w:t>
            </w:r>
            <w:r>
              <w:rPr>
                <w:rFonts w:ascii="Arial" w:hAnsi="Arial" w:cs="Arial"/>
                <w:sz w:val="16"/>
                <w:szCs w:val="16"/>
              </w:rPr>
              <w:t>и</w:t>
            </w:r>
            <w:r>
              <w:rPr>
                <w:rFonts w:ascii="Arial" w:hAnsi="Arial" w:cs="Arial"/>
                <w:sz w:val="16"/>
                <w:szCs w:val="16"/>
              </w:rPr>
              <w:t>жения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00011630030010000140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3 500,00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контрактной системе в сфере закупок товаров, работ, услуг для обеспечения государственных и муниципальных нужд</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00011633000000000140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00011633050050000140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00011635000000000140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27 175,00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00011635030050000140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27 175,00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00011643000010000140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133 800,00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33 800,00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00011690000000000140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2 072 700,00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166 596,63</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00011690050050000140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2 072 700,00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166 596,63</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БЕЗВОЗМЕЗДНЫЕ ПОСТУПЛЕНИЯ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00020000000000000000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357 006 872,00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96 111 464,85</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БЕЗВОЗМЕЗДНЫЕ ПОСТУПЛЕНИЯ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00020200000000000000</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357 006 872,00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96 111 464,85</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Дотации бюджетам бюджетной системы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00020210000000000151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1 392 500,00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700 000,00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Дотации на выравнивание бюджетной обеспеченности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00020215001000000151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1 392 500,00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700 000,00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Дотации бюджетам муниципальных районов на выравнивание бюджетной обеспече</w:t>
            </w:r>
            <w:r>
              <w:rPr>
                <w:rFonts w:ascii="Arial" w:hAnsi="Arial" w:cs="Arial"/>
                <w:sz w:val="16"/>
                <w:szCs w:val="16"/>
              </w:rPr>
              <w:t>н</w:t>
            </w:r>
            <w:r>
              <w:rPr>
                <w:rFonts w:ascii="Arial" w:hAnsi="Arial" w:cs="Arial"/>
                <w:sz w:val="16"/>
                <w:szCs w:val="16"/>
              </w:rPr>
              <w:t>ности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00020215001050000151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1 392 500,00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700 000,00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Субсидии бюджетам бюджетной системы Российской Федерации (межбюджетные су</w:t>
            </w:r>
            <w:r>
              <w:rPr>
                <w:rFonts w:ascii="Arial" w:hAnsi="Arial" w:cs="Arial"/>
                <w:sz w:val="16"/>
                <w:szCs w:val="16"/>
              </w:rPr>
              <w:t>б</w:t>
            </w:r>
            <w:r>
              <w:rPr>
                <w:rFonts w:ascii="Arial" w:hAnsi="Arial" w:cs="Arial"/>
                <w:sz w:val="16"/>
                <w:szCs w:val="16"/>
              </w:rPr>
              <w:t>сидии)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00020220000000000151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48 623 670,00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19 731 600,00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Субсидии бюджетам на реализацию федеральных целевых программ</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00020220051000000151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1 157 870,00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Субсидии бюджетам муниципальных районов на реализацию федеральных целевых программ</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00020220051050000151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1 157 870,00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субсидии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00020229999000000151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47 465 800,00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19 731 600,00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субсидии бюджетам муниципальных районов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00020229999050000151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47 465 800,00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19 731 600,00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бюджетной системы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00020230000000000151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306 342 300,00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75 564 694,85</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w:t>
            </w:r>
            <w:r>
              <w:rPr>
                <w:rFonts w:ascii="Arial" w:hAnsi="Arial" w:cs="Arial"/>
                <w:sz w:val="16"/>
                <w:szCs w:val="16"/>
              </w:rPr>
              <w:t>е</w:t>
            </w:r>
            <w:r>
              <w:rPr>
                <w:rFonts w:ascii="Arial" w:hAnsi="Arial" w:cs="Arial"/>
                <w:sz w:val="16"/>
                <w:szCs w:val="16"/>
              </w:rPr>
              <w:t>ских репрессий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00020230013000000151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865 900,00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216 300,00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обеспечение мер социальной по</w:t>
            </w:r>
            <w:r>
              <w:rPr>
                <w:rFonts w:ascii="Arial" w:hAnsi="Arial" w:cs="Arial"/>
                <w:sz w:val="16"/>
                <w:szCs w:val="16"/>
              </w:rPr>
              <w:t>д</w:t>
            </w:r>
            <w:r>
              <w:rPr>
                <w:rFonts w:ascii="Arial" w:hAnsi="Arial" w:cs="Arial"/>
                <w:sz w:val="16"/>
                <w:szCs w:val="16"/>
              </w:rPr>
              <w:t>держки реабилитированных лиц и лиц, признанных пострадавшими от политических репрессий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00020230013050000151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865 900,00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216 300,00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образований на ежемесячное денежное возн</w:t>
            </w:r>
            <w:r>
              <w:rPr>
                <w:rFonts w:ascii="Arial" w:hAnsi="Arial" w:cs="Arial"/>
                <w:sz w:val="16"/>
                <w:szCs w:val="16"/>
              </w:rPr>
              <w:t>а</w:t>
            </w:r>
            <w:r>
              <w:rPr>
                <w:rFonts w:ascii="Arial" w:hAnsi="Arial" w:cs="Arial"/>
                <w:sz w:val="16"/>
                <w:szCs w:val="16"/>
              </w:rPr>
              <w:t>граждение за классное руководство</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00020230021000000151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1 683 000,00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424 300,00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ежемесячное денежное вознагра</w:t>
            </w:r>
            <w:r>
              <w:rPr>
                <w:rFonts w:ascii="Arial" w:hAnsi="Arial" w:cs="Arial"/>
                <w:sz w:val="16"/>
                <w:szCs w:val="16"/>
              </w:rPr>
              <w:t>ж</w:t>
            </w:r>
            <w:r>
              <w:rPr>
                <w:rFonts w:ascii="Arial" w:hAnsi="Arial" w:cs="Arial"/>
                <w:sz w:val="16"/>
                <w:szCs w:val="16"/>
              </w:rPr>
              <w:t>дение за классное руководство</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00020230021050000151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1 683 000,00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424 300,00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00020230024000000151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252 072 300,00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63 733 782,74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выполнение передаваемых полн</w:t>
            </w:r>
            <w:r>
              <w:rPr>
                <w:rFonts w:ascii="Arial" w:hAnsi="Arial" w:cs="Arial"/>
                <w:sz w:val="16"/>
                <w:szCs w:val="16"/>
              </w:rPr>
              <w:t>о</w:t>
            </w:r>
            <w:r>
              <w:rPr>
                <w:rFonts w:ascii="Arial" w:hAnsi="Arial" w:cs="Arial"/>
                <w:sz w:val="16"/>
                <w:szCs w:val="16"/>
              </w:rPr>
              <w:t>мочий субъектов Российской Федерации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00020230024050000151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252 072 300,00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63 733 782,74</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00020230027000000151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14 796 600,00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3 640 900,00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содержание ребенка в семье опек</w:t>
            </w:r>
            <w:r>
              <w:rPr>
                <w:rFonts w:ascii="Arial" w:hAnsi="Arial" w:cs="Arial"/>
                <w:sz w:val="16"/>
                <w:szCs w:val="16"/>
              </w:rPr>
              <w:t>у</w:t>
            </w:r>
            <w:r>
              <w:rPr>
                <w:rFonts w:ascii="Arial" w:hAnsi="Arial" w:cs="Arial"/>
                <w:sz w:val="16"/>
                <w:szCs w:val="16"/>
              </w:rPr>
              <w:t>на и приемной семье, а также вознаграждение, причитающееся приемному родителю</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00020230027050000151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14 796 600,00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3 640 900,00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w:t>
            </w:r>
            <w:r>
              <w:rPr>
                <w:rFonts w:ascii="Arial" w:hAnsi="Arial" w:cs="Arial"/>
                <w:sz w:val="16"/>
                <w:szCs w:val="16"/>
              </w:rPr>
              <w:t>а</w:t>
            </w:r>
            <w:r>
              <w:rPr>
                <w:rFonts w:ascii="Arial" w:hAnsi="Arial" w:cs="Arial"/>
                <w:sz w:val="16"/>
                <w:szCs w:val="16"/>
              </w:rPr>
              <w:t>низации, реализующие образовательные программы дошкольного образования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00020230029000000151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954 100,00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550 000,00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компенсацию части платы, взима</w:t>
            </w:r>
            <w:r>
              <w:rPr>
                <w:rFonts w:ascii="Arial" w:hAnsi="Arial" w:cs="Arial"/>
                <w:sz w:val="16"/>
                <w:szCs w:val="16"/>
              </w:rPr>
              <w:t>е</w:t>
            </w:r>
            <w:r>
              <w:rPr>
                <w:rFonts w:ascii="Arial" w:hAnsi="Arial" w:cs="Arial"/>
                <w:sz w:val="16"/>
                <w:szCs w:val="16"/>
              </w:rPr>
              <w:t>мой с родителей (законных представителей) за присмотр и уход за детьми, посеща</w:t>
            </w:r>
            <w:r>
              <w:rPr>
                <w:rFonts w:ascii="Arial" w:hAnsi="Arial" w:cs="Arial"/>
                <w:sz w:val="16"/>
                <w:szCs w:val="16"/>
              </w:rPr>
              <w:t>ю</w:t>
            </w:r>
            <w:r>
              <w:rPr>
                <w:rFonts w:ascii="Arial" w:hAnsi="Arial" w:cs="Arial"/>
                <w:sz w:val="16"/>
                <w:szCs w:val="16"/>
              </w:rPr>
              <w:t>щими образовательные организации, реализующие образовательные программы д</w:t>
            </w:r>
            <w:r>
              <w:rPr>
                <w:rFonts w:ascii="Arial" w:hAnsi="Arial" w:cs="Arial"/>
                <w:sz w:val="16"/>
                <w:szCs w:val="16"/>
              </w:rPr>
              <w:t>о</w:t>
            </w:r>
            <w:r>
              <w:rPr>
                <w:rFonts w:ascii="Arial" w:hAnsi="Arial" w:cs="Arial"/>
                <w:sz w:val="16"/>
                <w:szCs w:val="16"/>
              </w:rPr>
              <w:t>школьного образования</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00020230029050000151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954 100,00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550 000,00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образований на предоставление жилых пом</w:t>
            </w:r>
            <w:r>
              <w:rPr>
                <w:rFonts w:ascii="Arial" w:hAnsi="Arial" w:cs="Arial"/>
                <w:sz w:val="16"/>
                <w:szCs w:val="16"/>
              </w:rPr>
              <w:t>е</w:t>
            </w:r>
            <w:r>
              <w:rPr>
                <w:rFonts w:ascii="Arial" w:hAnsi="Arial" w:cs="Arial"/>
                <w:sz w:val="16"/>
                <w:szCs w:val="16"/>
              </w:rPr>
              <w:t>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00020235082000000151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5 211 500,00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00020235082050000151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5 211 500,00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00020235118000000151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699 500,00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174 900,00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осуществление первичного воинск</w:t>
            </w:r>
            <w:r>
              <w:rPr>
                <w:rFonts w:ascii="Arial" w:hAnsi="Arial" w:cs="Arial"/>
                <w:sz w:val="16"/>
                <w:szCs w:val="16"/>
              </w:rPr>
              <w:t>о</w:t>
            </w:r>
            <w:r>
              <w:rPr>
                <w:rFonts w:ascii="Arial" w:hAnsi="Arial" w:cs="Arial"/>
                <w:sz w:val="16"/>
                <w:szCs w:val="16"/>
              </w:rPr>
              <w:t>го учета на территориях, где отсутствуют военные комиссариаты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00020235118050000151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699 500,00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174 900,00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на оплату жилищно-коммунальных услуг отдельным категориям граждан</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00020235250000000151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27 807 100,00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6 700 000,00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муниципальных районов на оплату жилищно-коммунальных услуг отдельным категориям граждан</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00020235250050000151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27 807 100,00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6 700 000,00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Субвенции бюджетам на обеспечение жильем граждан, уволенных с военной службы (службы), и приравненных к ним лиц</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00020235485000000151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1 851 600,00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lastRenderedPageBreak/>
              <w:t>Субвенции бюджетам муниципальных районов на обеспечение жильем граждан, ув</w:t>
            </w:r>
            <w:r>
              <w:rPr>
                <w:rFonts w:ascii="Arial" w:hAnsi="Arial" w:cs="Arial"/>
                <w:sz w:val="16"/>
                <w:szCs w:val="16"/>
              </w:rPr>
              <w:t>о</w:t>
            </w:r>
            <w:r>
              <w:rPr>
                <w:rFonts w:ascii="Arial" w:hAnsi="Arial" w:cs="Arial"/>
                <w:sz w:val="16"/>
                <w:szCs w:val="16"/>
              </w:rPr>
              <w:t>ленных с военной службы (службы), и приравненных к ним лиц</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00020235485050000151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1 851 600,00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субвенции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00020239999000000151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400 700,00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124 512,11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субвенции бюджетам муниципальных районов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00020239999050000151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400 700,00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124 512,11</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Иные межбюджетные трансферты</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00020240000000000151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648 402,00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115 170,00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w:t>
            </w:r>
            <w:r>
              <w:rPr>
                <w:rFonts w:ascii="Arial" w:hAnsi="Arial" w:cs="Arial"/>
                <w:sz w:val="16"/>
                <w:szCs w:val="16"/>
              </w:rPr>
              <w:t>т</w:t>
            </w:r>
            <w:r>
              <w:rPr>
                <w:rFonts w:ascii="Arial" w:hAnsi="Arial" w:cs="Arial"/>
                <w:sz w:val="16"/>
                <w:szCs w:val="16"/>
              </w:rPr>
              <w:t>ветствии с заключенными соглашениями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00020240014000000151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631 402,00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115 170,00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w:t>
            </w:r>
            <w:r>
              <w:rPr>
                <w:rFonts w:ascii="Arial" w:hAnsi="Arial" w:cs="Arial"/>
                <w:sz w:val="16"/>
                <w:szCs w:val="16"/>
              </w:rPr>
              <w:t>т</w:t>
            </w:r>
            <w:r>
              <w:rPr>
                <w:rFonts w:ascii="Arial" w:hAnsi="Arial" w:cs="Arial"/>
                <w:sz w:val="16"/>
                <w:szCs w:val="16"/>
              </w:rPr>
              <w:t>ного значения в соответствии с заключенными соглашениями</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00020240014050000151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631 402,00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115 170,00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межбюджетные трансферты, передаваемые бюджетам</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00020249999000000151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17 000,00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r w:rsidR="002829C9" w:rsidTr="00B4298B">
        <w:trPr>
          <w:trHeight w:val="113"/>
        </w:trPr>
        <w:tc>
          <w:tcPr>
            <w:tcW w:w="6663" w:type="dxa"/>
            <w:gridSpan w:val="4"/>
            <w:tcMar>
              <w:left w:w="28" w:type="dxa"/>
              <w:right w:w="28" w:type="dxa"/>
            </w:tcMar>
            <w:hideMark/>
          </w:tcPr>
          <w:p w:rsidR="002829C9" w:rsidRDefault="002829C9" w:rsidP="00E60518">
            <w:pPr>
              <w:rPr>
                <w:rFonts w:ascii="Arial" w:hAnsi="Arial" w:cs="Arial"/>
                <w:sz w:val="16"/>
                <w:szCs w:val="16"/>
              </w:rPr>
            </w:pPr>
            <w:r>
              <w:rPr>
                <w:rFonts w:ascii="Arial" w:hAnsi="Arial" w:cs="Arial"/>
                <w:sz w:val="16"/>
                <w:szCs w:val="16"/>
              </w:rPr>
              <w:t>Прочие межбюджетные трансферты, передаваемые бюджетам муниципальных рай</w:t>
            </w:r>
            <w:r>
              <w:rPr>
                <w:rFonts w:ascii="Arial" w:hAnsi="Arial" w:cs="Arial"/>
                <w:sz w:val="16"/>
                <w:szCs w:val="16"/>
              </w:rPr>
              <w:t>о</w:t>
            </w:r>
            <w:r>
              <w:rPr>
                <w:rFonts w:ascii="Arial" w:hAnsi="Arial" w:cs="Arial"/>
                <w:sz w:val="16"/>
                <w:szCs w:val="16"/>
              </w:rPr>
              <w:t>нов</w:t>
            </w:r>
          </w:p>
        </w:tc>
        <w:tc>
          <w:tcPr>
            <w:tcW w:w="567" w:type="dxa"/>
            <w:gridSpan w:val="2"/>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010</w:t>
            </w:r>
          </w:p>
        </w:tc>
        <w:tc>
          <w:tcPr>
            <w:tcW w:w="1984" w:type="dxa"/>
            <w:noWrap/>
            <w:tcMar>
              <w:left w:w="28" w:type="dxa"/>
              <w:right w:w="28" w:type="dxa"/>
            </w:tcMar>
            <w:vAlign w:val="center"/>
            <w:hideMark/>
          </w:tcPr>
          <w:p w:rsidR="002829C9" w:rsidRDefault="002829C9" w:rsidP="00E60518">
            <w:pPr>
              <w:jc w:val="center"/>
              <w:rPr>
                <w:rFonts w:ascii="Arial" w:hAnsi="Arial" w:cs="Arial"/>
                <w:sz w:val="16"/>
                <w:szCs w:val="16"/>
              </w:rPr>
            </w:pPr>
            <w:r>
              <w:rPr>
                <w:rFonts w:ascii="Arial" w:hAnsi="Arial" w:cs="Arial"/>
                <w:sz w:val="16"/>
                <w:szCs w:val="16"/>
              </w:rPr>
              <w:t>00020249999050000151</w:t>
            </w:r>
          </w:p>
        </w:tc>
        <w:tc>
          <w:tcPr>
            <w:tcW w:w="1276"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17 000,00</w:t>
            </w:r>
          </w:p>
        </w:tc>
        <w:tc>
          <w:tcPr>
            <w:tcW w:w="1134" w:type="dxa"/>
            <w:noWrap/>
            <w:tcMar>
              <w:left w:w="28" w:type="dxa"/>
              <w:right w:w="28" w:type="dxa"/>
            </w:tcMar>
            <w:vAlign w:val="center"/>
            <w:hideMark/>
          </w:tcPr>
          <w:p w:rsidR="002829C9" w:rsidRDefault="002829C9" w:rsidP="00E60518">
            <w:pPr>
              <w:jc w:val="right"/>
              <w:rPr>
                <w:rFonts w:ascii="Arial" w:hAnsi="Arial" w:cs="Arial"/>
                <w:sz w:val="16"/>
                <w:szCs w:val="16"/>
              </w:rPr>
            </w:pPr>
            <w:r>
              <w:rPr>
                <w:rFonts w:ascii="Arial" w:hAnsi="Arial" w:cs="Arial"/>
                <w:sz w:val="16"/>
                <w:szCs w:val="16"/>
              </w:rPr>
              <w:t>0,00</w:t>
            </w:r>
          </w:p>
        </w:tc>
      </w:tr>
    </w:tbl>
    <w:p w:rsidR="00CF7221" w:rsidRDefault="00CF7221" w:rsidP="00E60518">
      <w:pPr>
        <w:jc w:val="both"/>
        <w:rPr>
          <w:rFonts w:ascii="Arial" w:hAnsi="Arial" w:cs="Arial"/>
          <w:sz w:val="16"/>
          <w:szCs w:val="16"/>
        </w:rPr>
      </w:pP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3"/>
        <w:gridCol w:w="709"/>
        <w:gridCol w:w="487"/>
        <w:gridCol w:w="567"/>
        <w:gridCol w:w="1214"/>
        <w:gridCol w:w="487"/>
        <w:gridCol w:w="425"/>
        <w:gridCol w:w="709"/>
        <w:gridCol w:w="567"/>
        <w:gridCol w:w="1136"/>
      </w:tblGrid>
      <w:tr w:rsidR="00605AB2" w:rsidTr="00B4298B">
        <w:trPr>
          <w:trHeight w:val="113"/>
        </w:trPr>
        <w:tc>
          <w:tcPr>
            <w:tcW w:w="11624" w:type="dxa"/>
            <w:gridSpan w:val="10"/>
            <w:noWrap/>
            <w:tcMar>
              <w:left w:w="28" w:type="dxa"/>
              <w:right w:w="28" w:type="dxa"/>
            </w:tcMar>
            <w:vAlign w:val="center"/>
            <w:hideMark/>
          </w:tcPr>
          <w:p w:rsidR="00605AB2" w:rsidRDefault="00605AB2" w:rsidP="00E60518">
            <w:pPr>
              <w:jc w:val="center"/>
              <w:rPr>
                <w:rFonts w:ascii="Arial" w:hAnsi="Arial" w:cs="Arial"/>
                <w:b/>
                <w:bCs/>
                <w:sz w:val="16"/>
                <w:szCs w:val="16"/>
              </w:rPr>
            </w:pPr>
            <w:r>
              <w:rPr>
                <w:rFonts w:ascii="Arial" w:hAnsi="Arial" w:cs="Arial"/>
                <w:b/>
                <w:bCs/>
                <w:sz w:val="16"/>
                <w:szCs w:val="16"/>
              </w:rPr>
              <w:t>2. Расходы бюджета</w:t>
            </w:r>
          </w:p>
        </w:tc>
      </w:tr>
      <w:tr w:rsidR="00605AB2" w:rsidTr="00B4298B">
        <w:trPr>
          <w:trHeight w:val="113"/>
        </w:trPr>
        <w:tc>
          <w:tcPr>
            <w:tcW w:w="6519" w:type="dxa"/>
            <w:gridSpan w:val="3"/>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Наименование показателя</w:t>
            </w:r>
          </w:p>
        </w:tc>
        <w:tc>
          <w:tcPr>
            <w:tcW w:w="567" w:type="dxa"/>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Код строки</w:t>
            </w:r>
          </w:p>
        </w:tc>
        <w:tc>
          <w:tcPr>
            <w:tcW w:w="2126" w:type="dxa"/>
            <w:gridSpan w:val="3"/>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 xml:space="preserve">Код по </w:t>
            </w:r>
            <w:proofErr w:type="gramStart"/>
            <w:r>
              <w:rPr>
                <w:rFonts w:ascii="Arial" w:hAnsi="Arial" w:cs="Arial"/>
                <w:sz w:val="16"/>
                <w:szCs w:val="16"/>
              </w:rPr>
              <w:t>КР</w:t>
            </w:r>
            <w:proofErr w:type="gramEnd"/>
          </w:p>
        </w:tc>
        <w:tc>
          <w:tcPr>
            <w:tcW w:w="1276" w:type="dxa"/>
            <w:gridSpan w:val="2"/>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Расходы, утвержденные законом о бю</w:t>
            </w:r>
            <w:r>
              <w:rPr>
                <w:rFonts w:ascii="Arial" w:hAnsi="Arial" w:cs="Arial"/>
                <w:sz w:val="16"/>
                <w:szCs w:val="16"/>
              </w:rPr>
              <w:t>д</w:t>
            </w:r>
            <w:r>
              <w:rPr>
                <w:rFonts w:ascii="Arial" w:hAnsi="Arial" w:cs="Arial"/>
                <w:sz w:val="16"/>
                <w:szCs w:val="16"/>
              </w:rPr>
              <w:t>жете, норм</w:t>
            </w:r>
            <w:r>
              <w:rPr>
                <w:rFonts w:ascii="Arial" w:hAnsi="Arial" w:cs="Arial"/>
                <w:sz w:val="16"/>
                <w:szCs w:val="16"/>
              </w:rPr>
              <w:t>а</w:t>
            </w:r>
            <w:r>
              <w:rPr>
                <w:rFonts w:ascii="Arial" w:hAnsi="Arial" w:cs="Arial"/>
                <w:sz w:val="16"/>
                <w:szCs w:val="16"/>
              </w:rPr>
              <w:t>тивными прав</w:t>
            </w:r>
            <w:r>
              <w:rPr>
                <w:rFonts w:ascii="Arial" w:hAnsi="Arial" w:cs="Arial"/>
                <w:sz w:val="16"/>
                <w:szCs w:val="16"/>
              </w:rPr>
              <w:t>о</w:t>
            </w:r>
            <w:r>
              <w:rPr>
                <w:rFonts w:ascii="Arial" w:hAnsi="Arial" w:cs="Arial"/>
                <w:sz w:val="16"/>
                <w:szCs w:val="16"/>
              </w:rPr>
              <w:t>выми актами о бюджете</w:t>
            </w:r>
          </w:p>
        </w:tc>
        <w:tc>
          <w:tcPr>
            <w:tcW w:w="1136" w:type="dxa"/>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Исполнено за                       1 квартал                                           2017 года</w:t>
            </w:r>
          </w:p>
        </w:tc>
      </w:tr>
      <w:tr w:rsidR="00605AB2" w:rsidTr="00B4298B">
        <w:trPr>
          <w:trHeight w:val="113"/>
        </w:trPr>
        <w:tc>
          <w:tcPr>
            <w:tcW w:w="6519" w:type="dxa"/>
            <w:gridSpan w:val="3"/>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1</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w:t>
            </w:r>
          </w:p>
        </w:tc>
        <w:tc>
          <w:tcPr>
            <w:tcW w:w="2126" w:type="dxa"/>
            <w:gridSpan w:val="3"/>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3</w:t>
            </w:r>
          </w:p>
        </w:tc>
        <w:tc>
          <w:tcPr>
            <w:tcW w:w="1276" w:type="dxa"/>
            <w:gridSpan w:val="2"/>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4</w:t>
            </w:r>
          </w:p>
        </w:tc>
        <w:tc>
          <w:tcPr>
            <w:tcW w:w="1136"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5</w:t>
            </w:r>
          </w:p>
        </w:tc>
      </w:tr>
      <w:tr w:rsidR="00605AB2" w:rsidTr="00B4298B">
        <w:trPr>
          <w:trHeight w:val="113"/>
        </w:trPr>
        <w:tc>
          <w:tcPr>
            <w:tcW w:w="6519" w:type="dxa"/>
            <w:gridSpan w:val="3"/>
            <w:tcMar>
              <w:left w:w="28" w:type="dxa"/>
              <w:right w:w="28" w:type="dxa"/>
            </w:tcMar>
            <w:vAlign w:val="bottom"/>
            <w:hideMark/>
          </w:tcPr>
          <w:p w:rsidR="00605AB2" w:rsidRDefault="00605AB2" w:rsidP="00E60518">
            <w:pPr>
              <w:rPr>
                <w:rFonts w:ascii="Arial" w:hAnsi="Arial" w:cs="Arial"/>
                <w:b/>
                <w:bCs/>
                <w:sz w:val="16"/>
                <w:szCs w:val="16"/>
              </w:rPr>
            </w:pPr>
            <w:r>
              <w:rPr>
                <w:rFonts w:ascii="Arial" w:hAnsi="Arial" w:cs="Arial"/>
                <w:b/>
                <w:bCs/>
                <w:sz w:val="16"/>
                <w:szCs w:val="16"/>
              </w:rPr>
              <w:t xml:space="preserve">Расходы бюджета - всего, </w:t>
            </w:r>
            <w:r>
              <w:rPr>
                <w:rFonts w:ascii="Arial" w:hAnsi="Arial" w:cs="Arial"/>
                <w:b/>
                <w:bCs/>
                <w:sz w:val="16"/>
                <w:szCs w:val="16"/>
              </w:rPr>
              <w:br/>
              <w:t>в том числе:</w:t>
            </w:r>
          </w:p>
        </w:tc>
        <w:tc>
          <w:tcPr>
            <w:tcW w:w="567" w:type="dxa"/>
            <w:tcMar>
              <w:left w:w="28" w:type="dxa"/>
              <w:right w:w="28" w:type="dxa"/>
            </w:tcMar>
            <w:vAlign w:val="center"/>
            <w:hideMark/>
          </w:tcPr>
          <w:p w:rsidR="00605AB2" w:rsidRDefault="00605AB2" w:rsidP="00E60518">
            <w:pPr>
              <w:jc w:val="center"/>
              <w:rPr>
                <w:rFonts w:ascii="Arial" w:hAnsi="Arial" w:cs="Arial"/>
                <w:b/>
                <w:bCs/>
                <w:sz w:val="16"/>
                <w:szCs w:val="16"/>
              </w:rPr>
            </w:pPr>
            <w:r>
              <w:rPr>
                <w:rFonts w:ascii="Arial" w:hAnsi="Arial" w:cs="Arial"/>
                <w:b/>
                <w:bCs/>
                <w:sz w:val="16"/>
                <w:szCs w:val="16"/>
              </w:rPr>
              <w:t>200</w:t>
            </w:r>
          </w:p>
        </w:tc>
        <w:tc>
          <w:tcPr>
            <w:tcW w:w="2126" w:type="dxa"/>
            <w:gridSpan w:val="3"/>
            <w:tcMar>
              <w:left w:w="28" w:type="dxa"/>
              <w:right w:w="28" w:type="dxa"/>
            </w:tcMar>
            <w:vAlign w:val="center"/>
            <w:hideMark/>
          </w:tcPr>
          <w:p w:rsidR="00605AB2" w:rsidRDefault="00605AB2" w:rsidP="00E60518">
            <w:pPr>
              <w:jc w:val="both"/>
              <w:rPr>
                <w:rFonts w:ascii="Arial" w:hAnsi="Arial" w:cs="Arial"/>
                <w:b/>
                <w:bCs/>
                <w:sz w:val="16"/>
                <w:szCs w:val="16"/>
              </w:rPr>
            </w:pPr>
            <w:r>
              <w:rPr>
                <w:rFonts w:ascii="Arial" w:hAnsi="Arial" w:cs="Arial"/>
                <w:b/>
                <w:bCs/>
                <w:sz w:val="16"/>
                <w:szCs w:val="16"/>
              </w:rPr>
              <w:t>Х</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543 947 538,81</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122 556 199,98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ОБЩЕГОСУДАРСТВЕННЫЕ ВОПРОСЫ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46 552 402,00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10 069 811,65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1 851 075,73</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368 199,02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внебюджетными фондами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1 851 075,73</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368 199,02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1 851 075,73</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368 199,02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1 401 684,00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350 421,00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129</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409 291,73</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17 778,02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Pr>
                <w:rFonts w:ascii="Arial" w:hAnsi="Arial" w:cs="Arial"/>
                <w:sz w:val="16"/>
                <w:szCs w:val="16"/>
              </w:rPr>
              <w:t>и</w:t>
            </w:r>
            <w:r>
              <w:rPr>
                <w:rFonts w:ascii="Arial" w:hAnsi="Arial" w:cs="Arial"/>
                <w:sz w:val="16"/>
                <w:szCs w:val="16"/>
              </w:rPr>
              <w:t>страций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28 327 524,27</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5 824 335,79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внебюджетными фондами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26 245 224,27</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5 426 914,05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26 245 224,27</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5 426 914,05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19 132 813,00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4 653 401,84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1 524 800,00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210 908,50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129</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5 587 611,27</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562 603,71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1 835 100,00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358 850,81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1 835 100,00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358 850,81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972 900,00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295 862,87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862 200,00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62 987,94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247 200,00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38 570,93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Исполнение судебных актов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830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35 000,00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2 300,00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Исполнение судебных актов Российской Федерации и мировых соглашений по во</w:t>
            </w:r>
            <w:r>
              <w:rPr>
                <w:rFonts w:ascii="Arial" w:hAnsi="Arial" w:cs="Arial"/>
                <w:sz w:val="16"/>
                <w:szCs w:val="16"/>
              </w:rPr>
              <w:t>з</w:t>
            </w:r>
            <w:r>
              <w:rPr>
                <w:rFonts w:ascii="Arial" w:hAnsi="Arial" w:cs="Arial"/>
                <w:sz w:val="16"/>
                <w:szCs w:val="16"/>
              </w:rPr>
              <w:t>мещению причиненного вреда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831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35 000,00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2 300,00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налогов, сборов и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212 200,00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36 270,93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22 200,00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прочих налогов, сборов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36 270,93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8 424 202,00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1 888 043,05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внебюджетными фондами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7 988 900,00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1 777 052,28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7 988 900,00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1 777 052,28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5 797 064,00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1 501 482,74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481 200,00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120 300,00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129</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1 710 636,00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155 269,54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420 902,00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110 429,42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420 902,00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110 429,42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230 660,00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69 736,92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190 242,00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40 692,50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14 400,00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561,35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налогов, сборов и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14 400,00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561,35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прочих налогов, сборов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14 000,00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561,35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Резервные фонды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Резервные средства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870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Другие общегосударственные вопросы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7 859 600,00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1 989 233,79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91 200,00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91 200,00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87 000,00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360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Межбюджетные трансферты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1 359 400,00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302 300,00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Субвенции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530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1 359 400,00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302 300,00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6 402 500,00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1 686 933,79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6 402 500,00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1 686 933,79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00001130000000000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6 402 500,00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1 686 933,79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НАЦИОНАЛЬНАЯ ОБОРОНА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00002000000000000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699 500,00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174 900,00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Мобилизационная и вневойсковая подготовка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00002030000000000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699 500,00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174 900,00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Межбюджетные трансферты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00002030000000000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699 500,00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174 900,00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Субвенции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00002030000000000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530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699 500,00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174 900,00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00003000000000000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1 024 300,00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213 874,03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Защита населения и территории от чрезвычайных ситуаций природного и техноге</w:t>
            </w:r>
            <w:r>
              <w:rPr>
                <w:rFonts w:ascii="Arial" w:hAnsi="Arial" w:cs="Arial"/>
                <w:sz w:val="16"/>
                <w:szCs w:val="16"/>
              </w:rPr>
              <w:t>н</w:t>
            </w:r>
            <w:r>
              <w:rPr>
                <w:rFonts w:ascii="Arial" w:hAnsi="Arial" w:cs="Arial"/>
                <w:sz w:val="16"/>
                <w:szCs w:val="16"/>
              </w:rPr>
              <w:t>ного характера, гражданская оборона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00003090000000000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1 024 300,00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213 874,03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00003090000000000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1 024 300,00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213 874,03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00003090000000000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1 024 300,00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213 874,03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00003090000000000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1 024 300,00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213 874,03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НАЦИОНАЛЬНАЯ ЭКОНОМИКА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16 652 266,81</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1 220 404,56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Сельское хозяйство и рыболовство</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00004050000000000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418 300,00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00004050000000000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418 300,00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00004050000000000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418 300,00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00004050000000000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418 300,00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Дорожное хозяйство (дорожные фонды)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15 811 166,81</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981 176,00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15 811 166,81</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981 176,00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15 811 166,81</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981 176,00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15 811 166,81</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981 176,00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Другие вопросы в области национальной экономики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422 800,00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239 228,56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372 800,00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239 228,56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372 800,00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239 228,56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372 800,00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239 228,56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индивидуал</w:t>
            </w:r>
            <w:r>
              <w:rPr>
                <w:rFonts w:ascii="Arial" w:hAnsi="Arial" w:cs="Arial"/>
                <w:sz w:val="16"/>
                <w:szCs w:val="16"/>
              </w:rPr>
              <w:t>ь</w:t>
            </w:r>
            <w:r>
              <w:rPr>
                <w:rFonts w:ascii="Arial" w:hAnsi="Arial" w:cs="Arial"/>
                <w:sz w:val="16"/>
                <w:szCs w:val="16"/>
              </w:rPr>
              <w:t>ным предпринимателям, физическим лицам - производителям товаров, работ, услуг</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Pr>
                <w:rFonts w:ascii="Arial" w:hAnsi="Arial" w:cs="Arial"/>
                <w:sz w:val="16"/>
                <w:szCs w:val="16"/>
              </w:rPr>
              <w:t>д</w:t>
            </w:r>
            <w:r>
              <w:rPr>
                <w:rFonts w:ascii="Arial" w:hAnsi="Arial" w:cs="Arial"/>
                <w:sz w:val="16"/>
                <w:szCs w:val="16"/>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w:t>
            </w:r>
            <w:r>
              <w:rPr>
                <w:rFonts w:ascii="Arial" w:hAnsi="Arial" w:cs="Arial"/>
                <w:sz w:val="16"/>
                <w:szCs w:val="16"/>
              </w:rPr>
              <w:t>о</w:t>
            </w:r>
            <w:r>
              <w:rPr>
                <w:rFonts w:ascii="Arial" w:hAnsi="Arial" w:cs="Arial"/>
                <w:sz w:val="16"/>
                <w:szCs w:val="16"/>
              </w:rPr>
              <w:t>ставления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00004120000000000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812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ЖИЛИЩНО-КОММУНАЛЬНОЕ ХОЗЯЙСТВО</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1 429 248,00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580 573,51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Жилищное хозяйство</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1 226 300,00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580 573,51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1 166 025,00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580 573,51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1 166 025,00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580 573,51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целях капитального ремонта государственного (м</w:t>
            </w:r>
            <w:r>
              <w:rPr>
                <w:rFonts w:ascii="Arial" w:hAnsi="Arial" w:cs="Arial"/>
                <w:sz w:val="16"/>
                <w:szCs w:val="16"/>
              </w:rPr>
              <w:t>у</w:t>
            </w:r>
            <w:r>
              <w:rPr>
                <w:rFonts w:ascii="Arial" w:hAnsi="Arial" w:cs="Arial"/>
                <w:sz w:val="16"/>
                <w:szCs w:val="16"/>
              </w:rPr>
              <w:t>ниципального) имущества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17 725,00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lastRenderedPageBreak/>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lastRenderedPageBreak/>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1 148 300,00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580 573,51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lastRenderedPageBreak/>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60 275,00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юридическим лицам (кроме некоммерческих организаций), индивидуал</w:t>
            </w:r>
            <w:r>
              <w:rPr>
                <w:rFonts w:ascii="Arial" w:hAnsi="Arial" w:cs="Arial"/>
                <w:sz w:val="16"/>
                <w:szCs w:val="16"/>
              </w:rPr>
              <w:t>ь</w:t>
            </w:r>
            <w:r>
              <w:rPr>
                <w:rFonts w:ascii="Arial" w:hAnsi="Arial" w:cs="Arial"/>
                <w:sz w:val="16"/>
                <w:szCs w:val="16"/>
              </w:rPr>
              <w:t>ным предпринимателям, физическим лицам - производителям товаров, работ, услуг</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60 275,00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60 275,00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Коммунальное хозяйство</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202 948,00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10 142,00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10 142,00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10 142,00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собственности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400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192 806,00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Бюджетные инвестиции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410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192 806,00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00005020000000000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414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192 806,00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ОБРАЗОВАНИЕ</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262 850 325,00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62 598 288,71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Дошкольное образование</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95 624 710,00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21 589 241,74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1 601 300,00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133 400,00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1 601 300,00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133 400,00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1 601 300,00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133 400,00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94 023 410,00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21 455 841,74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94 023 410,00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21 455 841,74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93 997 400,00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21 452 636,74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26 010,00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3 205,00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Общее образование</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131 616 340,00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34 188 797,37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2 824 840,00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557 452,00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311 940,00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45 559,00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311 940,00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45 559,00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2 512 900,00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511 893,00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2 512 900,00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511 893,00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128 791 500,00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33 631 345,37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6 934 160,00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1 587 100,00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6 934 160,00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1 587 100,00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121 857 340,00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32 044 245,37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121 482 500,00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31 948 095,37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00007020000000000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374 840,00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96 150,00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Дополнительное образование детей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21 385 475,00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4 473 674,02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21 385 475,00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4 473 674,02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9 970 325,00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1 960 699,31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9 929 700,00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1 960 699,31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40 625,00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11 415 150,00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2 512 974,71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11 412 600,00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2 510 174,71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2 550,00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2 800,00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Молодежная политика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5 285 500,00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639 709,83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599 243,40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599 243,40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599 243,40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4 686 256,60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639 709,83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4 686 256,60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639 709,83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4 645 856,60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639 709,83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иные цели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00007070000000000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Другие вопросы в области образования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8 938 300,00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1 706 865,75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внебюджетными фондами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3 771 800,00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640 503,52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3 771 800,00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640 503,52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2 733 200,00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520 903,52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240 600,00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129</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798 000,00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119 600,00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 xml:space="preserve">Закупка товаров, работ и услуг для обеспечения государственных (муниципальных) </w:t>
            </w:r>
            <w:r>
              <w:rPr>
                <w:rFonts w:ascii="Arial" w:hAnsi="Arial" w:cs="Arial"/>
                <w:sz w:val="16"/>
                <w:szCs w:val="16"/>
              </w:rPr>
              <w:lastRenderedPageBreak/>
              <w:t>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lastRenderedPageBreak/>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166 100,00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lastRenderedPageBreak/>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166 100,00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28 000,00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138 100,00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1 500,00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4 987 200,00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1 060 953,23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4 987 200,00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1 060 953,23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4 987 200,00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1 060 953,23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3 009,00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налогов, сборов и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3 009,00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00007090000000000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КУЛЬТУРА, КИНЕМАТОГРАФИЯ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40 404 079,00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9 399 942,18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Культура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38 394 079,00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8 996 433,47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159 954,00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98 016,40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159 954,00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98 016,40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159 954,00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98 016,40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360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38 224 125,00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8 898 417,07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38 224 125,00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8 898 417,07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38 221 000,00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8 898 417,07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бюджетным учреждениям на иные цели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612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3 125,00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Другие вопросы в области культуры, кинематографии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2 010 000,00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403 508,71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внебюджетными фондами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1 840 800,00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384 522,12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1 840 800,00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384 522,12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1 330 600,00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357 664,05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121 700,00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129</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388 500,00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26 858,07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151 600,00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18 453,61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151 600,00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18 453,61</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60 000,00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7 135,76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91 600,00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11 317,85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532,98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налогов, сборов и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532,98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00008040000000000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532,98</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СОЦИАЛЬНАЯ ПОЛИТИКА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136 720 818,00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30 555 679,89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Пенсионное обеспечение</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1 832 052,00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385 089,14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1 832 052,00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385 089,14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1 832 052,00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385 089,14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пенсии, социальные доплаты к пенсиям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1 832 052,00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385 089,14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населения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102 936 666,00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23 651 802,79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839 300,00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214 170,00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839 300,00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214 170,00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839 300,00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214 170,00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102 097 366,00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23 437 632,79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98 707 300,00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23 411 653,73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98 707 300,00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23 411 653,73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3 390 066,00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25 979,06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69 000,00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гражданам на приобретение жилья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3 270 366,00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00010030000000000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50 700,00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25 979,06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Охрана семьи и детства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27 629 600,00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5 511 234,64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22 416 900,00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5 511 134,64</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lastRenderedPageBreak/>
              <w:t>Публичные нормативные социальные выплаты гражданам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16 740 400,00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4 105 331,45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Пособия, компенсации, меры социальной поддержки по публичным нормативным обязательствам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313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16 740 400,00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4 105 331,45</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Социальные выплаты гражданам, кроме публичных нормативных социальных выплат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5 676 500,00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1 405 803,19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Приобретение товаров, работ, услуг в пользу граждан в целях их социального обе</w:t>
            </w:r>
            <w:r>
              <w:rPr>
                <w:rFonts w:ascii="Arial" w:hAnsi="Arial" w:cs="Arial"/>
                <w:sz w:val="16"/>
                <w:szCs w:val="16"/>
              </w:rPr>
              <w:t>с</w:t>
            </w:r>
            <w:r>
              <w:rPr>
                <w:rFonts w:ascii="Arial" w:hAnsi="Arial" w:cs="Arial"/>
                <w:sz w:val="16"/>
                <w:szCs w:val="16"/>
              </w:rPr>
              <w:t>печения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323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5 676 500,00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1 405 803,19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Капитальные вложения в объекты государственной (муниципальной) собственности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400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5 211 500,00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Бюджетные инвестиции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410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5 211 500,00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Бюджетные инвестиции на приобретение объектов недвижимого имущества в гос</w:t>
            </w:r>
            <w:r>
              <w:rPr>
                <w:rFonts w:ascii="Arial" w:hAnsi="Arial" w:cs="Arial"/>
                <w:sz w:val="16"/>
                <w:szCs w:val="16"/>
              </w:rPr>
              <w:t>у</w:t>
            </w:r>
            <w:r>
              <w:rPr>
                <w:rFonts w:ascii="Arial" w:hAnsi="Arial" w:cs="Arial"/>
                <w:sz w:val="16"/>
                <w:szCs w:val="16"/>
              </w:rPr>
              <w:t>дарственную (муниципальную) собственность</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00010040000000000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412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5 211 500,00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Другие вопросы в области социальной политики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4 322 500,00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1 007 553,32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w:t>
            </w:r>
            <w:r>
              <w:rPr>
                <w:rFonts w:ascii="Arial" w:hAnsi="Arial" w:cs="Arial"/>
                <w:sz w:val="16"/>
                <w:szCs w:val="16"/>
              </w:rPr>
              <w:t>р</w:t>
            </w:r>
            <w:r>
              <w:rPr>
                <w:rFonts w:ascii="Arial" w:hAnsi="Arial" w:cs="Arial"/>
                <w:sz w:val="16"/>
                <w:szCs w:val="16"/>
              </w:rPr>
              <w:t>ственными (муниципальными) органами, казенными учреждениями, органами упра</w:t>
            </w:r>
            <w:r>
              <w:rPr>
                <w:rFonts w:ascii="Arial" w:hAnsi="Arial" w:cs="Arial"/>
                <w:sz w:val="16"/>
                <w:szCs w:val="16"/>
              </w:rPr>
              <w:t>в</w:t>
            </w:r>
            <w:r>
              <w:rPr>
                <w:rFonts w:ascii="Arial" w:hAnsi="Arial" w:cs="Arial"/>
                <w:sz w:val="16"/>
                <w:szCs w:val="16"/>
              </w:rPr>
              <w:t>ления государственными внебюджетными фондами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4 022 500,00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989 981,36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4 022 500,00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989 981,36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Фонд оплаты труда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3 050 100,00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760 951,77</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выплаты персоналу государственных (муниципальных) органов, за исключен</w:t>
            </w:r>
            <w:r>
              <w:rPr>
                <w:rFonts w:ascii="Arial" w:hAnsi="Arial" w:cs="Arial"/>
                <w:sz w:val="16"/>
                <w:szCs w:val="16"/>
              </w:rPr>
              <w:t>и</w:t>
            </w:r>
            <w:r>
              <w:rPr>
                <w:rFonts w:ascii="Arial" w:hAnsi="Arial" w:cs="Arial"/>
                <w:sz w:val="16"/>
                <w:szCs w:val="16"/>
              </w:rPr>
              <w:t>ем фонда оплаты труда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80 200,00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Взносы по обязательному социальному страхованию на выплаты денежного соде</w:t>
            </w:r>
            <w:r>
              <w:rPr>
                <w:rFonts w:ascii="Arial" w:hAnsi="Arial" w:cs="Arial"/>
                <w:sz w:val="16"/>
                <w:szCs w:val="16"/>
              </w:rPr>
              <w:t>р</w:t>
            </w:r>
            <w:r>
              <w:rPr>
                <w:rFonts w:ascii="Arial" w:hAnsi="Arial" w:cs="Arial"/>
                <w:sz w:val="16"/>
                <w:szCs w:val="16"/>
              </w:rPr>
              <w:t>жания и иные выплаты работникам государственных (муниципальных) органов</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129</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892 200,00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229 029,59</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294 800,00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17 571,96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294 800,00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17 571,96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Закупка товаров, работ, услуг в сфере информационно-коммуникационных технол</w:t>
            </w:r>
            <w:r>
              <w:rPr>
                <w:rFonts w:ascii="Arial" w:hAnsi="Arial" w:cs="Arial"/>
                <w:sz w:val="16"/>
                <w:szCs w:val="16"/>
              </w:rPr>
              <w:t>о</w:t>
            </w:r>
            <w:r>
              <w:rPr>
                <w:rFonts w:ascii="Arial" w:hAnsi="Arial" w:cs="Arial"/>
                <w:sz w:val="16"/>
                <w:szCs w:val="16"/>
              </w:rPr>
              <w:t>гий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242</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157 800,00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17 571,96</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Прочая закупка товаров, работ и услуг для обеспечения государственных (муниц</w:t>
            </w:r>
            <w:r>
              <w:rPr>
                <w:rFonts w:ascii="Arial" w:hAnsi="Arial" w:cs="Arial"/>
                <w:sz w:val="16"/>
                <w:szCs w:val="16"/>
              </w:rPr>
              <w:t>и</w:t>
            </w:r>
            <w:r>
              <w:rPr>
                <w:rFonts w:ascii="Arial" w:hAnsi="Arial" w:cs="Arial"/>
                <w:sz w:val="16"/>
                <w:szCs w:val="16"/>
              </w:rPr>
              <w:t>пальных) нужд</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244</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137 000,00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Иные бюджетные ассигнования</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налогов, сборов и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налога на имущество организаций и земельного налога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5 000,00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Уплата иных платежей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00010060000000000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853</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ФИЗИЧЕСКАЯ КУЛЬТУРА И СПОРТ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00011000000000000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15 900 400,00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3 006 603,63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Физическая культура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00011010000000000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15 900 400,00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3 006 603,63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Предоставление субсидий бюджетным, автономным учреждениям и иным некомме</w:t>
            </w:r>
            <w:r>
              <w:rPr>
                <w:rFonts w:ascii="Arial" w:hAnsi="Arial" w:cs="Arial"/>
                <w:sz w:val="16"/>
                <w:szCs w:val="16"/>
              </w:rPr>
              <w:t>р</w:t>
            </w:r>
            <w:r>
              <w:rPr>
                <w:rFonts w:ascii="Arial" w:hAnsi="Arial" w:cs="Arial"/>
                <w:sz w:val="16"/>
                <w:szCs w:val="16"/>
              </w:rPr>
              <w:t>ческим организациям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00011010000000000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15 900 400,00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3 006 603,63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00011010000000000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15 900 400,00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3 006 603,63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Pr>
                <w:rFonts w:ascii="Arial" w:hAnsi="Arial" w:cs="Arial"/>
                <w:sz w:val="16"/>
                <w:szCs w:val="16"/>
              </w:rPr>
              <w:t>ы</w:t>
            </w:r>
            <w:r>
              <w:rPr>
                <w:rFonts w:ascii="Arial" w:hAnsi="Arial" w:cs="Arial"/>
                <w:sz w:val="16"/>
                <w:szCs w:val="16"/>
              </w:rPr>
              <w:t>полнение работ)</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00011010000000000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621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15 900 400,00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3 006 603,63</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ОБСЛУЖИВАНИЕ ГОСУДАРСТВЕННОГО И МУНИЦИПАЛЬНОГО ДОЛГА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00013000000000000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1 617 000,00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254 721,82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Обслуживание государственного внутреннего и муниципального долга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00013010000000000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1 617 000,00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254 721,82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Обслуживание государственного (муниципального) долга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00013010000000000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700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1 617 000,00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254 721,82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Обслуживание муниципального долга</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00013010000000000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730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1 617 000,00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254 721,82</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w:t>
            </w:r>
            <w:r>
              <w:rPr>
                <w:rFonts w:ascii="Arial" w:hAnsi="Arial" w:cs="Arial"/>
                <w:b/>
                <w:bCs/>
                <w:sz w:val="16"/>
                <w:szCs w:val="16"/>
              </w:rPr>
              <w:t>Т</w:t>
            </w:r>
            <w:r>
              <w:rPr>
                <w:rFonts w:ascii="Arial" w:hAnsi="Arial" w:cs="Arial"/>
                <w:b/>
                <w:bCs/>
                <w:sz w:val="16"/>
                <w:szCs w:val="16"/>
              </w:rPr>
              <w:t>НОЙ СИСТЕМЫ РОССИЙСКОЙ ФЕДЕРАЦИИ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00014000000000000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20 097 200,00</w:t>
            </w:r>
          </w:p>
        </w:tc>
        <w:tc>
          <w:tcPr>
            <w:tcW w:w="1136" w:type="dxa"/>
            <w:noWrap/>
            <w:tcMar>
              <w:left w:w="28" w:type="dxa"/>
              <w:right w:w="28" w:type="dxa"/>
            </w:tcMar>
            <w:vAlign w:val="center"/>
            <w:hideMark/>
          </w:tcPr>
          <w:p w:rsidR="00605AB2" w:rsidRDefault="00605AB2" w:rsidP="00E60518">
            <w:pPr>
              <w:jc w:val="right"/>
              <w:rPr>
                <w:rFonts w:ascii="Arial" w:hAnsi="Arial" w:cs="Arial"/>
                <w:b/>
                <w:bCs/>
                <w:sz w:val="16"/>
                <w:szCs w:val="16"/>
              </w:rPr>
            </w:pPr>
            <w:r>
              <w:rPr>
                <w:rFonts w:ascii="Arial" w:hAnsi="Arial" w:cs="Arial"/>
                <w:b/>
                <w:bCs/>
                <w:sz w:val="16"/>
                <w:szCs w:val="16"/>
              </w:rPr>
              <w:t>4 481 400,00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Дотации на выравнивание бюджетной обеспеченности субъектов Российской Фед</w:t>
            </w:r>
            <w:r>
              <w:rPr>
                <w:rFonts w:ascii="Arial" w:hAnsi="Arial" w:cs="Arial"/>
                <w:sz w:val="16"/>
                <w:szCs w:val="16"/>
              </w:rPr>
              <w:t>е</w:t>
            </w:r>
            <w:r>
              <w:rPr>
                <w:rFonts w:ascii="Arial" w:hAnsi="Arial" w:cs="Arial"/>
                <w:sz w:val="16"/>
                <w:szCs w:val="16"/>
              </w:rPr>
              <w:t>рации и муниципальных образований</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00014010000000000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20 097 200,00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4 481 400,00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Межбюджетные трансферты</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00014010000000000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500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20 097 200,00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4 481 400,00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Дотации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00014010000000000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510</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20 097 200,00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4 481 400,00</w:t>
            </w:r>
          </w:p>
        </w:tc>
      </w:tr>
      <w:tr w:rsidR="00605AB2" w:rsidTr="00B4298B">
        <w:trPr>
          <w:trHeight w:val="113"/>
        </w:trPr>
        <w:tc>
          <w:tcPr>
            <w:tcW w:w="6519" w:type="dxa"/>
            <w:gridSpan w:val="3"/>
            <w:tcMar>
              <w:left w:w="28" w:type="dxa"/>
              <w:right w:w="28" w:type="dxa"/>
            </w:tcMar>
            <w:hideMark/>
          </w:tcPr>
          <w:p w:rsidR="00605AB2" w:rsidRDefault="00605AB2" w:rsidP="00E60518">
            <w:pPr>
              <w:rPr>
                <w:rFonts w:ascii="Arial" w:hAnsi="Arial" w:cs="Arial"/>
                <w:sz w:val="16"/>
                <w:szCs w:val="16"/>
              </w:rPr>
            </w:pPr>
            <w:r>
              <w:rPr>
                <w:rFonts w:ascii="Arial" w:hAnsi="Arial" w:cs="Arial"/>
                <w:sz w:val="16"/>
                <w:szCs w:val="16"/>
              </w:rPr>
              <w:t>Дотации на выравнивание бюджетной обеспеченности</w:t>
            </w:r>
          </w:p>
        </w:tc>
        <w:tc>
          <w:tcPr>
            <w:tcW w:w="567" w:type="dxa"/>
            <w:noWrap/>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200</w:t>
            </w:r>
          </w:p>
        </w:tc>
        <w:tc>
          <w:tcPr>
            <w:tcW w:w="1701" w:type="dxa"/>
            <w:gridSpan w:val="2"/>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00014010000000000</w:t>
            </w:r>
          </w:p>
        </w:tc>
        <w:tc>
          <w:tcPr>
            <w:tcW w:w="425" w:type="dxa"/>
            <w:noWrap/>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511</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20 097 200,00</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4 481 400,00</w:t>
            </w:r>
          </w:p>
        </w:tc>
      </w:tr>
      <w:tr w:rsidR="00605AB2" w:rsidTr="00B4298B">
        <w:trPr>
          <w:trHeight w:val="113"/>
        </w:trPr>
        <w:tc>
          <w:tcPr>
            <w:tcW w:w="6519" w:type="dxa"/>
            <w:gridSpan w:val="3"/>
            <w:tcMar>
              <w:left w:w="28" w:type="dxa"/>
              <w:right w:w="28" w:type="dxa"/>
            </w:tcMar>
            <w:vAlign w:val="bottom"/>
            <w:hideMark/>
          </w:tcPr>
          <w:p w:rsidR="00605AB2" w:rsidRDefault="00605AB2" w:rsidP="00E60518">
            <w:pPr>
              <w:rPr>
                <w:rFonts w:ascii="Arial" w:hAnsi="Arial" w:cs="Arial"/>
                <w:b/>
                <w:bCs/>
                <w:sz w:val="16"/>
                <w:szCs w:val="16"/>
              </w:rPr>
            </w:pPr>
            <w:r>
              <w:rPr>
                <w:rFonts w:ascii="Arial" w:hAnsi="Arial" w:cs="Arial"/>
                <w:b/>
                <w:bCs/>
                <w:sz w:val="16"/>
                <w:szCs w:val="16"/>
              </w:rPr>
              <w:t>Результат исполнения бюджета (дефицит / профицит)</w:t>
            </w:r>
          </w:p>
        </w:tc>
        <w:tc>
          <w:tcPr>
            <w:tcW w:w="567" w:type="dxa"/>
            <w:tcMar>
              <w:left w:w="28" w:type="dxa"/>
              <w:right w:w="28" w:type="dxa"/>
            </w:tcMar>
            <w:vAlign w:val="center"/>
            <w:hideMark/>
          </w:tcPr>
          <w:p w:rsidR="00605AB2" w:rsidRDefault="00605AB2" w:rsidP="00E60518">
            <w:pPr>
              <w:jc w:val="center"/>
              <w:rPr>
                <w:rFonts w:ascii="Arial" w:hAnsi="Arial" w:cs="Arial"/>
                <w:sz w:val="16"/>
                <w:szCs w:val="16"/>
              </w:rPr>
            </w:pPr>
            <w:r>
              <w:rPr>
                <w:rFonts w:ascii="Arial" w:hAnsi="Arial" w:cs="Arial"/>
                <w:sz w:val="16"/>
                <w:szCs w:val="16"/>
              </w:rPr>
              <w:t>450</w:t>
            </w:r>
          </w:p>
        </w:tc>
        <w:tc>
          <w:tcPr>
            <w:tcW w:w="2126" w:type="dxa"/>
            <w:gridSpan w:val="3"/>
            <w:tcMar>
              <w:left w:w="28" w:type="dxa"/>
              <w:right w:w="28" w:type="dxa"/>
            </w:tcMar>
            <w:vAlign w:val="center"/>
            <w:hideMark/>
          </w:tcPr>
          <w:p w:rsidR="00605AB2" w:rsidRDefault="00605AB2" w:rsidP="00E60518">
            <w:pPr>
              <w:jc w:val="both"/>
              <w:rPr>
                <w:rFonts w:ascii="Arial" w:hAnsi="Arial" w:cs="Arial"/>
                <w:sz w:val="16"/>
                <w:szCs w:val="16"/>
              </w:rPr>
            </w:pPr>
            <w:r>
              <w:rPr>
                <w:rFonts w:ascii="Arial" w:hAnsi="Arial" w:cs="Arial"/>
                <w:sz w:val="16"/>
                <w:szCs w:val="16"/>
              </w:rPr>
              <w:t>Х</w:t>
            </w:r>
          </w:p>
        </w:tc>
        <w:tc>
          <w:tcPr>
            <w:tcW w:w="1276" w:type="dxa"/>
            <w:gridSpan w:val="2"/>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-2 658 466,81</w:t>
            </w:r>
          </w:p>
        </w:tc>
        <w:tc>
          <w:tcPr>
            <w:tcW w:w="1136" w:type="dxa"/>
            <w:noWrap/>
            <w:tcMar>
              <w:left w:w="28" w:type="dxa"/>
              <w:right w:w="28" w:type="dxa"/>
            </w:tcMar>
            <w:vAlign w:val="center"/>
            <w:hideMark/>
          </w:tcPr>
          <w:p w:rsidR="00605AB2" w:rsidRDefault="00605AB2" w:rsidP="00E60518">
            <w:pPr>
              <w:jc w:val="right"/>
              <w:rPr>
                <w:rFonts w:ascii="Arial" w:hAnsi="Arial" w:cs="Arial"/>
                <w:sz w:val="16"/>
                <w:szCs w:val="16"/>
              </w:rPr>
            </w:pPr>
            <w:r>
              <w:rPr>
                <w:rFonts w:ascii="Arial" w:hAnsi="Arial" w:cs="Arial"/>
                <w:sz w:val="16"/>
                <w:szCs w:val="16"/>
              </w:rPr>
              <w:t>12 570 863,76</w:t>
            </w:r>
          </w:p>
        </w:tc>
      </w:tr>
      <w:tr w:rsidR="00753ADC" w:rsidTr="00B4298B">
        <w:trPr>
          <w:trHeight w:val="113"/>
        </w:trPr>
        <w:tc>
          <w:tcPr>
            <w:tcW w:w="11624" w:type="dxa"/>
            <w:gridSpan w:val="10"/>
            <w:noWrap/>
            <w:tcMar>
              <w:left w:w="28" w:type="dxa"/>
              <w:right w:w="28" w:type="dxa"/>
            </w:tcMar>
            <w:hideMark/>
          </w:tcPr>
          <w:p w:rsidR="00753ADC" w:rsidRPr="00B4298B" w:rsidRDefault="00753ADC" w:rsidP="00B4298B">
            <w:pPr>
              <w:pStyle w:val="aff4"/>
              <w:numPr>
                <w:ilvl w:val="0"/>
                <w:numId w:val="17"/>
              </w:numPr>
              <w:jc w:val="center"/>
              <w:rPr>
                <w:rFonts w:ascii="Arial" w:hAnsi="Arial" w:cs="Arial"/>
                <w:b/>
                <w:bCs/>
                <w:sz w:val="16"/>
                <w:szCs w:val="16"/>
              </w:rPr>
            </w:pPr>
            <w:r w:rsidRPr="00B4298B">
              <w:rPr>
                <w:rFonts w:ascii="Arial" w:hAnsi="Arial" w:cs="Arial"/>
                <w:b/>
                <w:bCs/>
                <w:sz w:val="16"/>
                <w:szCs w:val="16"/>
              </w:rPr>
              <w:t>Источники финансирования дефицита бюджета</w:t>
            </w:r>
          </w:p>
          <w:p w:rsidR="00B4298B" w:rsidRPr="00B4298B" w:rsidRDefault="00B4298B" w:rsidP="00B4298B">
            <w:pPr>
              <w:pStyle w:val="aff4"/>
              <w:numPr>
                <w:ilvl w:val="0"/>
                <w:numId w:val="17"/>
              </w:numPr>
              <w:jc w:val="center"/>
              <w:rPr>
                <w:rFonts w:ascii="Arial" w:hAnsi="Arial" w:cs="Arial"/>
                <w:b/>
                <w:bCs/>
                <w:sz w:val="16"/>
                <w:szCs w:val="16"/>
              </w:rPr>
            </w:pPr>
          </w:p>
        </w:tc>
      </w:tr>
      <w:tr w:rsidR="00753ADC" w:rsidTr="00B4298B">
        <w:trPr>
          <w:trHeight w:val="113"/>
        </w:trPr>
        <w:tc>
          <w:tcPr>
            <w:tcW w:w="5323" w:type="dxa"/>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Наименование показателя</w:t>
            </w:r>
          </w:p>
        </w:tc>
        <w:tc>
          <w:tcPr>
            <w:tcW w:w="709" w:type="dxa"/>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Код строки</w:t>
            </w:r>
          </w:p>
        </w:tc>
        <w:tc>
          <w:tcPr>
            <w:tcW w:w="2268" w:type="dxa"/>
            <w:gridSpan w:val="3"/>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Код по КИ</w:t>
            </w:r>
          </w:p>
        </w:tc>
        <w:tc>
          <w:tcPr>
            <w:tcW w:w="1621" w:type="dxa"/>
            <w:gridSpan w:val="3"/>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Источники, утве</w:t>
            </w:r>
            <w:r>
              <w:rPr>
                <w:rFonts w:ascii="Arial" w:hAnsi="Arial" w:cs="Arial"/>
                <w:sz w:val="16"/>
                <w:szCs w:val="16"/>
              </w:rPr>
              <w:t>р</w:t>
            </w:r>
            <w:r>
              <w:rPr>
                <w:rFonts w:ascii="Arial" w:hAnsi="Arial" w:cs="Arial"/>
                <w:sz w:val="16"/>
                <w:szCs w:val="16"/>
              </w:rPr>
              <w:t>жденные законом о бюджете, но</w:t>
            </w:r>
            <w:r>
              <w:rPr>
                <w:rFonts w:ascii="Arial" w:hAnsi="Arial" w:cs="Arial"/>
                <w:sz w:val="16"/>
                <w:szCs w:val="16"/>
              </w:rPr>
              <w:t>р</w:t>
            </w:r>
            <w:r>
              <w:rPr>
                <w:rFonts w:ascii="Arial" w:hAnsi="Arial" w:cs="Arial"/>
                <w:sz w:val="16"/>
                <w:szCs w:val="16"/>
              </w:rPr>
              <w:t>мативными пр</w:t>
            </w:r>
            <w:r>
              <w:rPr>
                <w:rFonts w:ascii="Arial" w:hAnsi="Arial" w:cs="Arial"/>
                <w:sz w:val="16"/>
                <w:szCs w:val="16"/>
              </w:rPr>
              <w:t>а</w:t>
            </w:r>
            <w:r>
              <w:rPr>
                <w:rFonts w:ascii="Arial" w:hAnsi="Arial" w:cs="Arial"/>
                <w:sz w:val="16"/>
                <w:szCs w:val="16"/>
              </w:rPr>
              <w:t>вовыми актами о бюджете</w:t>
            </w:r>
          </w:p>
        </w:tc>
        <w:tc>
          <w:tcPr>
            <w:tcW w:w="1703" w:type="dxa"/>
            <w:gridSpan w:val="2"/>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Исполнено за                       1 квартал                                           2017 года</w:t>
            </w:r>
          </w:p>
        </w:tc>
      </w:tr>
      <w:tr w:rsidR="00753ADC" w:rsidTr="00B4298B">
        <w:trPr>
          <w:trHeight w:val="113"/>
        </w:trPr>
        <w:tc>
          <w:tcPr>
            <w:tcW w:w="5323" w:type="dxa"/>
            <w:noWrap/>
            <w:tcMar>
              <w:left w:w="28" w:type="dxa"/>
              <w:right w:w="28" w:type="dxa"/>
            </w:tcMar>
            <w:hideMark/>
          </w:tcPr>
          <w:p w:rsidR="00753ADC" w:rsidRDefault="00753ADC" w:rsidP="00A0755D">
            <w:pPr>
              <w:ind w:right="157"/>
              <w:jc w:val="center"/>
              <w:rPr>
                <w:rFonts w:ascii="Arial" w:hAnsi="Arial" w:cs="Arial"/>
                <w:sz w:val="16"/>
                <w:szCs w:val="16"/>
              </w:rPr>
            </w:pPr>
            <w:r>
              <w:rPr>
                <w:rFonts w:ascii="Arial" w:hAnsi="Arial" w:cs="Arial"/>
                <w:sz w:val="16"/>
                <w:szCs w:val="16"/>
              </w:rPr>
              <w:t>1</w:t>
            </w:r>
          </w:p>
        </w:tc>
        <w:tc>
          <w:tcPr>
            <w:tcW w:w="709" w:type="dxa"/>
            <w:noWrap/>
            <w:tcMar>
              <w:left w:w="28" w:type="dxa"/>
              <w:right w:w="28" w:type="dxa"/>
            </w:tcMar>
            <w:hideMark/>
          </w:tcPr>
          <w:p w:rsidR="00753ADC" w:rsidRDefault="00753ADC" w:rsidP="00A0755D">
            <w:pPr>
              <w:ind w:right="157"/>
              <w:jc w:val="center"/>
              <w:rPr>
                <w:rFonts w:ascii="Arial" w:hAnsi="Arial" w:cs="Arial"/>
                <w:sz w:val="16"/>
                <w:szCs w:val="16"/>
              </w:rPr>
            </w:pPr>
            <w:r>
              <w:rPr>
                <w:rFonts w:ascii="Arial" w:hAnsi="Arial" w:cs="Arial"/>
                <w:sz w:val="16"/>
                <w:szCs w:val="16"/>
              </w:rPr>
              <w:t>2</w:t>
            </w:r>
          </w:p>
        </w:tc>
        <w:tc>
          <w:tcPr>
            <w:tcW w:w="2268" w:type="dxa"/>
            <w:gridSpan w:val="3"/>
            <w:noWrap/>
            <w:tcMar>
              <w:left w:w="28" w:type="dxa"/>
              <w:right w:w="28" w:type="dxa"/>
            </w:tcMar>
            <w:hideMark/>
          </w:tcPr>
          <w:p w:rsidR="00753ADC" w:rsidRDefault="00753ADC" w:rsidP="00A0755D">
            <w:pPr>
              <w:ind w:right="157"/>
              <w:jc w:val="center"/>
              <w:rPr>
                <w:rFonts w:ascii="Arial" w:hAnsi="Arial" w:cs="Arial"/>
                <w:sz w:val="16"/>
                <w:szCs w:val="16"/>
              </w:rPr>
            </w:pPr>
            <w:r>
              <w:rPr>
                <w:rFonts w:ascii="Arial" w:hAnsi="Arial" w:cs="Arial"/>
                <w:sz w:val="16"/>
                <w:szCs w:val="16"/>
              </w:rPr>
              <w:t>3</w:t>
            </w:r>
          </w:p>
        </w:tc>
        <w:tc>
          <w:tcPr>
            <w:tcW w:w="1621" w:type="dxa"/>
            <w:gridSpan w:val="3"/>
            <w:noWrap/>
            <w:tcMar>
              <w:left w:w="28" w:type="dxa"/>
              <w:right w:w="28" w:type="dxa"/>
            </w:tcMar>
            <w:hideMark/>
          </w:tcPr>
          <w:p w:rsidR="00753ADC" w:rsidRDefault="00753ADC" w:rsidP="00A0755D">
            <w:pPr>
              <w:ind w:right="157"/>
              <w:jc w:val="center"/>
              <w:rPr>
                <w:rFonts w:ascii="Arial" w:hAnsi="Arial" w:cs="Arial"/>
                <w:sz w:val="16"/>
                <w:szCs w:val="16"/>
              </w:rPr>
            </w:pPr>
            <w:r>
              <w:rPr>
                <w:rFonts w:ascii="Arial" w:hAnsi="Arial" w:cs="Arial"/>
                <w:sz w:val="16"/>
                <w:szCs w:val="16"/>
              </w:rPr>
              <w:t>4</w:t>
            </w:r>
          </w:p>
        </w:tc>
        <w:tc>
          <w:tcPr>
            <w:tcW w:w="1703" w:type="dxa"/>
            <w:gridSpan w:val="2"/>
            <w:noWrap/>
            <w:tcMar>
              <w:left w:w="28" w:type="dxa"/>
              <w:right w:w="28" w:type="dxa"/>
            </w:tcMar>
            <w:hideMark/>
          </w:tcPr>
          <w:p w:rsidR="00753ADC" w:rsidRDefault="00753ADC" w:rsidP="00A0755D">
            <w:pPr>
              <w:ind w:right="157"/>
              <w:jc w:val="center"/>
              <w:rPr>
                <w:rFonts w:ascii="Arial" w:hAnsi="Arial" w:cs="Arial"/>
                <w:sz w:val="16"/>
                <w:szCs w:val="16"/>
              </w:rPr>
            </w:pPr>
            <w:r>
              <w:rPr>
                <w:rFonts w:ascii="Arial" w:hAnsi="Arial" w:cs="Arial"/>
                <w:sz w:val="16"/>
                <w:szCs w:val="16"/>
              </w:rPr>
              <w:t>5</w:t>
            </w:r>
          </w:p>
        </w:tc>
      </w:tr>
      <w:tr w:rsidR="00753ADC" w:rsidTr="00B4298B">
        <w:trPr>
          <w:trHeight w:val="113"/>
        </w:trPr>
        <w:tc>
          <w:tcPr>
            <w:tcW w:w="5323" w:type="dxa"/>
            <w:tcMar>
              <w:left w:w="28" w:type="dxa"/>
              <w:right w:w="28" w:type="dxa"/>
            </w:tcMar>
            <w:vAlign w:val="bottom"/>
            <w:hideMark/>
          </w:tcPr>
          <w:p w:rsidR="00753ADC" w:rsidRDefault="00753ADC" w:rsidP="00A0755D">
            <w:pPr>
              <w:ind w:right="157"/>
              <w:rPr>
                <w:rFonts w:ascii="Arial" w:hAnsi="Arial" w:cs="Arial"/>
                <w:b/>
                <w:bCs/>
                <w:sz w:val="16"/>
                <w:szCs w:val="16"/>
              </w:rPr>
            </w:pPr>
            <w:r>
              <w:rPr>
                <w:rFonts w:ascii="Arial" w:hAnsi="Arial" w:cs="Arial"/>
                <w:b/>
                <w:bCs/>
                <w:sz w:val="16"/>
                <w:szCs w:val="16"/>
              </w:rPr>
              <w:t>Источники финансирования дефицита бюджетов - всего</w:t>
            </w:r>
          </w:p>
        </w:tc>
        <w:tc>
          <w:tcPr>
            <w:tcW w:w="709" w:type="dxa"/>
            <w:tcMar>
              <w:left w:w="28" w:type="dxa"/>
              <w:right w:w="28" w:type="dxa"/>
            </w:tcMar>
            <w:vAlign w:val="bottom"/>
            <w:hideMark/>
          </w:tcPr>
          <w:p w:rsidR="00753ADC" w:rsidRDefault="00753ADC" w:rsidP="00A0755D">
            <w:pPr>
              <w:ind w:right="157"/>
              <w:jc w:val="center"/>
              <w:rPr>
                <w:rFonts w:ascii="Arial" w:hAnsi="Arial" w:cs="Arial"/>
                <w:b/>
                <w:bCs/>
                <w:sz w:val="16"/>
                <w:szCs w:val="16"/>
              </w:rPr>
            </w:pPr>
            <w:r>
              <w:rPr>
                <w:rFonts w:ascii="Arial" w:hAnsi="Arial" w:cs="Arial"/>
                <w:b/>
                <w:bCs/>
                <w:sz w:val="16"/>
                <w:szCs w:val="16"/>
              </w:rPr>
              <w:t>500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b/>
                <w:bCs/>
                <w:sz w:val="16"/>
                <w:szCs w:val="16"/>
              </w:rPr>
            </w:pPr>
            <w:r>
              <w:rPr>
                <w:rFonts w:ascii="Arial" w:hAnsi="Arial" w:cs="Arial"/>
                <w:b/>
                <w:bCs/>
                <w:sz w:val="16"/>
                <w:szCs w:val="16"/>
              </w:rPr>
              <w:t>Х</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b/>
                <w:bCs/>
                <w:sz w:val="16"/>
                <w:szCs w:val="16"/>
              </w:rPr>
            </w:pPr>
            <w:r>
              <w:rPr>
                <w:rFonts w:ascii="Arial" w:hAnsi="Arial" w:cs="Arial"/>
                <w:b/>
                <w:bCs/>
                <w:sz w:val="16"/>
                <w:szCs w:val="16"/>
              </w:rPr>
              <w:t>2 658 466,81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b/>
                <w:bCs/>
                <w:sz w:val="16"/>
                <w:szCs w:val="16"/>
              </w:rPr>
            </w:pPr>
            <w:r>
              <w:rPr>
                <w:rFonts w:ascii="Arial" w:hAnsi="Arial" w:cs="Arial"/>
                <w:b/>
                <w:bCs/>
                <w:sz w:val="16"/>
                <w:szCs w:val="16"/>
              </w:rPr>
              <w:t>-12 570 863,76</w:t>
            </w:r>
          </w:p>
        </w:tc>
      </w:tr>
      <w:tr w:rsidR="00753ADC" w:rsidTr="00B4298B">
        <w:trPr>
          <w:trHeight w:val="113"/>
        </w:trPr>
        <w:tc>
          <w:tcPr>
            <w:tcW w:w="5323" w:type="dxa"/>
            <w:tcMar>
              <w:left w:w="28" w:type="dxa"/>
              <w:right w:w="28" w:type="dxa"/>
            </w:tcMar>
            <w:vAlign w:val="bottom"/>
            <w:hideMark/>
          </w:tcPr>
          <w:p w:rsidR="00753ADC" w:rsidRDefault="00753ADC" w:rsidP="00A0755D">
            <w:pPr>
              <w:ind w:right="157"/>
              <w:rPr>
                <w:rFonts w:ascii="Arial" w:hAnsi="Arial" w:cs="Arial"/>
                <w:sz w:val="16"/>
                <w:szCs w:val="16"/>
              </w:rPr>
            </w:pPr>
            <w:r>
              <w:rPr>
                <w:rFonts w:ascii="Arial" w:hAnsi="Arial" w:cs="Arial"/>
                <w:sz w:val="16"/>
                <w:szCs w:val="16"/>
              </w:rPr>
              <w:t xml:space="preserve">     в том числе:</w:t>
            </w:r>
          </w:p>
        </w:tc>
        <w:tc>
          <w:tcPr>
            <w:tcW w:w="709" w:type="dxa"/>
            <w:vMerge w:val="restart"/>
            <w:tcMar>
              <w:left w:w="28" w:type="dxa"/>
              <w:right w:w="28" w:type="dxa"/>
            </w:tcMar>
            <w:vAlign w:val="bottom"/>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vMerge w:val="restart"/>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Х</w:t>
            </w:r>
          </w:p>
        </w:tc>
        <w:tc>
          <w:tcPr>
            <w:tcW w:w="1621" w:type="dxa"/>
            <w:gridSpan w:val="3"/>
            <w:vMerge w:val="restart"/>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-2 152 500,00</w:t>
            </w:r>
          </w:p>
        </w:tc>
        <w:tc>
          <w:tcPr>
            <w:tcW w:w="1703" w:type="dxa"/>
            <w:gridSpan w:val="2"/>
            <w:vMerge w:val="restart"/>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-2 326 800,00</w:t>
            </w:r>
          </w:p>
        </w:tc>
      </w:tr>
      <w:tr w:rsidR="00753ADC" w:rsidTr="00B4298B">
        <w:trPr>
          <w:trHeight w:val="113"/>
        </w:trPr>
        <w:tc>
          <w:tcPr>
            <w:tcW w:w="5323" w:type="dxa"/>
            <w:tcMar>
              <w:left w:w="28" w:type="dxa"/>
              <w:right w:w="28" w:type="dxa"/>
            </w:tcMar>
            <w:vAlign w:val="bottom"/>
            <w:hideMark/>
          </w:tcPr>
          <w:p w:rsidR="00753ADC" w:rsidRDefault="00753ADC" w:rsidP="00A0755D">
            <w:pPr>
              <w:ind w:right="157" w:firstLineChars="100" w:firstLine="160"/>
              <w:rPr>
                <w:rFonts w:ascii="Arial" w:hAnsi="Arial" w:cs="Arial"/>
                <w:sz w:val="16"/>
                <w:szCs w:val="16"/>
              </w:rPr>
            </w:pPr>
            <w:r>
              <w:rPr>
                <w:rFonts w:ascii="Arial" w:hAnsi="Arial" w:cs="Arial"/>
                <w:sz w:val="16"/>
                <w:szCs w:val="16"/>
              </w:rPr>
              <w:t>источники внутреннего финансирования</w:t>
            </w:r>
            <w:r>
              <w:rPr>
                <w:rFonts w:ascii="Arial" w:hAnsi="Arial" w:cs="Arial"/>
                <w:sz w:val="16"/>
                <w:szCs w:val="16"/>
              </w:rPr>
              <w:br/>
              <w:t>из них:</w:t>
            </w:r>
          </w:p>
        </w:tc>
        <w:tc>
          <w:tcPr>
            <w:tcW w:w="709" w:type="dxa"/>
            <w:vMerge/>
            <w:tcMar>
              <w:left w:w="28" w:type="dxa"/>
              <w:right w:w="28" w:type="dxa"/>
            </w:tcMar>
            <w:vAlign w:val="center"/>
            <w:hideMark/>
          </w:tcPr>
          <w:p w:rsidR="00753ADC" w:rsidRDefault="00753ADC" w:rsidP="00A0755D">
            <w:pPr>
              <w:ind w:right="157"/>
              <w:rPr>
                <w:rFonts w:ascii="Arial" w:hAnsi="Arial" w:cs="Arial"/>
                <w:sz w:val="16"/>
                <w:szCs w:val="16"/>
              </w:rPr>
            </w:pPr>
          </w:p>
        </w:tc>
        <w:tc>
          <w:tcPr>
            <w:tcW w:w="2268" w:type="dxa"/>
            <w:gridSpan w:val="3"/>
            <w:vMerge/>
            <w:tcMar>
              <w:left w:w="28" w:type="dxa"/>
              <w:right w:w="28" w:type="dxa"/>
            </w:tcMar>
            <w:vAlign w:val="center"/>
            <w:hideMark/>
          </w:tcPr>
          <w:p w:rsidR="00753ADC" w:rsidRDefault="00753ADC" w:rsidP="00A0755D">
            <w:pPr>
              <w:ind w:right="157"/>
              <w:rPr>
                <w:rFonts w:ascii="Arial" w:hAnsi="Arial" w:cs="Arial"/>
                <w:sz w:val="16"/>
                <w:szCs w:val="16"/>
              </w:rPr>
            </w:pPr>
          </w:p>
        </w:tc>
        <w:tc>
          <w:tcPr>
            <w:tcW w:w="1621" w:type="dxa"/>
            <w:gridSpan w:val="3"/>
            <w:vMerge/>
            <w:tcMar>
              <w:left w:w="28" w:type="dxa"/>
              <w:right w:w="28" w:type="dxa"/>
            </w:tcMar>
            <w:vAlign w:val="center"/>
            <w:hideMark/>
          </w:tcPr>
          <w:p w:rsidR="00753ADC" w:rsidRDefault="00753ADC" w:rsidP="00A0755D">
            <w:pPr>
              <w:ind w:right="157"/>
              <w:rPr>
                <w:rFonts w:ascii="Arial" w:hAnsi="Arial" w:cs="Arial"/>
                <w:sz w:val="16"/>
                <w:szCs w:val="16"/>
              </w:rPr>
            </w:pPr>
          </w:p>
        </w:tc>
        <w:tc>
          <w:tcPr>
            <w:tcW w:w="1703" w:type="dxa"/>
            <w:gridSpan w:val="2"/>
            <w:vMerge/>
            <w:tcMar>
              <w:left w:w="28" w:type="dxa"/>
              <w:right w:w="28" w:type="dxa"/>
            </w:tcMar>
            <w:vAlign w:val="center"/>
            <w:hideMark/>
          </w:tcPr>
          <w:p w:rsidR="00753ADC" w:rsidRDefault="00753ADC" w:rsidP="00A0755D">
            <w:pPr>
              <w:ind w:right="157"/>
              <w:rPr>
                <w:rFonts w:ascii="Arial" w:hAnsi="Arial" w:cs="Arial"/>
                <w:sz w:val="16"/>
                <w:szCs w:val="16"/>
              </w:rPr>
            </w:pP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ИСТОЧНИКИ ВНУТРЕННЕГО ФИНАНСИРОВАНИЯ ДЕФИЦИТОВ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00001000000000000000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-2 152 500,00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-2 326 800,00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Кредиты кредитных организаций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00001020000000000000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6 541 500,00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-2 326 800,00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Получение кредитов от кредитных организаций в валюте Росси</w:t>
            </w:r>
            <w:r>
              <w:rPr>
                <w:rFonts w:ascii="Arial" w:hAnsi="Arial" w:cs="Arial"/>
                <w:sz w:val="16"/>
                <w:szCs w:val="16"/>
              </w:rPr>
              <w:t>й</w:t>
            </w:r>
            <w:r>
              <w:rPr>
                <w:rFonts w:ascii="Arial" w:hAnsi="Arial" w:cs="Arial"/>
                <w:sz w:val="16"/>
                <w:szCs w:val="16"/>
              </w:rPr>
              <w:t>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00001020000000000700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14 297 500,00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00001020000000000800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-7 756 000,00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-2 326 800,00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Получение кредитов от кредитных организаций бюджетами мун</w:t>
            </w:r>
            <w:r>
              <w:rPr>
                <w:rFonts w:ascii="Arial" w:hAnsi="Arial" w:cs="Arial"/>
                <w:sz w:val="16"/>
                <w:szCs w:val="16"/>
              </w:rPr>
              <w:t>и</w:t>
            </w:r>
            <w:r>
              <w:rPr>
                <w:rFonts w:ascii="Arial" w:hAnsi="Arial" w:cs="Arial"/>
                <w:sz w:val="16"/>
                <w:szCs w:val="16"/>
              </w:rPr>
              <w:t>ципальных районов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00001020000050000710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14 297 500,00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Погашение бюджетами муниципальных районов кредитов от кр</w:t>
            </w:r>
            <w:r>
              <w:rPr>
                <w:rFonts w:ascii="Arial" w:hAnsi="Arial" w:cs="Arial"/>
                <w:sz w:val="16"/>
                <w:szCs w:val="16"/>
              </w:rPr>
              <w:t>е</w:t>
            </w:r>
            <w:r>
              <w:rPr>
                <w:rFonts w:ascii="Arial" w:hAnsi="Arial" w:cs="Arial"/>
                <w:sz w:val="16"/>
                <w:szCs w:val="16"/>
              </w:rPr>
              <w:t>дитных организаций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00001020000050000810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-7 756 000,00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-2 326 800,00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Бюджетные кредиты от других бюджетов бюджетной системы Ро</w:t>
            </w:r>
            <w:r>
              <w:rPr>
                <w:rFonts w:ascii="Arial" w:hAnsi="Arial" w:cs="Arial"/>
                <w:sz w:val="16"/>
                <w:szCs w:val="16"/>
              </w:rPr>
              <w:t>с</w:t>
            </w:r>
            <w:r>
              <w:rPr>
                <w:rFonts w:ascii="Arial" w:hAnsi="Arial" w:cs="Arial"/>
                <w:sz w:val="16"/>
                <w:szCs w:val="16"/>
              </w:rPr>
              <w:t>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00001030000000000000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-8 694 000,00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Бюджетные кредиты от других бюджетов бюджетной системы Ро</w:t>
            </w:r>
            <w:r>
              <w:rPr>
                <w:rFonts w:ascii="Arial" w:hAnsi="Arial" w:cs="Arial"/>
                <w:sz w:val="16"/>
                <w:szCs w:val="16"/>
              </w:rPr>
              <w:t>с</w:t>
            </w:r>
            <w:r>
              <w:rPr>
                <w:rFonts w:ascii="Arial" w:hAnsi="Arial" w:cs="Arial"/>
                <w:sz w:val="16"/>
                <w:szCs w:val="16"/>
              </w:rPr>
              <w:t>сийской Федерации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00001030100000000000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-8 694 000,00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00001030100000000800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-8 694 000,00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520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00001030100050000810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-8 694 000,00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vAlign w:val="bottom"/>
            <w:hideMark/>
          </w:tcPr>
          <w:p w:rsidR="00753ADC" w:rsidRDefault="00753ADC" w:rsidP="00A0755D">
            <w:pPr>
              <w:ind w:right="157" w:firstLineChars="100" w:firstLine="160"/>
              <w:rPr>
                <w:rFonts w:ascii="Arial" w:hAnsi="Arial" w:cs="Arial"/>
                <w:sz w:val="16"/>
                <w:szCs w:val="16"/>
              </w:rPr>
            </w:pPr>
            <w:r>
              <w:rPr>
                <w:rFonts w:ascii="Arial" w:hAnsi="Arial" w:cs="Arial"/>
                <w:sz w:val="16"/>
                <w:szCs w:val="16"/>
              </w:rPr>
              <w:lastRenderedPageBreak/>
              <w:t>источники внешнего финансирования</w:t>
            </w:r>
            <w:r>
              <w:rPr>
                <w:rFonts w:ascii="Arial" w:hAnsi="Arial" w:cs="Arial"/>
                <w:sz w:val="16"/>
                <w:szCs w:val="16"/>
              </w:rPr>
              <w:br/>
              <w:t xml:space="preserve">из них: </w:t>
            </w:r>
          </w:p>
        </w:tc>
        <w:tc>
          <w:tcPr>
            <w:tcW w:w="709" w:type="dxa"/>
            <w:tcMar>
              <w:left w:w="28" w:type="dxa"/>
              <w:right w:w="28" w:type="dxa"/>
            </w:tcMar>
            <w:vAlign w:val="bottom"/>
            <w:hideMark/>
          </w:tcPr>
          <w:p w:rsidR="00753ADC" w:rsidRDefault="00753ADC" w:rsidP="00A0755D">
            <w:pPr>
              <w:ind w:right="157"/>
              <w:jc w:val="center"/>
              <w:rPr>
                <w:rFonts w:ascii="Arial" w:hAnsi="Arial" w:cs="Arial"/>
                <w:sz w:val="16"/>
                <w:szCs w:val="16"/>
              </w:rPr>
            </w:pPr>
            <w:r>
              <w:rPr>
                <w:rFonts w:ascii="Arial" w:hAnsi="Arial" w:cs="Arial"/>
                <w:sz w:val="16"/>
                <w:szCs w:val="16"/>
              </w:rPr>
              <w:t>620</w:t>
            </w:r>
          </w:p>
        </w:tc>
        <w:tc>
          <w:tcPr>
            <w:tcW w:w="2268" w:type="dxa"/>
            <w:gridSpan w:val="3"/>
            <w:noWrap/>
            <w:tcMar>
              <w:left w:w="28" w:type="dxa"/>
              <w:right w:w="28" w:type="dxa"/>
            </w:tcMar>
            <w:vAlign w:val="bottom"/>
            <w:hideMark/>
          </w:tcPr>
          <w:p w:rsidR="00753ADC" w:rsidRDefault="00753ADC" w:rsidP="00A0755D">
            <w:pPr>
              <w:ind w:right="157"/>
              <w:jc w:val="center"/>
              <w:rPr>
                <w:rFonts w:ascii="Arial" w:hAnsi="Arial" w:cs="Arial"/>
                <w:sz w:val="16"/>
                <w:szCs w:val="16"/>
              </w:rPr>
            </w:pPr>
            <w:r>
              <w:rPr>
                <w:rFonts w:ascii="Arial" w:hAnsi="Arial" w:cs="Arial"/>
                <w:sz w:val="16"/>
                <w:szCs w:val="16"/>
              </w:rPr>
              <w:t>Х</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0,00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0,00</w:t>
            </w:r>
          </w:p>
        </w:tc>
      </w:tr>
      <w:tr w:rsidR="00753ADC" w:rsidTr="00B4298B">
        <w:trPr>
          <w:trHeight w:val="113"/>
        </w:trPr>
        <w:tc>
          <w:tcPr>
            <w:tcW w:w="5323" w:type="dxa"/>
            <w:tcMar>
              <w:left w:w="28" w:type="dxa"/>
              <w:right w:w="28" w:type="dxa"/>
            </w:tcMar>
            <w:vAlign w:val="bottom"/>
            <w:hideMark/>
          </w:tcPr>
          <w:p w:rsidR="00753ADC" w:rsidRDefault="00753ADC" w:rsidP="00A0755D">
            <w:pPr>
              <w:ind w:right="157" w:firstLineChars="100" w:firstLine="160"/>
              <w:rPr>
                <w:rFonts w:ascii="Arial" w:hAnsi="Arial" w:cs="Arial"/>
                <w:sz w:val="16"/>
                <w:szCs w:val="16"/>
              </w:rPr>
            </w:pPr>
            <w:r>
              <w:rPr>
                <w:rFonts w:ascii="Arial" w:hAnsi="Arial" w:cs="Arial"/>
                <w:sz w:val="16"/>
                <w:szCs w:val="16"/>
              </w:rPr>
              <w:t>изменение остатков средств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700</w:t>
            </w:r>
          </w:p>
        </w:tc>
        <w:tc>
          <w:tcPr>
            <w:tcW w:w="2268" w:type="dxa"/>
            <w:gridSpan w:val="3"/>
            <w:noWrap/>
            <w:tcMar>
              <w:left w:w="28" w:type="dxa"/>
              <w:right w:w="28" w:type="dxa"/>
            </w:tcMar>
            <w:vAlign w:val="bottom"/>
            <w:hideMark/>
          </w:tcPr>
          <w:p w:rsidR="00753ADC" w:rsidRDefault="00753ADC" w:rsidP="00A0755D">
            <w:pPr>
              <w:ind w:right="157"/>
              <w:jc w:val="center"/>
              <w:rPr>
                <w:rFonts w:ascii="Arial" w:hAnsi="Arial" w:cs="Arial"/>
                <w:sz w:val="16"/>
                <w:szCs w:val="16"/>
              </w:rPr>
            </w:pPr>
            <w:r>
              <w:rPr>
                <w:rFonts w:ascii="Arial" w:hAnsi="Arial" w:cs="Arial"/>
                <w:sz w:val="16"/>
                <w:szCs w:val="16"/>
              </w:rPr>
              <w:t>00001000000000000000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4 810 966,81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-10 244 063,76</w:t>
            </w:r>
          </w:p>
        </w:tc>
      </w:tr>
      <w:tr w:rsidR="00753ADC" w:rsidTr="00B4298B">
        <w:trPr>
          <w:trHeight w:val="113"/>
        </w:trPr>
        <w:tc>
          <w:tcPr>
            <w:tcW w:w="5323" w:type="dxa"/>
            <w:tcMar>
              <w:left w:w="28" w:type="dxa"/>
              <w:right w:w="28" w:type="dxa"/>
            </w:tcMar>
            <w:vAlign w:val="bottom"/>
            <w:hideMark/>
          </w:tcPr>
          <w:p w:rsidR="00753ADC" w:rsidRDefault="00753ADC" w:rsidP="00A0755D">
            <w:pPr>
              <w:ind w:right="157" w:firstLineChars="100" w:firstLine="160"/>
              <w:rPr>
                <w:rFonts w:ascii="Arial" w:hAnsi="Arial" w:cs="Arial"/>
                <w:sz w:val="16"/>
                <w:szCs w:val="16"/>
              </w:rPr>
            </w:pPr>
            <w:r>
              <w:rPr>
                <w:rFonts w:ascii="Arial" w:hAnsi="Arial" w:cs="Arial"/>
                <w:sz w:val="16"/>
                <w:szCs w:val="16"/>
              </w:rPr>
              <w:t>изменение остатков средств на счетах по учету средств бюджета</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700</w:t>
            </w:r>
          </w:p>
        </w:tc>
        <w:tc>
          <w:tcPr>
            <w:tcW w:w="2268" w:type="dxa"/>
            <w:gridSpan w:val="3"/>
            <w:noWrap/>
            <w:tcMar>
              <w:left w:w="28" w:type="dxa"/>
              <w:right w:w="28" w:type="dxa"/>
            </w:tcMar>
            <w:vAlign w:val="bottom"/>
            <w:hideMark/>
          </w:tcPr>
          <w:p w:rsidR="00753ADC" w:rsidRDefault="00753ADC" w:rsidP="00A0755D">
            <w:pPr>
              <w:ind w:right="157"/>
              <w:jc w:val="center"/>
              <w:rPr>
                <w:rFonts w:ascii="Arial" w:hAnsi="Arial" w:cs="Arial"/>
                <w:sz w:val="16"/>
                <w:szCs w:val="16"/>
              </w:rPr>
            </w:pPr>
            <w:r>
              <w:rPr>
                <w:rFonts w:ascii="Arial" w:hAnsi="Arial" w:cs="Arial"/>
                <w:sz w:val="16"/>
                <w:szCs w:val="16"/>
              </w:rPr>
              <w:t>00001050000000000000</w:t>
            </w:r>
          </w:p>
        </w:tc>
        <w:tc>
          <w:tcPr>
            <w:tcW w:w="1621" w:type="dxa"/>
            <w:gridSpan w:val="3"/>
            <w:noWrap/>
            <w:tcMar>
              <w:left w:w="28" w:type="dxa"/>
              <w:right w:w="28" w:type="dxa"/>
            </w:tcMar>
            <w:vAlign w:val="center"/>
            <w:hideMark/>
          </w:tcPr>
          <w:p w:rsidR="00753ADC" w:rsidRDefault="00753ADC" w:rsidP="00A0755D">
            <w:pPr>
              <w:ind w:right="157"/>
              <w:jc w:val="right"/>
              <w:rPr>
                <w:rFonts w:ascii="Arial" w:hAnsi="Arial" w:cs="Arial"/>
                <w:sz w:val="16"/>
                <w:szCs w:val="16"/>
              </w:rPr>
            </w:pPr>
            <w:r>
              <w:rPr>
                <w:rFonts w:ascii="Arial" w:hAnsi="Arial" w:cs="Arial"/>
                <w:sz w:val="16"/>
                <w:szCs w:val="16"/>
              </w:rPr>
              <w:t>4 810 966,81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-10 244 063,76</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Увеличение остатков средств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710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00001050000000000500</w:t>
            </w:r>
          </w:p>
        </w:tc>
        <w:tc>
          <w:tcPr>
            <w:tcW w:w="1621" w:type="dxa"/>
            <w:gridSpan w:val="3"/>
            <w:noWrap/>
            <w:tcMar>
              <w:left w:w="28" w:type="dxa"/>
              <w:right w:w="28" w:type="dxa"/>
            </w:tcMar>
            <w:vAlign w:val="center"/>
            <w:hideMark/>
          </w:tcPr>
          <w:p w:rsidR="00753ADC" w:rsidRDefault="009A4DD7" w:rsidP="009A4DD7">
            <w:pPr>
              <w:ind w:right="157"/>
              <w:jc w:val="center"/>
              <w:rPr>
                <w:rFonts w:ascii="Arial" w:hAnsi="Arial" w:cs="Arial"/>
                <w:sz w:val="16"/>
                <w:szCs w:val="16"/>
              </w:rPr>
            </w:pPr>
            <w:r>
              <w:rPr>
                <w:rFonts w:ascii="Arial" w:hAnsi="Arial" w:cs="Arial"/>
                <w:sz w:val="16"/>
                <w:szCs w:val="16"/>
              </w:rPr>
              <w:t>-555 586</w:t>
            </w:r>
            <w:r w:rsidR="00753ADC">
              <w:rPr>
                <w:rFonts w:ascii="Arial" w:hAnsi="Arial" w:cs="Arial"/>
                <w:sz w:val="16"/>
                <w:szCs w:val="16"/>
              </w:rPr>
              <w:t>572,00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-135 162 609,20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Увеличение прочих остатков средств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710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00001050200000000500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-555 586 572,00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-135 162 609,20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Увеличение прочих остатков денежных средств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710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00001050201000000510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-555 586 572,00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-135 162 609,20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Увеличение прочих остатков денежных средств бюджетов муниц</w:t>
            </w:r>
            <w:r>
              <w:rPr>
                <w:rFonts w:ascii="Arial" w:hAnsi="Arial" w:cs="Arial"/>
                <w:sz w:val="16"/>
                <w:szCs w:val="16"/>
              </w:rPr>
              <w:t>и</w:t>
            </w:r>
            <w:r>
              <w:rPr>
                <w:rFonts w:ascii="Arial" w:hAnsi="Arial" w:cs="Arial"/>
                <w:sz w:val="16"/>
                <w:szCs w:val="16"/>
              </w:rPr>
              <w:t>пальных районов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710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00001050201050000510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-555 586 572,00</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-135 162 609,20</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Уменьшение остатков средств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00001050000000000600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560 397 538,81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124 918 545,44</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Уменьшение прочих остатков средств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00001050200000000600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560 397 538,81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124 918 545,44</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Уменьшение прочих остатков денежных средств бюджетов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00001050201000000610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560 397 538,81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124 918 545,44</w:t>
            </w:r>
          </w:p>
        </w:tc>
      </w:tr>
      <w:tr w:rsidR="00753ADC" w:rsidTr="00B4298B">
        <w:trPr>
          <w:trHeight w:val="113"/>
        </w:trPr>
        <w:tc>
          <w:tcPr>
            <w:tcW w:w="5323" w:type="dxa"/>
            <w:tcMar>
              <w:left w:w="28" w:type="dxa"/>
              <w:right w:w="28" w:type="dxa"/>
            </w:tcMar>
            <w:hideMark/>
          </w:tcPr>
          <w:p w:rsidR="00753ADC" w:rsidRDefault="00753ADC" w:rsidP="00A0755D">
            <w:pPr>
              <w:ind w:right="157"/>
              <w:rPr>
                <w:rFonts w:ascii="Arial" w:hAnsi="Arial" w:cs="Arial"/>
                <w:sz w:val="16"/>
                <w:szCs w:val="16"/>
              </w:rPr>
            </w:pPr>
            <w:r>
              <w:rPr>
                <w:rFonts w:ascii="Arial" w:hAnsi="Arial" w:cs="Arial"/>
                <w:sz w:val="16"/>
                <w:szCs w:val="16"/>
              </w:rPr>
              <w:t>Уменьшение прочих остатков денежных средств бюджетов мун</w:t>
            </w:r>
            <w:r>
              <w:rPr>
                <w:rFonts w:ascii="Arial" w:hAnsi="Arial" w:cs="Arial"/>
                <w:sz w:val="16"/>
                <w:szCs w:val="16"/>
              </w:rPr>
              <w:t>и</w:t>
            </w:r>
            <w:r>
              <w:rPr>
                <w:rFonts w:ascii="Arial" w:hAnsi="Arial" w:cs="Arial"/>
                <w:sz w:val="16"/>
                <w:szCs w:val="16"/>
              </w:rPr>
              <w:t>ципальных районов</w:t>
            </w:r>
          </w:p>
        </w:tc>
        <w:tc>
          <w:tcPr>
            <w:tcW w:w="709" w:type="dxa"/>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720</w:t>
            </w:r>
          </w:p>
        </w:tc>
        <w:tc>
          <w:tcPr>
            <w:tcW w:w="2268" w:type="dxa"/>
            <w:gridSpan w:val="3"/>
            <w:noWrap/>
            <w:tcMar>
              <w:left w:w="28" w:type="dxa"/>
              <w:right w:w="28" w:type="dxa"/>
            </w:tcMar>
            <w:vAlign w:val="center"/>
            <w:hideMark/>
          </w:tcPr>
          <w:p w:rsidR="00753ADC" w:rsidRDefault="00753ADC" w:rsidP="00A0755D">
            <w:pPr>
              <w:ind w:right="157"/>
              <w:jc w:val="center"/>
              <w:rPr>
                <w:rFonts w:ascii="Arial" w:hAnsi="Arial" w:cs="Arial"/>
                <w:sz w:val="16"/>
                <w:szCs w:val="16"/>
              </w:rPr>
            </w:pPr>
            <w:r>
              <w:rPr>
                <w:rFonts w:ascii="Arial" w:hAnsi="Arial" w:cs="Arial"/>
                <w:sz w:val="16"/>
                <w:szCs w:val="16"/>
              </w:rPr>
              <w:t>00001050201050000610</w:t>
            </w:r>
          </w:p>
        </w:tc>
        <w:tc>
          <w:tcPr>
            <w:tcW w:w="1621" w:type="dxa"/>
            <w:gridSpan w:val="3"/>
            <w:noWrap/>
            <w:tcMar>
              <w:left w:w="28" w:type="dxa"/>
              <w:right w:w="28" w:type="dxa"/>
            </w:tcMar>
            <w:vAlign w:val="center"/>
            <w:hideMark/>
          </w:tcPr>
          <w:p w:rsidR="00753ADC" w:rsidRDefault="00753ADC" w:rsidP="009A4DD7">
            <w:pPr>
              <w:ind w:right="157"/>
              <w:jc w:val="center"/>
              <w:rPr>
                <w:rFonts w:ascii="Arial" w:hAnsi="Arial" w:cs="Arial"/>
                <w:sz w:val="16"/>
                <w:szCs w:val="16"/>
              </w:rPr>
            </w:pPr>
            <w:r>
              <w:rPr>
                <w:rFonts w:ascii="Arial" w:hAnsi="Arial" w:cs="Arial"/>
                <w:sz w:val="16"/>
                <w:szCs w:val="16"/>
              </w:rPr>
              <w:t>560 397 538,81</w:t>
            </w:r>
          </w:p>
        </w:tc>
        <w:tc>
          <w:tcPr>
            <w:tcW w:w="1703" w:type="dxa"/>
            <w:gridSpan w:val="2"/>
            <w:noWrap/>
            <w:tcMar>
              <w:left w:w="28" w:type="dxa"/>
              <w:right w:w="28" w:type="dxa"/>
            </w:tcMar>
            <w:vAlign w:val="center"/>
            <w:hideMark/>
          </w:tcPr>
          <w:p w:rsidR="00753ADC" w:rsidRDefault="00753ADC" w:rsidP="00A0755D">
            <w:pPr>
              <w:ind w:right="157"/>
              <w:rPr>
                <w:rFonts w:ascii="Arial" w:hAnsi="Arial" w:cs="Arial"/>
                <w:sz w:val="16"/>
                <w:szCs w:val="16"/>
              </w:rPr>
            </w:pPr>
            <w:r>
              <w:rPr>
                <w:rFonts w:ascii="Arial" w:hAnsi="Arial" w:cs="Arial"/>
                <w:sz w:val="16"/>
                <w:szCs w:val="16"/>
              </w:rPr>
              <w:t>124 918 545,44</w:t>
            </w:r>
          </w:p>
        </w:tc>
      </w:tr>
    </w:tbl>
    <w:p w:rsidR="00CF7221" w:rsidRDefault="00CF7221" w:rsidP="00A0755D">
      <w:pPr>
        <w:ind w:right="157"/>
        <w:jc w:val="both"/>
        <w:rPr>
          <w:rFonts w:ascii="Arial" w:hAnsi="Arial" w:cs="Arial"/>
          <w:sz w:val="16"/>
          <w:szCs w:val="16"/>
        </w:rPr>
      </w:pPr>
    </w:p>
    <w:p w:rsidR="00686440" w:rsidRDefault="00686440" w:rsidP="00E60518">
      <w:pPr>
        <w:jc w:val="center"/>
        <w:rPr>
          <w:rFonts w:ascii="Arial" w:hAnsi="Arial" w:cs="Arial"/>
          <w:color w:val="000000"/>
          <w:sz w:val="16"/>
          <w:szCs w:val="16"/>
        </w:rPr>
      </w:pPr>
      <w:r>
        <w:rPr>
          <w:rFonts w:ascii="Arial" w:hAnsi="Arial" w:cs="Arial"/>
          <w:color w:val="000000"/>
          <w:sz w:val="16"/>
          <w:szCs w:val="16"/>
        </w:rPr>
        <w:t>Утверждена</w:t>
      </w:r>
    </w:p>
    <w:p w:rsidR="00686440" w:rsidRDefault="00686440" w:rsidP="00E60518">
      <w:pPr>
        <w:jc w:val="both"/>
        <w:rPr>
          <w:rFonts w:ascii="Arial" w:hAnsi="Arial" w:cs="Arial"/>
          <w:color w:val="000000"/>
          <w:sz w:val="16"/>
          <w:szCs w:val="16"/>
        </w:rPr>
      </w:pPr>
      <w:r>
        <w:rPr>
          <w:rFonts w:ascii="Arial" w:hAnsi="Arial" w:cs="Arial"/>
          <w:color w:val="000000"/>
          <w:sz w:val="16"/>
          <w:szCs w:val="16"/>
        </w:rPr>
        <w:t xml:space="preserve">                                             постановлением Администрации  Валдайского муниципального района от 02.05.2017  № 751</w:t>
      </w:r>
    </w:p>
    <w:p w:rsidR="00686440" w:rsidRDefault="00686440" w:rsidP="00E60518">
      <w:pPr>
        <w:jc w:val="center"/>
        <w:rPr>
          <w:rFonts w:ascii="Arial" w:hAnsi="Arial" w:cs="Arial"/>
          <w:b/>
          <w:bCs/>
          <w:sz w:val="16"/>
          <w:szCs w:val="16"/>
        </w:rPr>
      </w:pPr>
      <w:r>
        <w:rPr>
          <w:rFonts w:ascii="Arial" w:hAnsi="Arial" w:cs="Arial"/>
          <w:b/>
          <w:bCs/>
          <w:sz w:val="16"/>
          <w:szCs w:val="16"/>
        </w:rPr>
        <w:t>ИНФОРМАЦИЯ</w:t>
      </w:r>
    </w:p>
    <w:p w:rsidR="00686440" w:rsidRDefault="00686440" w:rsidP="00E60518">
      <w:pPr>
        <w:jc w:val="center"/>
        <w:rPr>
          <w:rFonts w:ascii="Arial" w:hAnsi="Arial" w:cs="Arial"/>
          <w:sz w:val="16"/>
          <w:szCs w:val="16"/>
        </w:rPr>
      </w:pPr>
      <w:r>
        <w:rPr>
          <w:rFonts w:ascii="Arial" w:hAnsi="Arial" w:cs="Arial"/>
          <w:sz w:val="16"/>
          <w:szCs w:val="16"/>
        </w:rPr>
        <w:t>об использовании резервного фонда Валдайского муниципального района за 1 квартал 2017 года</w:t>
      </w:r>
    </w:p>
    <w:p w:rsidR="00686440" w:rsidRDefault="00686440" w:rsidP="00E60518">
      <w:pPr>
        <w:jc w:val="right"/>
        <w:rPr>
          <w:rFonts w:ascii="Arial" w:eastAsia="Calibri" w:hAnsi="Arial" w:cs="Arial"/>
          <w:sz w:val="16"/>
          <w:szCs w:val="16"/>
          <w:lang w:eastAsia="en-US"/>
        </w:rPr>
      </w:pPr>
      <w:r>
        <w:rPr>
          <w:rFonts w:ascii="Arial" w:hAnsi="Arial" w:cs="Arial"/>
          <w:sz w:val="16"/>
          <w:szCs w:val="16"/>
        </w:rPr>
        <w:t>(руб.)</w:t>
      </w:r>
    </w:p>
    <w:tbl>
      <w:tblPr>
        <w:tblW w:w="11515" w:type="dxa"/>
        <w:tblInd w:w="93" w:type="dxa"/>
        <w:tblLook w:val="04A0" w:firstRow="1" w:lastRow="0" w:firstColumn="1" w:lastColumn="0" w:noHBand="0" w:noVBand="1"/>
      </w:tblPr>
      <w:tblGrid>
        <w:gridCol w:w="4711"/>
        <w:gridCol w:w="3260"/>
        <w:gridCol w:w="3544"/>
      </w:tblGrid>
      <w:tr w:rsidR="00686440" w:rsidTr="00686440">
        <w:trPr>
          <w:trHeight w:val="113"/>
        </w:trPr>
        <w:tc>
          <w:tcPr>
            <w:tcW w:w="4711" w:type="dxa"/>
            <w:tcBorders>
              <w:top w:val="single" w:sz="4" w:space="0" w:color="auto"/>
              <w:left w:val="single" w:sz="4" w:space="0" w:color="auto"/>
              <w:bottom w:val="single" w:sz="4" w:space="0" w:color="auto"/>
              <w:right w:val="single" w:sz="4" w:space="0" w:color="auto"/>
            </w:tcBorders>
            <w:vAlign w:val="center"/>
            <w:hideMark/>
          </w:tcPr>
          <w:p w:rsidR="00686440" w:rsidRDefault="00686440" w:rsidP="00E60518">
            <w:pPr>
              <w:jc w:val="center"/>
              <w:rPr>
                <w:rFonts w:ascii="Arial" w:hAnsi="Arial" w:cs="Arial"/>
                <w:b/>
                <w:bCs/>
                <w:i/>
                <w:iCs/>
                <w:sz w:val="16"/>
                <w:szCs w:val="16"/>
              </w:rPr>
            </w:pPr>
            <w:r>
              <w:rPr>
                <w:rFonts w:ascii="Arial" w:hAnsi="Arial" w:cs="Arial"/>
                <w:b/>
                <w:bCs/>
                <w:i/>
                <w:iCs/>
                <w:sz w:val="16"/>
                <w:szCs w:val="16"/>
              </w:rPr>
              <w:t>Наименование показателя</w:t>
            </w:r>
          </w:p>
        </w:tc>
        <w:tc>
          <w:tcPr>
            <w:tcW w:w="3260" w:type="dxa"/>
            <w:tcBorders>
              <w:top w:val="single" w:sz="4" w:space="0" w:color="auto"/>
              <w:left w:val="nil"/>
              <w:bottom w:val="single" w:sz="4" w:space="0" w:color="auto"/>
              <w:right w:val="single" w:sz="4" w:space="0" w:color="auto"/>
            </w:tcBorders>
            <w:vAlign w:val="center"/>
            <w:hideMark/>
          </w:tcPr>
          <w:p w:rsidR="00686440" w:rsidRDefault="00686440" w:rsidP="00E60518">
            <w:pPr>
              <w:jc w:val="center"/>
              <w:rPr>
                <w:rFonts w:ascii="Arial" w:hAnsi="Arial" w:cs="Arial"/>
                <w:b/>
                <w:bCs/>
                <w:i/>
                <w:iCs/>
                <w:sz w:val="16"/>
                <w:szCs w:val="16"/>
              </w:rPr>
            </w:pPr>
            <w:r>
              <w:rPr>
                <w:rFonts w:ascii="Arial" w:hAnsi="Arial" w:cs="Arial"/>
                <w:b/>
                <w:bCs/>
                <w:i/>
                <w:iCs/>
                <w:sz w:val="16"/>
                <w:szCs w:val="16"/>
              </w:rPr>
              <w:t xml:space="preserve">Выделено </w:t>
            </w:r>
          </w:p>
        </w:tc>
        <w:tc>
          <w:tcPr>
            <w:tcW w:w="3544" w:type="dxa"/>
            <w:tcBorders>
              <w:top w:val="single" w:sz="4" w:space="0" w:color="auto"/>
              <w:left w:val="nil"/>
              <w:bottom w:val="single" w:sz="4" w:space="0" w:color="auto"/>
              <w:right w:val="single" w:sz="4" w:space="0" w:color="auto"/>
            </w:tcBorders>
            <w:vAlign w:val="center"/>
            <w:hideMark/>
          </w:tcPr>
          <w:p w:rsidR="00686440" w:rsidRDefault="00686440" w:rsidP="00E60518">
            <w:pPr>
              <w:jc w:val="center"/>
              <w:rPr>
                <w:rFonts w:ascii="Arial" w:hAnsi="Arial" w:cs="Arial"/>
                <w:b/>
                <w:bCs/>
                <w:i/>
                <w:iCs/>
                <w:sz w:val="16"/>
                <w:szCs w:val="16"/>
              </w:rPr>
            </w:pPr>
            <w:r>
              <w:rPr>
                <w:rFonts w:ascii="Arial" w:hAnsi="Arial" w:cs="Arial"/>
                <w:b/>
                <w:bCs/>
                <w:i/>
                <w:iCs/>
                <w:sz w:val="16"/>
                <w:szCs w:val="16"/>
              </w:rPr>
              <w:t>Использовано   за 1 квартал</w:t>
            </w:r>
          </w:p>
        </w:tc>
      </w:tr>
      <w:tr w:rsidR="00686440" w:rsidTr="00686440">
        <w:trPr>
          <w:trHeight w:val="113"/>
        </w:trPr>
        <w:tc>
          <w:tcPr>
            <w:tcW w:w="4711" w:type="dxa"/>
            <w:tcBorders>
              <w:top w:val="nil"/>
              <w:left w:val="single" w:sz="4" w:space="0" w:color="auto"/>
              <w:bottom w:val="single" w:sz="4" w:space="0" w:color="auto"/>
              <w:right w:val="single" w:sz="4" w:space="0" w:color="auto"/>
            </w:tcBorders>
            <w:vAlign w:val="center"/>
            <w:hideMark/>
          </w:tcPr>
          <w:p w:rsidR="00686440" w:rsidRDefault="00686440" w:rsidP="00E60518">
            <w:pPr>
              <w:rPr>
                <w:rFonts w:ascii="Arial" w:hAnsi="Arial" w:cs="Arial"/>
                <w:sz w:val="16"/>
                <w:szCs w:val="16"/>
              </w:rPr>
            </w:pPr>
            <w:r>
              <w:rPr>
                <w:rFonts w:ascii="Arial" w:hAnsi="Arial" w:cs="Arial"/>
                <w:sz w:val="16"/>
                <w:szCs w:val="16"/>
              </w:rPr>
              <w:t>Резервные фонды местных администраций</w:t>
            </w:r>
          </w:p>
        </w:tc>
        <w:tc>
          <w:tcPr>
            <w:tcW w:w="3260" w:type="dxa"/>
            <w:tcBorders>
              <w:top w:val="nil"/>
              <w:left w:val="nil"/>
              <w:bottom w:val="single" w:sz="4" w:space="0" w:color="auto"/>
              <w:right w:val="single" w:sz="4" w:space="0" w:color="auto"/>
            </w:tcBorders>
            <w:vAlign w:val="center"/>
            <w:hideMark/>
          </w:tcPr>
          <w:p w:rsidR="00686440" w:rsidRDefault="00686440" w:rsidP="00E60518">
            <w:pPr>
              <w:jc w:val="center"/>
              <w:rPr>
                <w:rFonts w:ascii="Arial" w:hAnsi="Arial" w:cs="Arial"/>
                <w:sz w:val="16"/>
                <w:szCs w:val="16"/>
              </w:rPr>
            </w:pPr>
            <w:r>
              <w:rPr>
                <w:rFonts w:ascii="Arial" w:hAnsi="Arial" w:cs="Arial"/>
                <w:sz w:val="16"/>
                <w:szCs w:val="16"/>
              </w:rPr>
              <w:t>50 000,00</w:t>
            </w:r>
          </w:p>
        </w:tc>
        <w:tc>
          <w:tcPr>
            <w:tcW w:w="3544" w:type="dxa"/>
            <w:tcBorders>
              <w:top w:val="nil"/>
              <w:left w:val="nil"/>
              <w:bottom w:val="single" w:sz="4" w:space="0" w:color="auto"/>
              <w:right w:val="single" w:sz="4" w:space="0" w:color="auto"/>
            </w:tcBorders>
            <w:vAlign w:val="center"/>
            <w:hideMark/>
          </w:tcPr>
          <w:p w:rsidR="00686440" w:rsidRDefault="00686440" w:rsidP="00E60518">
            <w:pPr>
              <w:jc w:val="center"/>
              <w:rPr>
                <w:rFonts w:ascii="Arial" w:hAnsi="Arial" w:cs="Arial"/>
                <w:sz w:val="16"/>
                <w:szCs w:val="16"/>
              </w:rPr>
            </w:pPr>
            <w:r>
              <w:rPr>
                <w:rFonts w:ascii="Arial" w:hAnsi="Arial" w:cs="Arial"/>
                <w:sz w:val="16"/>
                <w:szCs w:val="16"/>
              </w:rPr>
              <w:t>0,00</w:t>
            </w:r>
          </w:p>
        </w:tc>
      </w:tr>
      <w:tr w:rsidR="00686440" w:rsidTr="00686440">
        <w:trPr>
          <w:trHeight w:val="113"/>
        </w:trPr>
        <w:tc>
          <w:tcPr>
            <w:tcW w:w="4711" w:type="dxa"/>
            <w:tcBorders>
              <w:top w:val="nil"/>
              <w:left w:val="single" w:sz="4" w:space="0" w:color="auto"/>
              <w:bottom w:val="single" w:sz="4" w:space="0" w:color="auto"/>
              <w:right w:val="single" w:sz="4" w:space="0" w:color="auto"/>
            </w:tcBorders>
            <w:vAlign w:val="center"/>
            <w:hideMark/>
          </w:tcPr>
          <w:p w:rsidR="00686440" w:rsidRDefault="00686440" w:rsidP="00E60518">
            <w:pPr>
              <w:rPr>
                <w:rFonts w:ascii="Arial" w:hAnsi="Arial" w:cs="Arial"/>
                <w:b/>
                <w:bCs/>
                <w:sz w:val="16"/>
                <w:szCs w:val="16"/>
              </w:rPr>
            </w:pPr>
            <w:r>
              <w:rPr>
                <w:rFonts w:ascii="Arial" w:hAnsi="Arial" w:cs="Arial"/>
                <w:b/>
                <w:bCs/>
                <w:sz w:val="16"/>
                <w:szCs w:val="16"/>
              </w:rPr>
              <w:t>Всего</w:t>
            </w:r>
          </w:p>
        </w:tc>
        <w:tc>
          <w:tcPr>
            <w:tcW w:w="3260" w:type="dxa"/>
            <w:tcBorders>
              <w:top w:val="nil"/>
              <w:left w:val="nil"/>
              <w:bottom w:val="single" w:sz="4" w:space="0" w:color="auto"/>
              <w:right w:val="single" w:sz="4" w:space="0" w:color="auto"/>
            </w:tcBorders>
            <w:vAlign w:val="center"/>
            <w:hideMark/>
          </w:tcPr>
          <w:p w:rsidR="00686440" w:rsidRDefault="00686440" w:rsidP="00E60518">
            <w:pPr>
              <w:jc w:val="center"/>
              <w:rPr>
                <w:rFonts w:ascii="Arial" w:hAnsi="Arial" w:cs="Arial"/>
                <w:b/>
                <w:bCs/>
                <w:sz w:val="16"/>
                <w:szCs w:val="16"/>
              </w:rPr>
            </w:pPr>
            <w:r>
              <w:rPr>
                <w:rFonts w:ascii="Arial" w:hAnsi="Arial" w:cs="Arial"/>
                <w:b/>
                <w:bCs/>
                <w:sz w:val="16"/>
                <w:szCs w:val="16"/>
              </w:rPr>
              <w:t>50 000,00</w:t>
            </w:r>
          </w:p>
        </w:tc>
        <w:tc>
          <w:tcPr>
            <w:tcW w:w="3544" w:type="dxa"/>
            <w:tcBorders>
              <w:top w:val="nil"/>
              <w:left w:val="nil"/>
              <w:bottom w:val="single" w:sz="4" w:space="0" w:color="auto"/>
              <w:right w:val="single" w:sz="4" w:space="0" w:color="auto"/>
            </w:tcBorders>
            <w:vAlign w:val="center"/>
            <w:hideMark/>
          </w:tcPr>
          <w:p w:rsidR="00686440" w:rsidRDefault="00686440" w:rsidP="00E60518">
            <w:pPr>
              <w:jc w:val="center"/>
              <w:rPr>
                <w:rFonts w:ascii="Arial" w:hAnsi="Arial" w:cs="Arial"/>
                <w:b/>
                <w:bCs/>
                <w:sz w:val="16"/>
                <w:szCs w:val="16"/>
              </w:rPr>
            </w:pPr>
            <w:r>
              <w:rPr>
                <w:rFonts w:ascii="Arial" w:hAnsi="Arial" w:cs="Arial"/>
                <w:b/>
                <w:bCs/>
                <w:sz w:val="16"/>
                <w:szCs w:val="16"/>
              </w:rPr>
              <w:t>0,00</w:t>
            </w:r>
          </w:p>
        </w:tc>
      </w:tr>
    </w:tbl>
    <w:p w:rsidR="00CF7221" w:rsidRDefault="00CF7221" w:rsidP="00E60518">
      <w:pPr>
        <w:jc w:val="both"/>
        <w:rPr>
          <w:rFonts w:ascii="Arial" w:hAnsi="Arial" w:cs="Arial"/>
          <w:sz w:val="16"/>
          <w:szCs w:val="16"/>
        </w:rPr>
      </w:pPr>
    </w:p>
    <w:p w:rsidR="00DB03F9" w:rsidRPr="00DB03F9" w:rsidRDefault="00DB03F9" w:rsidP="00E60518">
      <w:pPr>
        <w:pStyle w:val="2"/>
        <w:rPr>
          <w:rFonts w:ascii="Arial" w:hAnsi="Arial" w:cs="Arial"/>
          <w:color w:val="000000"/>
          <w:sz w:val="16"/>
          <w:szCs w:val="16"/>
        </w:rPr>
      </w:pPr>
      <w:r w:rsidRPr="00DB03F9">
        <w:rPr>
          <w:rFonts w:ascii="Arial" w:hAnsi="Arial" w:cs="Arial"/>
          <w:color w:val="000000"/>
          <w:sz w:val="16"/>
          <w:szCs w:val="16"/>
        </w:rPr>
        <w:t>АДМИНИСТРАЦИЯ ВАЛДАЙСКОГО МУНИЦИПАЛЬНОГО РАЙОНА</w:t>
      </w:r>
    </w:p>
    <w:p w:rsidR="00DB03F9" w:rsidRDefault="00DB03F9" w:rsidP="00E60518">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02.05.2017  № 752    </w:t>
      </w:r>
    </w:p>
    <w:p w:rsidR="00DB03F9" w:rsidRDefault="00DB03F9" w:rsidP="00E60518">
      <w:pPr>
        <w:pStyle w:val="ConsPlusTitle"/>
        <w:widowControl/>
        <w:jc w:val="center"/>
        <w:rPr>
          <w:rFonts w:ascii="Arial" w:hAnsi="Arial" w:cs="Arial"/>
          <w:sz w:val="16"/>
          <w:szCs w:val="16"/>
        </w:rPr>
      </w:pPr>
      <w:r>
        <w:rPr>
          <w:rFonts w:ascii="Arial" w:hAnsi="Arial" w:cs="Arial"/>
          <w:sz w:val="16"/>
          <w:szCs w:val="16"/>
        </w:rPr>
        <w:t>Об утверждении отчёта об исполнении бюджета Валдайского городского поселения за 1 квартал 2017 года</w:t>
      </w:r>
    </w:p>
    <w:p w:rsidR="00DB03F9" w:rsidRDefault="00DB03F9" w:rsidP="00E60518">
      <w:pPr>
        <w:ind w:firstLine="720"/>
        <w:jc w:val="both"/>
        <w:rPr>
          <w:rFonts w:ascii="Arial" w:hAnsi="Arial" w:cs="Arial"/>
          <w:b/>
          <w:snapToGrid w:val="0"/>
          <w:sz w:val="16"/>
          <w:szCs w:val="16"/>
        </w:rPr>
      </w:pPr>
      <w:r>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бюдже</w:t>
      </w:r>
      <w:r>
        <w:rPr>
          <w:rFonts w:ascii="Arial" w:hAnsi="Arial" w:cs="Arial"/>
          <w:snapToGrid w:val="0"/>
          <w:sz w:val="16"/>
          <w:szCs w:val="16"/>
        </w:rPr>
        <w:t>т</w:t>
      </w:r>
      <w:r>
        <w:rPr>
          <w:rFonts w:ascii="Arial" w:hAnsi="Arial" w:cs="Arial"/>
          <w:snapToGrid w:val="0"/>
          <w:sz w:val="16"/>
          <w:szCs w:val="16"/>
        </w:rPr>
        <w:t xml:space="preserve">ном процессе в Валдайском муниципальном районе» Администрация Валдайского муниципального района  </w:t>
      </w:r>
      <w:r>
        <w:rPr>
          <w:rFonts w:ascii="Arial" w:hAnsi="Arial" w:cs="Arial"/>
          <w:b/>
          <w:snapToGrid w:val="0"/>
          <w:sz w:val="16"/>
          <w:szCs w:val="16"/>
        </w:rPr>
        <w:t>ПОСТАНОВЛЯЕТ:</w:t>
      </w:r>
    </w:p>
    <w:p w:rsidR="00DB03F9" w:rsidRDefault="00DB03F9" w:rsidP="00E60518">
      <w:pPr>
        <w:ind w:firstLine="720"/>
        <w:jc w:val="both"/>
        <w:rPr>
          <w:rFonts w:ascii="Arial" w:hAnsi="Arial" w:cs="Arial"/>
          <w:snapToGrid w:val="0"/>
          <w:sz w:val="16"/>
          <w:szCs w:val="16"/>
        </w:rPr>
      </w:pPr>
      <w:r>
        <w:rPr>
          <w:rFonts w:ascii="Arial" w:hAnsi="Arial" w:cs="Arial"/>
          <w:snapToGrid w:val="0"/>
          <w:sz w:val="16"/>
          <w:szCs w:val="16"/>
        </w:rPr>
        <w:t>1. Утвердить прилагаемые отчёт об исполнении бюджета Валдайского городского поселения за 1 квартал 2017 года и информацию об испол</w:t>
      </w:r>
      <w:r>
        <w:rPr>
          <w:rFonts w:ascii="Arial" w:hAnsi="Arial" w:cs="Arial"/>
          <w:snapToGrid w:val="0"/>
          <w:sz w:val="16"/>
          <w:szCs w:val="16"/>
        </w:rPr>
        <w:t>ь</w:t>
      </w:r>
      <w:r>
        <w:rPr>
          <w:rFonts w:ascii="Arial" w:hAnsi="Arial" w:cs="Arial"/>
          <w:snapToGrid w:val="0"/>
          <w:sz w:val="16"/>
          <w:szCs w:val="16"/>
        </w:rPr>
        <w:t xml:space="preserve">зовании резервного фонда Валдайского городского поселения. </w:t>
      </w:r>
    </w:p>
    <w:p w:rsidR="00DB03F9" w:rsidRDefault="00DB03F9" w:rsidP="00E60518">
      <w:pPr>
        <w:ind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DB03F9" w:rsidRDefault="00DB03F9" w:rsidP="00E6051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707"/>
        <w:gridCol w:w="2080"/>
        <w:gridCol w:w="273"/>
        <w:gridCol w:w="135"/>
        <w:gridCol w:w="64"/>
        <w:gridCol w:w="138"/>
        <w:gridCol w:w="287"/>
        <w:gridCol w:w="78"/>
        <w:gridCol w:w="204"/>
        <w:gridCol w:w="894"/>
        <w:gridCol w:w="462"/>
        <w:gridCol w:w="567"/>
        <w:gridCol w:w="61"/>
        <w:gridCol w:w="1216"/>
        <w:gridCol w:w="1194"/>
      </w:tblGrid>
      <w:tr w:rsidR="00025C07" w:rsidTr="00B4298B">
        <w:trPr>
          <w:trHeight w:val="474"/>
        </w:trPr>
        <w:tc>
          <w:tcPr>
            <w:tcW w:w="11624" w:type="dxa"/>
            <w:gridSpan w:val="16"/>
            <w:tcBorders>
              <w:top w:val="nil"/>
              <w:left w:val="nil"/>
              <w:bottom w:val="nil"/>
              <w:right w:val="nil"/>
            </w:tcBorders>
            <w:noWrap/>
            <w:tcMar>
              <w:left w:w="28" w:type="dxa"/>
              <w:right w:w="28" w:type="dxa"/>
            </w:tcMar>
            <w:vAlign w:val="center"/>
            <w:hideMark/>
          </w:tcPr>
          <w:p w:rsidR="00025C07" w:rsidRDefault="00025C07" w:rsidP="003578C4">
            <w:pPr>
              <w:jc w:val="center"/>
              <w:rPr>
                <w:rFonts w:ascii="Arial" w:hAnsi="Arial" w:cs="Arial"/>
                <w:color w:val="000000"/>
                <w:sz w:val="16"/>
                <w:szCs w:val="16"/>
              </w:rPr>
            </w:pPr>
            <w:proofErr w:type="gramStart"/>
            <w:r>
              <w:rPr>
                <w:rFonts w:ascii="Arial" w:hAnsi="Arial" w:cs="Arial"/>
                <w:color w:val="000000"/>
                <w:sz w:val="16"/>
                <w:szCs w:val="16"/>
              </w:rPr>
              <w:t>Утвержден</w:t>
            </w:r>
            <w:proofErr w:type="gramEnd"/>
            <w:r w:rsidR="003578C4">
              <w:rPr>
                <w:rFonts w:ascii="Arial" w:hAnsi="Arial" w:cs="Arial"/>
                <w:color w:val="000000"/>
                <w:sz w:val="16"/>
                <w:szCs w:val="16"/>
              </w:rPr>
              <w:t xml:space="preserve"> </w:t>
            </w:r>
            <w:r>
              <w:rPr>
                <w:rFonts w:ascii="Arial" w:hAnsi="Arial" w:cs="Arial"/>
                <w:color w:val="000000"/>
                <w:sz w:val="16"/>
                <w:szCs w:val="16"/>
              </w:rPr>
              <w:t>постановлением Администрации муниципального района от 02.05.2017  № 752</w:t>
            </w:r>
          </w:p>
          <w:p w:rsidR="00025C07" w:rsidRDefault="00025C07" w:rsidP="003578C4">
            <w:pPr>
              <w:jc w:val="center"/>
              <w:rPr>
                <w:rFonts w:ascii="Arial" w:hAnsi="Arial" w:cs="Arial"/>
                <w:color w:val="000000"/>
                <w:sz w:val="16"/>
                <w:szCs w:val="16"/>
              </w:rPr>
            </w:pPr>
            <w:r>
              <w:rPr>
                <w:rFonts w:ascii="Arial" w:hAnsi="Arial" w:cs="Arial"/>
                <w:b/>
                <w:bCs/>
                <w:color w:val="000000"/>
                <w:sz w:val="16"/>
                <w:szCs w:val="16"/>
              </w:rPr>
              <w:t>ОТЧЕТ</w:t>
            </w:r>
            <w:r w:rsidR="003578C4">
              <w:rPr>
                <w:rFonts w:ascii="Arial" w:hAnsi="Arial" w:cs="Arial"/>
                <w:color w:val="000000"/>
                <w:sz w:val="16"/>
                <w:szCs w:val="16"/>
              </w:rPr>
              <w:t xml:space="preserve"> </w:t>
            </w:r>
            <w:r>
              <w:rPr>
                <w:rFonts w:ascii="Arial" w:hAnsi="Arial" w:cs="Arial"/>
                <w:color w:val="000000"/>
                <w:sz w:val="16"/>
                <w:szCs w:val="16"/>
              </w:rPr>
              <w:t>об исполнении бюджета Валдайского городского поселения за 1 квартал 2017 года</w:t>
            </w:r>
          </w:p>
        </w:tc>
      </w:tr>
      <w:tr w:rsidR="00025C07" w:rsidTr="00B4298B">
        <w:trPr>
          <w:trHeight w:val="60"/>
        </w:trPr>
        <w:tc>
          <w:tcPr>
            <w:tcW w:w="3264" w:type="dxa"/>
            <w:tcBorders>
              <w:top w:val="nil"/>
              <w:left w:val="nil"/>
              <w:bottom w:val="nil"/>
              <w:right w:val="nil"/>
            </w:tcBorders>
            <w:noWrap/>
            <w:tcMar>
              <w:left w:w="28" w:type="dxa"/>
              <w:right w:w="28" w:type="dxa"/>
            </w:tcMar>
            <w:vAlign w:val="center"/>
          </w:tcPr>
          <w:p w:rsidR="00025C07" w:rsidRDefault="00025C07" w:rsidP="00E60518">
            <w:pPr>
              <w:rPr>
                <w:rFonts w:ascii="Arial" w:hAnsi="Arial" w:cs="Arial"/>
                <w:color w:val="000000"/>
                <w:sz w:val="16"/>
                <w:szCs w:val="16"/>
              </w:rPr>
            </w:pPr>
          </w:p>
        </w:tc>
        <w:tc>
          <w:tcPr>
            <w:tcW w:w="707"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080" w:type="dxa"/>
            <w:tcBorders>
              <w:top w:val="nil"/>
              <w:left w:val="nil"/>
              <w:bottom w:val="nil"/>
              <w:right w:val="nil"/>
            </w:tcBorders>
            <w:noWrap/>
            <w:tcMar>
              <w:left w:w="28" w:type="dxa"/>
              <w:right w:w="28" w:type="dxa"/>
            </w:tcMar>
            <w:vAlign w:val="center"/>
          </w:tcPr>
          <w:p w:rsidR="00025C07" w:rsidRDefault="00025C07" w:rsidP="00E60518">
            <w:pPr>
              <w:rPr>
                <w:rFonts w:ascii="Arial" w:hAnsi="Arial" w:cs="Arial"/>
                <w:color w:val="000000"/>
                <w:sz w:val="16"/>
                <w:szCs w:val="16"/>
              </w:rPr>
            </w:pPr>
          </w:p>
        </w:tc>
        <w:tc>
          <w:tcPr>
            <w:tcW w:w="273" w:type="dxa"/>
            <w:tcBorders>
              <w:top w:val="nil"/>
              <w:left w:val="nil"/>
              <w:bottom w:val="nil"/>
              <w:right w:val="nil"/>
            </w:tcBorders>
            <w:noWrap/>
            <w:tcMar>
              <w:left w:w="28" w:type="dxa"/>
              <w:right w:w="28" w:type="dxa"/>
            </w:tcMar>
          </w:tcPr>
          <w:p w:rsidR="00025C07" w:rsidRDefault="00025C07" w:rsidP="00E60518">
            <w:pPr>
              <w:jc w:val="center"/>
              <w:rPr>
                <w:rFonts w:ascii="Arial" w:hAnsi="Arial" w:cs="Arial"/>
                <w:color w:val="000000"/>
                <w:sz w:val="16"/>
                <w:szCs w:val="16"/>
              </w:rPr>
            </w:pPr>
          </w:p>
        </w:tc>
        <w:tc>
          <w:tcPr>
            <w:tcW w:w="1800" w:type="dxa"/>
            <w:gridSpan w:val="7"/>
            <w:tcBorders>
              <w:top w:val="nil"/>
              <w:left w:val="nil"/>
              <w:bottom w:val="nil"/>
              <w:right w:val="nil"/>
            </w:tcBorders>
            <w:noWrap/>
            <w:tcMar>
              <w:left w:w="28" w:type="dxa"/>
              <w:right w:w="28" w:type="dxa"/>
            </w:tcMar>
          </w:tcPr>
          <w:p w:rsidR="00025C07" w:rsidRDefault="00025C07" w:rsidP="00E60518">
            <w:pPr>
              <w:rPr>
                <w:rFonts w:ascii="Arial" w:hAnsi="Arial" w:cs="Arial"/>
                <w:color w:val="000000"/>
                <w:sz w:val="16"/>
                <w:szCs w:val="16"/>
              </w:rPr>
            </w:pPr>
          </w:p>
        </w:tc>
        <w:tc>
          <w:tcPr>
            <w:tcW w:w="3500" w:type="dxa"/>
            <w:gridSpan w:val="5"/>
            <w:tcBorders>
              <w:top w:val="nil"/>
              <w:left w:val="nil"/>
              <w:bottom w:val="single" w:sz="4" w:space="0" w:color="auto"/>
              <w:right w:val="nil"/>
            </w:tcBorders>
            <w:noWrap/>
            <w:tcMar>
              <w:left w:w="28" w:type="dxa"/>
              <w:right w:w="28" w:type="dxa"/>
            </w:tcMar>
          </w:tcPr>
          <w:p w:rsidR="00025C07" w:rsidRDefault="00025C07" w:rsidP="00E60518">
            <w:pPr>
              <w:jc w:val="center"/>
              <w:rPr>
                <w:rFonts w:ascii="Arial" w:hAnsi="Arial" w:cs="Arial"/>
                <w:color w:val="000000"/>
                <w:sz w:val="16"/>
                <w:szCs w:val="16"/>
              </w:rPr>
            </w:pPr>
          </w:p>
        </w:tc>
      </w:tr>
      <w:tr w:rsidR="00025C07" w:rsidTr="00B4298B">
        <w:trPr>
          <w:trHeight w:val="113"/>
        </w:trPr>
        <w:tc>
          <w:tcPr>
            <w:tcW w:w="3264" w:type="dxa"/>
            <w:tcBorders>
              <w:top w:val="nil"/>
              <w:left w:val="nil"/>
              <w:bottom w:val="nil"/>
              <w:right w:val="nil"/>
            </w:tcBorders>
            <w:noWrap/>
            <w:tcMar>
              <w:left w:w="28" w:type="dxa"/>
              <w:right w:w="28" w:type="dxa"/>
            </w:tcMar>
            <w:vAlign w:val="center"/>
          </w:tcPr>
          <w:p w:rsidR="00025C07" w:rsidRDefault="00025C07" w:rsidP="00E60518">
            <w:pPr>
              <w:rPr>
                <w:rFonts w:ascii="Arial" w:hAnsi="Arial" w:cs="Arial"/>
                <w:color w:val="000000"/>
                <w:sz w:val="16"/>
                <w:szCs w:val="16"/>
              </w:rPr>
            </w:pPr>
          </w:p>
        </w:tc>
        <w:tc>
          <w:tcPr>
            <w:tcW w:w="707"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080"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73" w:type="dxa"/>
            <w:tcBorders>
              <w:top w:val="nil"/>
              <w:left w:val="nil"/>
              <w:bottom w:val="nil"/>
              <w:right w:val="nil"/>
            </w:tcBorders>
            <w:noWrap/>
            <w:tcMar>
              <w:left w:w="28" w:type="dxa"/>
              <w:right w:w="28" w:type="dxa"/>
            </w:tcMar>
          </w:tcPr>
          <w:p w:rsidR="00025C07" w:rsidRDefault="00025C07" w:rsidP="00E60518">
            <w:pPr>
              <w:rPr>
                <w:rFonts w:ascii="Arial" w:hAnsi="Arial" w:cs="Arial"/>
                <w:color w:val="000000"/>
                <w:sz w:val="16"/>
                <w:szCs w:val="16"/>
              </w:rPr>
            </w:pPr>
          </w:p>
        </w:tc>
        <w:tc>
          <w:tcPr>
            <w:tcW w:w="1800" w:type="dxa"/>
            <w:gridSpan w:val="7"/>
            <w:tcBorders>
              <w:top w:val="nil"/>
              <w:left w:val="nil"/>
              <w:bottom w:val="nil"/>
              <w:right w:val="single" w:sz="4" w:space="0" w:color="auto"/>
            </w:tcBorders>
            <w:noWrap/>
            <w:tcMar>
              <w:left w:w="28" w:type="dxa"/>
              <w:right w:w="28" w:type="dxa"/>
            </w:tcMar>
          </w:tcPr>
          <w:p w:rsidR="00025C07" w:rsidRDefault="00025C07" w:rsidP="00E60518">
            <w:pPr>
              <w:rPr>
                <w:rFonts w:ascii="Arial" w:hAnsi="Arial" w:cs="Arial"/>
                <w:color w:val="000000"/>
                <w:sz w:val="16"/>
                <w:szCs w:val="16"/>
              </w:rPr>
            </w:pPr>
          </w:p>
        </w:tc>
        <w:tc>
          <w:tcPr>
            <w:tcW w:w="3500" w:type="dxa"/>
            <w:gridSpan w:val="5"/>
            <w:tcBorders>
              <w:top w:val="single" w:sz="4" w:space="0" w:color="auto"/>
              <w:left w:val="single" w:sz="4" w:space="0" w:color="auto"/>
            </w:tcBorders>
            <w:noWrap/>
            <w:tcMar>
              <w:left w:w="28" w:type="dxa"/>
              <w:right w:w="28" w:type="dxa"/>
            </w:tcMar>
            <w:hideMark/>
          </w:tcPr>
          <w:p w:rsidR="00025C07" w:rsidRDefault="00025C07" w:rsidP="00E60518">
            <w:pPr>
              <w:jc w:val="center"/>
              <w:rPr>
                <w:rFonts w:ascii="Arial" w:hAnsi="Arial" w:cs="Arial"/>
                <w:color w:val="000000"/>
                <w:sz w:val="16"/>
                <w:szCs w:val="16"/>
              </w:rPr>
            </w:pPr>
            <w:r>
              <w:rPr>
                <w:rFonts w:ascii="Arial" w:hAnsi="Arial" w:cs="Arial"/>
                <w:color w:val="000000"/>
                <w:sz w:val="16"/>
                <w:szCs w:val="16"/>
              </w:rPr>
              <w:t>КОДЫ</w:t>
            </w:r>
          </w:p>
        </w:tc>
      </w:tr>
      <w:tr w:rsidR="00025C07" w:rsidTr="00B4298B">
        <w:trPr>
          <w:trHeight w:val="113"/>
        </w:trPr>
        <w:tc>
          <w:tcPr>
            <w:tcW w:w="3264" w:type="dxa"/>
            <w:tcBorders>
              <w:top w:val="nil"/>
              <w:left w:val="nil"/>
              <w:bottom w:val="nil"/>
              <w:right w:val="nil"/>
            </w:tcBorders>
            <w:noWrap/>
            <w:tcMar>
              <w:left w:w="28" w:type="dxa"/>
              <w:right w:w="28" w:type="dxa"/>
            </w:tcMar>
            <w:vAlign w:val="center"/>
          </w:tcPr>
          <w:p w:rsidR="00025C07" w:rsidRDefault="00025C07" w:rsidP="00E60518">
            <w:pPr>
              <w:rPr>
                <w:rFonts w:ascii="Arial" w:hAnsi="Arial" w:cs="Arial"/>
                <w:color w:val="000000"/>
                <w:sz w:val="16"/>
                <w:szCs w:val="16"/>
              </w:rPr>
            </w:pPr>
          </w:p>
        </w:tc>
        <w:tc>
          <w:tcPr>
            <w:tcW w:w="707"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080"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73" w:type="dxa"/>
            <w:tcBorders>
              <w:top w:val="nil"/>
              <w:left w:val="nil"/>
              <w:bottom w:val="nil"/>
              <w:right w:val="nil"/>
            </w:tcBorders>
            <w:noWrap/>
            <w:tcMar>
              <w:left w:w="28" w:type="dxa"/>
              <w:right w:w="28" w:type="dxa"/>
            </w:tcMar>
          </w:tcPr>
          <w:p w:rsidR="00025C07" w:rsidRDefault="00025C07" w:rsidP="00E60518">
            <w:pPr>
              <w:rPr>
                <w:rFonts w:ascii="Arial" w:hAnsi="Arial" w:cs="Arial"/>
                <w:color w:val="000000"/>
                <w:sz w:val="16"/>
                <w:szCs w:val="16"/>
              </w:rPr>
            </w:pPr>
          </w:p>
        </w:tc>
        <w:tc>
          <w:tcPr>
            <w:tcW w:w="1800" w:type="dxa"/>
            <w:gridSpan w:val="7"/>
            <w:tcBorders>
              <w:top w:val="nil"/>
              <w:left w:val="nil"/>
              <w:bottom w:val="nil"/>
              <w:right w:val="single" w:sz="4" w:space="0" w:color="auto"/>
            </w:tcBorders>
            <w:noWrap/>
            <w:tcMar>
              <w:left w:w="28" w:type="dxa"/>
              <w:right w:w="28" w:type="dxa"/>
            </w:tcMar>
          </w:tcPr>
          <w:p w:rsidR="00025C07" w:rsidRDefault="00025C07" w:rsidP="00E60518">
            <w:pPr>
              <w:rPr>
                <w:rFonts w:ascii="Arial" w:hAnsi="Arial" w:cs="Arial"/>
                <w:color w:val="000000"/>
                <w:sz w:val="16"/>
                <w:szCs w:val="16"/>
              </w:rPr>
            </w:pP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color w:val="000000"/>
                <w:sz w:val="16"/>
                <w:szCs w:val="16"/>
              </w:rPr>
            </w:pPr>
            <w:r>
              <w:rPr>
                <w:rFonts w:ascii="Arial" w:hAnsi="Arial" w:cs="Arial"/>
                <w:color w:val="000000"/>
                <w:sz w:val="16"/>
                <w:szCs w:val="16"/>
              </w:rPr>
              <w:t>0503317</w:t>
            </w:r>
          </w:p>
        </w:tc>
      </w:tr>
      <w:tr w:rsidR="00025C07" w:rsidTr="00B4298B">
        <w:trPr>
          <w:trHeight w:val="113"/>
        </w:trPr>
        <w:tc>
          <w:tcPr>
            <w:tcW w:w="3264" w:type="dxa"/>
            <w:tcBorders>
              <w:top w:val="nil"/>
              <w:left w:val="nil"/>
              <w:bottom w:val="nil"/>
              <w:right w:val="nil"/>
            </w:tcBorders>
            <w:noWrap/>
            <w:tcMar>
              <w:left w:w="28" w:type="dxa"/>
              <w:right w:w="28" w:type="dxa"/>
            </w:tcMar>
            <w:vAlign w:val="center"/>
            <w:hideMark/>
          </w:tcPr>
          <w:p w:rsidR="00025C07" w:rsidRDefault="00025C07" w:rsidP="00E60518">
            <w:pPr>
              <w:rPr>
                <w:rFonts w:ascii="Arial" w:hAnsi="Arial" w:cs="Arial"/>
                <w:color w:val="000000"/>
                <w:sz w:val="16"/>
                <w:szCs w:val="16"/>
              </w:rPr>
            </w:pPr>
            <w:r>
              <w:rPr>
                <w:rFonts w:ascii="Arial" w:hAnsi="Arial" w:cs="Arial"/>
                <w:color w:val="000000"/>
                <w:sz w:val="16"/>
                <w:szCs w:val="16"/>
              </w:rPr>
              <w:t>Наименование органа, организующего</w:t>
            </w:r>
          </w:p>
        </w:tc>
        <w:tc>
          <w:tcPr>
            <w:tcW w:w="707"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080"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73" w:type="dxa"/>
            <w:tcBorders>
              <w:top w:val="nil"/>
              <w:left w:val="nil"/>
              <w:bottom w:val="nil"/>
              <w:right w:val="nil"/>
            </w:tcBorders>
            <w:noWrap/>
            <w:tcMar>
              <w:left w:w="28" w:type="dxa"/>
              <w:right w:w="28" w:type="dxa"/>
            </w:tcMar>
          </w:tcPr>
          <w:p w:rsidR="00025C07" w:rsidRDefault="00025C07" w:rsidP="00E60518">
            <w:pPr>
              <w:rPr>
                <w:rFonts w:ascii="Arial" w:hAnsi="Arial" w:cs="Arial"/>
                <w:color w:val="000000"/>
                <w:sz w:val="16"/>
                <w:szCs w:val="16"/>
              </w:rPr>
            </w:pPr>
          </w:p>
        </w:tc>
        <w:tc>
          <w:tcPr>
            <w:tcW w:w="1800" w:type="dxa"/>
            <w:gridSpan w:val="7"/>
            <w:tcBorders>
              <w:top w:val="nil"/>
              <w:left w:val="nil"/>
              <w:bottom w:val="nil"/>
              <w:right w:val="single" w:sz="4" w:space="0" w:color="auto"/>
            </w:tcBorders>
            <w:noWrap/>
            <w:tcMar>
              <w:left w:w="28" w:type="dxa"/>
              <w:right w:w="28" w:type="dxa"/>
            </w:tcMar>
          </w:tcPr>
          <w:p w:rsidR="00025C07" w:rsidRDefault="00025C07" w:rsidP="00E60518">
            <w:pPr>
              <w:rPr>
                <w:rFonts w:ascii="Arial" w:hAnsi="Arial" w:cs="Arial"/>
                <w:color w:val="000000"/>
                <w:sz w:val="16"/>
                <w:szCs w:val="16"/>
              </w:rPr>
            </w:pP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color w:val="000000"/>
                <w:sz w:val="16"/>
                <w:szCs w:val="16"/>
              </w:rPr>
            </w:pPr>
            <w:r>
              <w:rPr>
                <w:rFonts w:ascii="Arial" w:hAnsi="Arial" w:cs="Arial"/>
                <w:color w:val="000000"/>
                <w:sz w:val="16"/>
                <w:szCs w:val="16"/>
              </w:rPr>
              <w:t> </w:t>
            </w:r>
          </w:p>
        </w:tc>
      </w:tr>
      <w:tr w:rsidR="00025C07" w:rsidTr="00B4298B">
        <w:trPr>
          <w:trHeight w:val="113"/>
        </w:trPr>
        <w:tc>
          <w:tcPr>
            <w:tcW w:w="3264" w:type="dxa"/>
            <w:tcBorders>
              <w:top w:val="nil"/>
              <w:left w:val="nil"/>
              <w:bottom w:val="nil"/>
              <w:right w:val="nil"/>
            </w:tcBorders>
            <w:noWrap/>
            <w:tcMar>
              <w:left w:w="28" w:type="dxa"/>
              <w:right w:w="28" w:type="dxa"/>
            </w:tcMar>
            <w:vAlign w:val="center"/>
            <w:hideMark/>
          </w:tcPr>
          <w:p w:rsidR="00025C07" w:rsidRDefault="00025C07" w:rsidP="00E60518">
            <w:pPr>
              <w:rPr>
                <w:rFonts w:ascii="Arial" w:hAnsi="Arial" w:cs="Arial"/>
                <w:color w:val="000000"/>
                <w:sz w:val="16"/>
                <w:szCs w:val="16"/>
              </w:rPr>
            </w:pPr>
            <w:r>
              <w:rPr>
                <w:rFonts w:ascii="Arial" w:hAnsi="Arial" w:cs="Arial"/>
                <w:color w:val="000000"/>
                <w:sz w:val="16"/>
                <w:szCs w:val="16"/>
              </w:rPr>
              <w:t>исполнение бюджета</w:t>
            </w:r>
          </w:p>
        </w:tc>
        <w:tc>
          <w:tcPr>
            <w:tcW w:w="4860" w:type="dxa"/>
            <w:gridSpan w:val="10"/>
            <w:tcBorders>
              <w:top w:val="nil"/>
              <w:left w:val="nil"/>
              <w:bottom w:val="nil"/>
              <w:right w:val="single" w:sz="4" w:space="0" w:color="auto"/>
            </w:tcBorders>
            <w:noWrap/>
            <w:tcMar>
              <w:left w:w="28" w:type="dxa"/>
              <w:right w:w="28" w:type="dxa"/>
            </w:tcMar>
            <w:vAlign w:val="center"/>
            <w:hideMark/>
          </w:tcPr>
          <w:p w:rsidR="00025C07" w:rsidRDefault="00025C07" w:rsidP="00E60518">
            <w:pPr>
              <w:jc w:val="center"/>
              <w:rPr>
                <w:rFonts w:ascii="Arial" w:hAnsi="Arial" w:cs="Arial"/>
                <w:i/>
                <w:iCs/>
                <w:color w:val="000000"/>
                <w:sz w:val="16"/>
                <w:szCs w:val="16"/>
                <w:u w:val="single"/>
              </w:rPr>
            </w:pPr>
            <w:r>
              <w:rPr>
                <w:rFonts w:ascii="Arial" w:hAnsi="Arial" w:cs="Arial"/>
                <w:i/>
                <w:iCs/>
                <w:color w:val="000000"/>
                <w:sz w:val="16"/>
                <w:szCs w:val="16"/>
                <w:u w:val="single"/>
              </w:rPr>
              <w:t xml:space="preserve">комитет финансов Администрации </w:t>
            </w: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i/>
                <w:iCs/>
                <w:color w:val="000000"/>
                <w:sz w:val="16"/>
                <w:szCs w:val="16"/>
                <w:u w:val="single"/>
              </w:rPr>
            </w:pPr>
            <w:r>
              <w:rPr>
                <w:rFonts w:ascii="Arial" w:hAnsi="Arial" w:cs="Arial"/>
                <w:i/>
                <w:iCs/>
                <w:color w:val="000000"/>
                <w:sz w:val="16"/>
                <w:szCs w:val="16"/>
                <w:u w:val="single"/>
              </w:rPr>
              <w:t> </w:t>
            </w:r>
          </w:p>
        </w:tc>
      </w:tr>
      <w:tr w:rsidR="00025C07" w:rsidTr="00B4298B">
        <w:trPr>
          <w:trHeight w:val="113"/>
        </w:trPr>
        <w:tc>
          <w:tcPr>
            <w:tcW w:w="8124" w:type="dxa"/>
            <w:gridSpan w:val="11"/>
            <w:tcBorders>
              <w:top w:val="nil"/>
              <w:left w:val="nil"/>
              <w:bottom w:val="nil"/>
              <w:right w:val="single" w:sz="4" w:space="0" w:color="auto"/>
            </w:tcBorders>
            <w:noWrap/>
            <w:tcMar>
              <w:left w:w="28" w:type="dxa"/>
              <w:right w:w="28" w:type="dxa"/>
            </w:tcMar>
            <w:vAlign w:val="center"/>
            <w:hideMark/>
          </w:tcPr>
          <w:p w:rsidR="00025C07" w:rsidRDefault="00025C07" w:rsidP="00E60518">
            <w:pPr>
              <w:jc w:val="center"/>
              <w:rPr>
                <w:rFonts w:ascii="Arial" w:hAnsi="Arial" w:cs="Arial"/>
                <w:i/>
                <w:iCs/>
                <w:color w:val="000000"/>
                <w:sz w:val="16"/>
                <w:szCs w:val="16"/>
                <w:u w:val="single"/>
              </w:rPr>
            </w:pPr>
            <w:r>
              <w:rPr>
                <w:rFonts w:ascii="Arial" w:hAnsi="Arial" w:cs="Arial"/>
                <w:color w:val="000000"/>
                <w:sz w:val="16"/>
                <w:szCs w:val="16"/>
              </w:rPr>
              <w:t xml:space="preserve">                                                                  </w:t>
            </w:r>
            <w:r>
              <w:rPr>
                <w:rFonts w:ascii="Arial" w:hAnsi="Arial" w:cs="Arial"/>
                <w:i/>
                <w:iCs/>
                <w:color w:val="000000"/>
                <w:sz w:val="16"/>
                <w:szCs w:val="16"/>
                <w:u w:val="single"/>
              </w:rPr>
              <w:t>Валдайского городского поселения</w:t>
            </w: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color w:val="000000"/>
                <w:sz w:val="16"/>
                <w:szCs w:val="16"/>
              </w:rPr>
            </w:pPr>
            <w:r>
              <w:rPr>
                <w:rFonts w:ascii="Arial" w:hAnsi="Arial" w:cs="Arial"/>
                <w:color w:val="000000"/>
                <w:sz w:val="16"/>
                <w:szCs w:val="16"/>
              </w:rPr>
              <w:t> </w:t>
            </w:r>
          </w:p>
        </w:tc>
      </w:tr>
      <w:tr w:rsidR="00025C07" w:rsidTr="00B4298B">
        <w:trPr>
          <w:trHeight w:val="113"/>
        </w:trPr>
        <w:tc>
          <w:tcPr>
            <w:tcW w:w="3264" w:type="dxa"/>
            <w:tcBorders>
              <w:top w:val="nil"/>
              <w:left w:val="nil"/>
              <w:bottom w:val="nil"/>
              <w:right w:val="nil"/>
            </w:tcBorders>
            <w:noWrap/>
            <w:tcMar>
              <w:left w:w="28" w:type="dxa"/>
              <w:right w:w="28" w:type="dxa"/>
            </w:tcMar>
            <w:vAlign w:val="center"/>
            <w:hideMark/>
          </w:tcPr>
          <w:p w:rsidR="00025C07" w:rsidRDefault="00025C07" w:rsidP="00E60518">
            <w:pPr>
              <w:rPr>
                <w:rFonts w:ascii="Arial" w:hAnsi="Arial" w:cs="Arial"/>
                <w:color w:val="000000"/>
                <w:sz w:val="16"/>
                <w:szCs w:val="16"/>
              </w:rPr>
            </w:pPr>
            <w:r>
              <w:rPr>
                <w:rFonts w:ascii="Arial" w:hAnsi="Arial" w:cs="Arial"/>
                <w:color w:val="000000"/>
                <w:sz w:val="16"/>
                <w:szCs w:val="16"/>
              </w:rPr>
              <w:t>Наименование бюджета</w:t>
            </w:r>
          </w:p>
        </w:tc>
        <w:tc>
          <w:tcPr>
            <w:tcW w:w="4860" w:type="dxa"/>
            <w:gridSpan w:val="10"/>
            <w:tcBorders>
              <w:top w:val="nil"/>
              <w:left w:val="nil"/>
              <w:bottom w:val="nil"/>
              <w:right w:val="single" w:sz="4" w:space="0" w:color="auto"/>
            </w:tcBorders>
            <w:noWrap/>
            <w:tcMar>
              <w:left w:w="28" w:type="dxa"/>
              <w:right w:w="28" w:type="dxa"/>
            </w:tcMar>
            <w:vAlign w:val="center"/>
            <w:hideMark/>
          </w:tcPr>
          <w:p w:rsidR="00025C07" w:rsidRDefault="00025C07" w:rsidP="00E60518">
            <w:pPr>
              <w:jc w:val="center"/>
              <w:rPr>
                <w:rFonts w:ascii="Arial" w:hAnsi="Arial" w:cs="Arial"/>
                <w:i/>
                <w:iCs/>
                <w:color w:val="000000"/>
                <w:sz w:val="16"/>
                <w:szCs w:val="16"/>
                <w:u w:val="single"/>
              </w:rPr>
            </w:pPr>
            <w:r>
              <w:rPr>
                <w:rFonts w:ascii="Arial" w:hAnsi="Arial" w:cs="Arial"/>
                <w:i/>
                <w:iCs/>
                <w:color w:val="000000"/>
                <w:sz w:val="16"/>
                <w:szCs w:val="16"/>
                <w:u w:val="single"/>
              </w:rPr>
              <w:t>бюджет городского поселения</w:t>
            </w: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color w:val="000000"/>
                <w:sz w:val="16"/>
                <w:szCs w:val="16"/>
              </w:rPr>
            </w:pPr>
            <w:r>
              <w:rPr>
                <w:rFonts w:ascii="Arial" w:hAnsi="Arial" w:cs="Arial"/>
                <w:color w:val="000000"/>
                <w:sz w:val="16"/>
                <w:szCs w:val="16"/>
              </w:rPr>
              <w:t> </w:t>
            </w:r>
          </w:p>
        </w:tc>
      </w:tr>
      <w:tr w:rsidR="00025C07" w:rsidTr="00B4298B">
        <w:trPr>
          <w:trHeight w:val="113"/>
        </w:trPr>
        <w:tc>
          <w:tcPr>
            <w:tcW w:w="3264" w:type="dxa"/>
            <w:tcBorders>
              <w:top w:val="nil"/>
              <w:left w:val="nil"/>
              <w:bottom w:val="nil"/>
              <w:right w:val="nil"/>
            </w:tcBorders>
            <w:noWrap/>
            <w:tcMar>
              <w:left w:w="28" w:type="dxa"/>
              <w:right w:w="28" w:type="dxa"/>
            </w:tcMar>
            <w:vAlign w:val="center"/>
            <w:hideMark/>
          </w:tcPr>
          <w:p w:rsidR="00025C07" w:rsidRDefault="00025C07" w:rsidP="00E60518">
            <w:pPr>
              <w:rPr>
                <w:rFonts w:ascii="Arial" w:hAnsi="Arial" w:cs="Arial"/>
                <w:color w:val="000000"/>
                <w:sz w:val="16"/>
                <w:szCs w:val="16"/>
              </w:rPr>
            </w:pPr>
            <w:r>
              <w:rPr>
                <w:rFonts w:ascii="Arial" w:hAnsi="Arial" w:cs="Arial"/>
                <w:color w:val="000000"/>
                <w:sz w:val="16"/>
                <w:szCs w:val="16"/>
              </w:rPr>
              <w:t>Периодичность: месячная</w:t>
            </w:r>
          </w:p>
        </w:tc>
        <w:tc>
          <w:tcPr>
            <w:tcW w:w="707"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080"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color w:val="000000"/>
                <w:sz w:val="16"/>
                <w:szCs w:val="16"/>
              </w:rPr>
            </w:pPr>
          </w:p>
        </w:tc>
        <w:tc>
          <w:tcPr>
            <w:tcW w:w="273" w:type="dxa"/>
            <w:tcBorders>
              <w:top w:val="nil"/>
              <w:left w:val="nil"/>
              <w:bottom w:val="nil"/>
              <w:right w:val="nil"/>
            </w:tcBorders>
            <w:noWrap/>
            <w:tcMar>
              <w:left w:w="28" w:type="dxa"/>
              <w:right w:w="28" w:type="dxa"/>
            </w:tcMar>
          </w:tcPr>
          <w:p w:rsidR="00025C07" w:rsidRDefault="00025C07" w:rsidP="00E60518">
            <w:pPr>
              <w:rPr>
                <w:rFonts w:ascii="Arial" w:hAnsi="Arial" w:cs="Arial"/>
                <w:color w:val="000000"/>
                <w:sz w:val="16"/>
                <w:szCs w:val="16"/>
              </w:rPr>
            </w:pPr>
          </w:p>
        </w:tc>
        <w:tc>
          <w:tcPr>
            <w:tcW w:w="1800" w:type="dxa"/>
            <w:gridSpan w:val="7"/>
            <w:tcBorders>
              <w:top w:val="nil"/>
              <w:left w:val="nil"/>
              <w:bottom w:val="nil"/>
              <w:right w:val="single" w:sz="4" w:space="0" w:color="auto"/>
            </w:tcBorders>
            <w:noWrap/>
            <w:tcMar>
              <w:left w:w="28" w:type="dxa"/>
              <w:right w:w="28" w:type="dxa"/>
            </w:tcMar>
          </w:tcPr>
          <w:p w:rsidR="00025C07" w:rsidRDefault="00025C07" w:rsidP="00E60518">
            <w:pPr>
              <w:rPr>
                <w:rFonts w:ascii="Arial" w:hAnsi="Arial" w:cs="Arial"/>
                <w:color w:val="000000"/>
                <w:sz w:val="16"/>
                <w:szCs w:val="16"/>
              </w:rPr>
            </w:pP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color w:val="000000"/>
                <w:sz w:val="16"/>
                <w:szCs w:val="16"/>
              </w:rPr>
            </w:pPr>
            <w:r>
              <w:rPr>
                <w:rFonts w:ascii="Arial" w:hAnsi="Arial" w:cs="Arial"/>
                <w:color w:val="000000"/>
                <w:sz w:val="16"/>
                <w:szCs w:val="16"/>
              </w:rPr>
              <w:t> </w:t>
            </w:r>
          </w:p>
        </w:tc>
      </w:tr>
      <w:tr w:rsidR="00025C07" w:rsidTr="00B4298B">
        <w:trPr>
          <w:trHeight w:val="113"/>
        </w:trPr>
        <w:tc>
          <w:tcPr>
            <w:tcW w:w="3264" w:type="dxa"/>
            <w:tcBorders>
              <w:top w:val="nil"/>
              <w:left w:val="nil"/>
              <w:bottom w:val="nil"/>
              <w:right w:val="nil"/>
            </w:tcBorders>
            <w:noWrap/>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Единица измерения: руб.</w:t>
            </w:r>
          </w:p>
        </w:tc>
        <w:tc>
          <w:tcPr>
            <w:tcW w:w="707"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sz w:val="16"/>
                <w:szCs w:val="16"/>
              </w:rPr>
            </w:pPr>
          </w:p>
        </w:tc>
        <w:tc>
          <w:tcPr>
            <w:tcW w:w="2080" w:type="dxa"/>
            <w:tcBorders>
              <w:top w:val="nil"/>
              <w:left w:val="nil"/>
              <w:bottom w:val="nil"/>
              <w:right w:val="nil"/>
            </w:tcBorders>
            <w:noWrap/>
            <w:tcMar>
              <w:left w:w="28" w:type="dxa"/>
              <w:right w:w="28" w:type="dxa"/>
            </w:tcMar>
            <w:vAlign w:val="center"/>
          </w:tcPr>
          <w:p w:rsidR="00025C07" w:rsidRDefault="00025C07" w:rsidP="00E60518">
            <w:pPr>
              <w:jc w:val="center"/>
              <w:rPr>
                <w:rFonts w:ascii="Arial" w:hAnsi="Arial" w:cs="Arial"/>
                <w:sz w:val="16"/>
                <w:szCs w:val="16"/>
              </w:rPr>
            </w:pPr>
          </w:p>
        </w:tc>
        <w:tc>
          <w:tcPr>
            <w:tcW w:w="273" w:type="dxa"/>
            <w:tcBorders>
              <w:top w:val="nil"/>
              <w:left w:val="nil"/>
              <w:bottom w:val="nil"/>
              <w:right w:val="nil"/>
            </w:tcBorders>
            <w:noWrap/>
            <w:tcMar>
              <w:left w:w="28" w:type="dxa"/>
              <w:right w:w="28" w:type="dxa"/>
            </w:tcMar>
          </w:tcPr>
          <w:p w:rsidR="00025C07" w:rsidRDefault="00025C07" w:rsidP="00E60518">
            <w:pPr>
              <w:jc w:val="center"/>
              <w:rPr>
                <w:rFonts w:ascii="Arial" w:hAnsi="Arial" w:cs="Arial"/>
                <w:sz w:val="16"/>
                <w:szCs w:val="16"/>
              </w:rPr>
            </w:pPr>
          </w:p>
        </w:tc>
        <w:tc>
          <w:tcPr>
            <w:tcW w:w="1800" w:type="dxa"/>
            <w:gridSpan w:val="7"/>
            <w:tcBorders>
              <w:top w:val="nil"/>
              <w:left w:val="nil"/>
              <w:bottom w:val="nil"/>
              <w:right w:val="single" w:sz="4" w:space="0" w:color="auto"/>
            </w:tcBorders>
            <w:noWrap/>
            <w:tcMar>
              <w:left w:w="28" w:type="dxa"/>
              <w:right w:w="28" w:type="dxa"/>
            </w:tcMar>
          </w:tcPr>
          <w:p w:rsidR="00025C07" w:rsidRDefault="00025C07" w:rsidP="00E60518">
            <w:pPr>
              <w:rPr>
                <w:rFonts w:ascii="Arial" w:hAnsi="Arial" w:cs="Arial"/>
                <w:color w:val="000000"/>
                <w:sz w:val="16"/>
                <w:szCs w:val="16"/>
              </w:rPr>
            </w:pPr>
          </w:p>
        </w:tc>
        <w:tc>
          <w:tcPr>
            <w:tcW w:w="3500" w:type="dxa"/>
            <w:gridSpan w:val="5"/>
            <w:tcBorders>
              <w:left w:val="single" w:sz="4" w:space="0" w:color="auto"/>
            </w:tcBorders>
            <w:noWrap/>
            <w:tcMar>
              <w:left w:w="28" w:type="dxa"/>
              <w:right w:w="28" w:type="dxa"/>
            </w:tcMar>
            <w:hideMark/>
          </w:tcPr>
          <w:p w:rsidR="00025C07" w:rsidRDefault="00025C07" w:rsidP="00E60518">
            <w:pPr>
              <w:jc w:val="center"/>
              <w:rPr>
                <w:rFonts w:ascii="Arial" w:hAnsi="Arial" w:cs="Arial"/>
                <w:sz w:val="16"/>
                <w:szCs w:val="16"/>
              </w:rPr>
            </w:pPr>
            <w:r>
              <w:rPr>
                <w:rFonts w:ascii="Arial" w:hAnsi="Arial" w:cs="Arial"/>
                <w:sz w:val="16"/>
                <w:szCs w:val="16"/>
              </w:rPr>
              <w:t>383</w:t>
            </w:r>
          </w:p>
        </w:tc>
      </w:tr>
      <w:tr w:rsidR="00025C07" w:rsidTr="00B4298B">
        <w:trPr>
          <w:trHeight w:val="113"/>
        </w:trPr>
        <w:tc>
          <w:tcPr>
            <w:tcW w:w="11624" w:type="dxa"/>
            <w:gridSpan w:val="16"/>
            <w:noWrap/>
            <w:tcMar>
              <w:left w:w="28" w:type="dxa"/>
              <w:right w:w="28" w:type="dxa"/>
            </w:tcMar>
            <w:hideMark/>
          </w:tcPr>
          <w:p w:rsidR="00025C07" w:rsidRDefault="00025C07" w:rsidP="00E60518">
            <w:pPr>
              <w:jc w:val="center"/>
              <w:rPr>
                <w:rFonts w:ascii="Arial" w:hAnsi="Arial" w:cs="Arial"/>
                <w:b/>
                <w:bCs/>
                <w:sz w:val="16"/>
                <w:szCs w:val="16"/>
              </w:rPr>
            </w:pPr>
            <w:r>
              <w:rPr>
                <w:rFonts w:ascii="Arial" w:hAnsi="Arial" w:cs="Arial"/>
                <w:b/>
                <w:bCs/>
                <w:sz w:val="16"/>
                <w:szCs w:val="16"/>
              </w:rPr>
              <w:t>1. Доходы бюджета</w:t>
            </w:r>
          </w:p>
        </w:tc>
      </w:tr>
      <w:tr w:rsidR="00025C07" w:rsidTr="00B4298B">
        <w:trPr>
          <w:trHeight w:val="113"/>
        </w:trPr>
        <w:tc>
          <w:tcPr>
            <w:tcW w:w="6661" w:type="dxa"/>
            <w:gridSpan w:val="7"/>
            <w:tcMar>
              <w:left w:w="28" w:type="dxa"/>
              <w:right w:w="28" w:type="dxa"/>
            </w:tcMar>
            <w:vAlign w:val="center"/>
            <w:hideMark/>
          </w:tcPr>
          <w:p w:rsidR="00025C07" w:rsidRDefault="00025C07" w:rsidP="00B4298B">
            <w:pPr>
              <w:jc w:val="center"/>
              <w:rPr>
                <w:rFonts w:ascii="Arial" w:hAnsi="Arial" w:cs="Arial"/>
                <w:sz w:val="16"/>
                <w:szCs w:val="16"/>
              </w:rPr>
            </w:pPr>
            <w:r>
              <w:rPr>
                <w:rFonts w:ascii="Arial" w:hAnsi="Arial" w:cs="Arial"/>
                <w:sz w:val="16"/>
                <w:szCs w:val="16"/>
              </w:rPr>
              <w:t>Наименование показателя</w:t>
            </w:r>
          </w:p>
        </w:tc>
        <w:tc>
          <w:tcPr>
            <w:tcW w:w="569" w:type="dxa"/>
            <w:gridSpan w:val="3"/>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Код строки</w:t>
            </w:r>
          </w:p>
        </w:tc>
        <w:tc>
          <w:tcPr>
            <w:tcW w:w="1984" w:type="dxa"/>
            <w:gridSpan w:val="4"/>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Код дохода по КД</w:t>
            </w:r>
          </w:p>
        </w:tc>
        <w:tc>
          <w:tcPr>
            <w:tcW w:w="1216" w:type="dxa"/>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Доходы, утвержденные законом о бюджете, но</w:t>
            </w:r>
            <w:r>
              <w:rPr>
                <w:rFonts w:ascii="Arial" w:hAnsi="Arial" w:cs="Arial"/>
                <w:sz w:val="16"/>
                <w:szCs w:val="16"/>
              </w:rPr>
              <w:t>р</w:t>
            </w:r>
            <w:r>
              <w:rPr>
                <w:rFonts w:ascii="Arial" w:hAnsi="Arial" w:cs="Arial"/>
                <w:sz w:val="16"/>
                <w:szCs w:val="16"/>
              </w:rPr>
              <w:t>мативными правовыми актами о бю</w:t>
            </w:r>
            <w:r>
              <w:rPr>
                <w:rFonts w:ascii="Arial" w:hAnsi="Arial" w:cs="Arial"/>
                <w:sz w:val="16"/>
                <w:szCs w:val="16"/>
              </w:rPr>
              <w:t>д</w:t>
            </w:r>
            <w:r>
              <w:rPr>
                <w:rFonts w:ascii="Arial" w:hAnsi="Arial" w:cs="Arial"/>
                <w:sz w:val="16"/>
                <w:szCs w:val="16"/>
              </w:rPr>
              <w:t>жете</w:t>
            </w:r>
          </w:p>
        </w:tc>
        <w:tc>
          <w:tcPr>
            <w:tcW w:w="1194" w:type="dxa"/>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Исполнено за                       1 квартал                                           2017 года</w:t>
            </w:r>
          </w:p>
        </w:tc>
      </w:tr>
      <w:tr w:rsidR="00025C07" w:rsidTr="00B4298B">
        <w:trPr>
          <w:trHeight w:val="113"/>
        </w:trPr>
        <w:tc>
          <w:tcPr>
            <w:tcW w:w="6661" w:type="dxa"/>
            <w:gridSpan w:val="7"/>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w:t>
            </w:r>
          </w:p>
        </w:tc>
        <w:tc>
          <w:tcPr>
            <w:tcW w:w="569" w:type="dxa"/>
            <w:gridSpan w:val="3"/>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3</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 xml:space="preserve">Доходы бюджета - всего, </w:t>
            </w:r>
            <w:r>
              <w:rPr>
                <w:rFonts w:ascii="Arial" w:hAnsi="Arial" w:cs="Arial"/>
                <w:sz w:val="16"/>
                <w:szCs w:val="16"/>
              </w:rPr>
              <w:br/>
              <w:t>в том числе:</w:t>
            </w:r>
          </w:p>
        </w:tc>
        <w:tc>
          <w:tcPr>
            <w:tcW w:w="569" w:type="dxa"/>
            <w:gridSpan w:val="3"/>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Х</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48 554 100,00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3 417 841,12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НАЛОГОВЫЕ И НЕНАЛОГОВЫЕ ДОХОДЫ</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00010000000000000000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45 442 100,00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11 048 977,05</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НАЛОГИ НА ПРИБЫЛЬ, ДОХОДЫ</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00010100000000000000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23 500 000,00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5 747 088,70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 на доходы физических лиц</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00010102000010000110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23 500 000,00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5 747 088,70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Pr>
                <w:rFonts w:ascii="Arial" w:hAnsi="Arial" w:cs="Arial"/>
                <w:sz w:val="16"/>
                <w:szCs w:val="16"/>
              </w:rPr>
              <w:t>с</w:t>
            </w:r>
            <w:r>
              <w:rPr>
                <w:rFonts w:ascii="Arial" w:hAnsi="Arial" w:cs="Arial"/>
                <w:sz w:val="16"/>
                <w:szCs w:val="16"/>
              </w:rPr>
              <w:t>сийской Федерации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00010102010010000110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23 300 000,00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5 740 229,54</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деятельн</w:t>
            </w:r>
            <w:r>
              <w:rPr>
                <w:rFonts w:ascii="Arial" w:hAnsi="Arial" w:cs="Arial"/>
                <w:sz w:val="16"/>
                <w:szCs w:val="16"/>
              </w:rPr>
              <w:t>о</w:t>
            </w:r>
            <w:r>
              <w:rPr>
                <w:rFonts w:ascii="Arial" w:hAnsi="Arial" w:cs="Arial"/>
                <w:sz w:val="16"/>
                <w:szCs w:val="16"/>
              </w:rPr>
              <w:t>сти физическими лицами, зарегистрированными в качестве индивидуальных предпр</w:t>
            </w:r>
            <w:r>
              <w:rPr>
                <w:rFonts w:ascii="Arial" w:hAnsi="Arial" w:cs="Arial"/>
                <w:sz w:val="16"/>
                <w:szCs w:val="16"/>
              </w:rPr>
              <w:t>и</w:t>
            </w:r>
            <w:r>
              <w:rPr>
                <w:rFonts w:ascii="Arial" w:hAnsi="Arial" w:cs="Arial"/>
                <w:sz w:val="16"/>
                <w:szCs w:val="16"/>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00010102020010000110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7 039,72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соо</w:t>
            </w:r>
            <w:r>
              <w:rPr>
                <w:rFonts w:ascii="Arial" w:hAnsi="Arial" w:cs="Arial"/>
                <w:sz w:val="16"/>
                <w:szCs w:val="16"/>
              </w:rPr>
              <w:t>т</w:t>
            </w:r>
            <w:r>
              <w:rPr>
                <w:rFonts w:ascii="Arial" w:hAnsi="Arial" w:cs="Arial"/>
                <w:sz w:val="16"/>
                <w:szCs w:val="16"/>
              </w:rPr>
              <w:t>ветствии со статьей 228 Налогового кодекса Российской Федерации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00010102030010000110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-180,56</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НАЛОГИ НА ТОВАРЫ (РАБОТЫ, УСЛУГИ), РЕАЛИЗУЕМЫЕ НА ТЕРРИТОРИИ РО</w:t>
            </w:r>
            <w:r>
              <w:rPr>
                <w:rFonts w:ascii="Arial" w:hAnsi="Arial" w:cs="Arial"/>
                <w:sz w:val="16"/>
                <w:szCs w:val="16"/>
              </w:rPr>
              <w:t>С</w:t>
            </w:r>
            <w:r>
              <w:rPr>
                <w:rFonts w:ascii="Arial" w:hAnsi="Arial" w:cs="Arial"/>
                <w:sz w:val="16"/>
                <w:szCs w:val="16"/>
              </w:rPr>
              <w:t>СИЙСКОЙ ФЕДЕРАЦИИ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00010300000000000000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2 379 100,00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597 584,73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w:t>
            </w:r>
            <w:r>
              <w:rPr>
                <w:rFonts w:ascii="Arial" w:hAnsi="Arial" w:cs="Arial"/>
                <w:sz w:val="16"/>
                <w:szCs w:val="16"/>
              </w:rPr>
              <w:t>й</w:t>
            </w:r>
            <w:r>
              <w:rPr>
                <w:rFonts w:ascii="Arial" w:hAnsi="Arial" w:cs="Arial"/>
                <w:sz w:val="16"/>
                <w:szCs w:val="16"/>
              </w:rPr>
              <w:t>ской Федерации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00010302000010000110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2 379 100,00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597 584,73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Pr>
                <w:rFonts w:ascii="Arial" w:hAnsi="Arial" w:cs="Arial"/>
                <w:sz w:val="16"/>
                <w:szCs w:val="16"/>
              </w:rPr>
              <w:t>а</w:t>
            </w:r>
            <w:r>
              <w:rPr>
                <w:rFonts w:ascii="Arial" w:hAnsi="Arial" w:cs="Arial"/>
                <w:sz w:val="16"/>
                <w:szCs w:val="16"/>
              </w:rPr>
              <w:t>новленных дифференцированных нормативов отчислений в местные бюджеты</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00010302230010000110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1 362 340,00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222 245,52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w:t>
            </w:r>
            <w:r>
              <w:rPr>
                <w:rFonts w:ascii="Arial" w:hAnsi="Arial" w:cs="Arial"/>
                <w:sz w:val="16"/>
                <w:szCs w:val="16"/>
              </w:rPr>
              <w:t>и</w:t>
            </w:r>
            <w:r>
              <w:rPr>
                <w:rFonts w:ascii="Arial" w:hAnsi="Arial" w:cs="Arial"/>
                <w:sz w:val="16"/>
                <w:szCs w:val="16"/>
              </w:rPr>
              <w:t>рованных нормативов отчислений в местные бюджеты</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00010302240010000110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18 880,00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2 221,28</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00010302250010000110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986 420,00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413 883,21</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распределению ме</w:t>
            </w:r>
            <w:r>
              <w:rPr>
                <w:rFonts w:ascii="Arial" w:hAnsi="Arial" w:cs="Arial"/>
                <w:sz w:val="16"/>
                <w:szCs w:val="16"/>
              </w:rPr>
              <w:t>ж</w:t>
            </w:r>
            <w:r>
              <w:rPr>
                <w:rFonts w:ascii="Arial" w:hAnsi="Arial" w:cs="Arial"/>
                <w:sz w:val="16"/>
                <w:szCs w:val="16"/>
              </w:rPr>
              <w:t xml:space="preserve">ду бюджетами субъектов Российской Федерации и местными бюджетами с учетом </w:t>
            </w:r>
            <w:r>
              <w:rPr>
                <w:rFonts w:ascii="Arial" w:hAnsi="Arial" w:cs="Arial"/>
                <w:sz w:val="16"/>
                <w:szCs w:val="16"/>
              </w:rPr>
              <w:lastRenderedPageBreak/>
              <w:t>установленных дифференцированных нормативов отчислений в местные бюджеты</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lastRenderedPageBreak/>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00010302260010000110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11 460,00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-40 765,28</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lastRenderedPageBreak/>
              <w:t>НАЛОГИ НА СОВОКУПНЫЙ ДОХОД</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00010500000000000000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8 292,40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Единый сельскохозяйственный налог</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00010503000010000110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8 292,40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Единый сельскохозяйственный налог</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00010503010010000110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8 292,40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НАЛОГИ НА ИМУЩЕСТВО</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15 465 000,00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3 227 712,29</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 на имущество физических лиц</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00010601000000000110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1 965 000,00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166 405,02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00010601030130000110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1 965 000,00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166 405,02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Земельный налог</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00010606000000000110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13 500 000,00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3 061 307,27</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Земельный налог с организаций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00010606030000000110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10 500 000,00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2 618 686,47</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Земельный налог с организаций, обладающих земельным участком, расположенным в границах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00010606033130000110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10 500 000,00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2 618 686,47</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Земельный налог с физических лиц</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00010606040000000110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3 000 000,00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442 620,80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расположе</w:t>
            </w:r>
            <w:r>
              <w:rPr>
                <w:rFonts w:ascii="Arial" w:hAnsi="Arial" w:cs="Arial"/>
                <w:sz w:val="16"/>
                <w:szCs w:val="16"/>
              </w:rPr>
              <w:t>н</w:t>
            </w:r>
            <w:r>
              <w:rPr>
                <w:rFonts w:ascii="Arial" w:hAnsi="Arial" w:cs="Arial"/>
                <w:sz w:val="16"/>
                <w:szCs w:val="16"/>
              </w:rPr>
              <w:t>ным в границах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00010606043130000110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3 000 000,00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442 620,80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ИСПОЛЬЗОВАНИЯ ИМУЩЕСТВА, НАХОДЯЩЕГОСЯ В ГОСУДА</w:t>
            </w:r>
            <w:r>
              <w:rPr>
                <w:rFonts w:ascii="Arial" w:hAnsi="Arial" w:cs="Arial"/>
                <w:sz w:val="16"/>
                <w:szCs w:val="16"/>
              </w:rPr>
              <w:t>Р</w:t>
            </w:r>
            <w:r>
              <w:rPr>
                <w:rFonts w:ascii="Arial" w:hAnsi="Arial" w:cs="Arial"/>
                <w:sz w:val="16"/>
                <w:szCs w:val="16"/>
              </w:rPr>
              <w:t>СТВЕННОЙ И МУНИЦИПАЛЬНОЙ СОБСТВЕННОСТИ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2 873 000,00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577 738,70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w:t>
            </w:r>
            <w:r>
              <w:rPr>
                <w:rFonts w:ascii="Arial" w:hAnsi="Arial" w:cs="Arial"/>
                <w:sz w:val="16"/>
                <w:szCs w:val="16"/>
              </w:rPr>
              <w:t>а</w:t>
            </w:r>
            <w:r>
              <w:rPr>
                <w:rFonts w:ascii="Arial" w:hAnsi="Arial" w:cs="Arial"/>
                <w:sz w:val="16"/>
                <w:szCs w:val="16"/>
              </w:rPr>
              <w:t>зованиям</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00011101000000000120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00011101050130000120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5 000,00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Pr>
                <w:rFonts w:ascii="Arial" w:hAnsi="Arial" w:cs="Arial"/>
                <w:sz w:val="16"/>
                <w:szCs w:val="16"/>
              </w:rPr>
              <w:t>е</w:t>
            </w:r>
            <w:r>
              <w:rPr>
                <w:rFonts w:ascii="Arial" w:hAnsi="Arial" w:cs="Arial"/>
                <w:sz w:val="16"/>
                <w:szCs w:val="16"/>
              </w:rPr>
              <w:t>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00011105000000000120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2 118 000,00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269 435,52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00011105010000000120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2 118 000,00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269 435,52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Pr>
                <w:rFonts w:ascii="Arial" w:hAnsi="Arial" w:cs="Arial"/>
                <w:sz w:val="16"/>
                <w:szCs w:val="16"/>
              </w:rPr>
              <w:t>д</w:t>
            </w:r>
            <w:r>
              <w:rPr>
                <w:rFonts w:ascii="Arial" w:hAnsi="Arial" w:cs="Arial"/>
                <w:sz w:val="16"/>
                <w:szCs w:val="16"/>
              </w:rPr>
              <w:t>ских поселений, а также средства от продажи права на заключение договоров аренды указанных земельных участков</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00011105013130000120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2 118 000,00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269 435,52</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00011109000000000120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750 000,00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308 303,18</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00011109040000000120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750 000,00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308 303,18</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w:t>
            </w:r>
            <w:r>
              <w:rPr>
                <w:rFonts w:ascii="Arial" w:hAnsi="Arial" w:cs="Arial"/>
                <w:sz w:val="16"/>
                <w:szCs w:val="16"/>
              </w:rPr>
              <w:t>о</w:t>
            </w:r>
            <w:r>
              <w:rPr>
                <w:rFonts w:ascii="Arial" w:hAnsi="Arial" w:cs="Arial"/>
                <w:sz w:val="16"/>
                <w:szCs w:val="16"/>
              </w:rPr>
              <w:t>номных учреждений, а также имущества муниципальных унитарных предприятий, в том числе казенных)</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00011109045130000120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750 000,00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308 303,18</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ПРОДАЖИ МАТЕРИАЛЬНЫХ И НЕМАТЕРИАЛЬНЫХ АКТИВОВ</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00011400000000000000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1 200 000,00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890 560,23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w:t>
            </w:r>
            <w:r>
              <w:rPr>
                <w:rFonts w:ascii="Arial" w:hAnsi="Arial" w:cs="Arial"/>
                <w:sz w:val="16"/>
                <w:szCs w:val="16"/>
              </w:rPr>
              <w:t>и</w:t>
            </w:r>
            <w:r>
              <w:rPr>
                <w:rFonts w:ascii="Arial" w:hAnsi="Arial" w:cs="Arial"/>
                <w:sz w:val="16"/>
                <w:szCs w:val="16"/>
              </w:rPr>
              <w:t>пальной собственности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00011406000000000430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1 200 000,00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890 560,23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00011406010000000430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1 200 000,00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890 560,23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00011406013130000430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1 200 000,00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890 560,23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БЕЗВОЗМЕЗДНЫЕ ПОСТУПЛЕНИЯ</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00020000000000000000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3 112 000,00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-7 631 135,93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БЕЗВОЗМЕЗДНЫЕ ПОСТУПЛЕНИЯ ОТ ДРУГИХ БЮДЖЕТОВ БЮДЖЕТНОЙ СИСТ</w:t>
            </w:r>
            <w:r>
              <w:rPr>
                <w:rFonts w:ascii="Arial" w:hAnsi="Arial" w:cs="Arial"/>
                <w:sz w:val="16"/>
                <w:szCs w:val="16"/>
              </w:rPr>
              <w:t>Е</w:t>
            </w:r>
            <w:r>
              <w:rPr>
                <w:rFonts w:ascii="Arial" w:hAnsi="Arial" w:cs="Arial"/>
                <w:sz w:val="16"/>
                <w:szCs w:val="16"/>
              </w:rPr>
              <w:t>МЫ РОССИЙСКОЙ ФЕДЕРАЦИИ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00020200000000000000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3 112 000,00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Субсидии бюджетам бюджетной системы Российской Федерации (межбюджетные су</w:t>
            </w:r>
            <w:r>
              <w:rPr>
                <w:rFonts w:ascii="Arial" w:hAnsi="Arial" w:cs="Arial"/>
                <w:sz w:val="16"/>
                <w:szCs w:val="16"/>
              </w:rPr>
              <w:t>б</w:t>
            </w:r>
            <w:r>
              <w:rPr>
                <w:rFonts w:ascii="Arial" w:hAnsi="Arial" w:cs="Arial"/>
                <w:sz w:val="16"/>
                <w:szCs w:val="16"/>
              </w:rPr>
              <w:t>сидии)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00020220000000000151</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3 112 000,00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Прочие субсидии</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00020229999000000151</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3 112 000,00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Прочие субсидии бюджетам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00020229999130000151</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3 112 000,00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ВОЗВРАТ ОСТАТКОВ СУБСИДИЙ, СУБВЕНЦИЙ И ИНЫХ МЕЖБЮДЖЕТНЫХ ТРАН</w:t>
            </w:r>
            <w:r>
              <w:rPr>
                <w:rFonts w:ascii="Arial" w:hAnsi="Arial" w:cs="Arial"/>
                <w:sz w:val="16"/>
                <w:szCs w:val="16"/>
              </w:rPr>
              <w:t>С</w:t>
            </w:r>
            <w:r>
              <w:rPr>
                <w:rFonts w:ascii="Arial" w:hAnsi="Arial" w:cs="Arial"/>
                <w:sz w:val="16"/>
                <w:szCs w:val="16"/>
              </w:rPr>
              <w:t>ФЕРТОВ, ИМЕЮЩИХ ЦЕЛЕВОЕ НАЗНАЧЕНИЕ, ПРОШЛЫХ ЛЕТ</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00021900000000000000</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-7 631 135,93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00021900000130000151</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-7 631 135,93</w:t>
            </w:r>
          </w:p>
        </w:tc>
      </w:tr>
      <w:tr w:rsidR="00025C07" w:rsidTr="00B4298B">
        <w:trPr>
          <w:trHeight w:val="113"/>
        </w:trPr>
        <w:tc>
          <w:tcPr>
            <w:tcW w:w="6661" w:type="dxa"/>
            <w:gridSpan w:val="7"/>
            <w:tcMar>
              <w:left w:w="28" w:type="dxa"/>
              <w:right w:w="28" w:type="dxa"/>
            </w:tcMar>
            <w:vAlign w:val="center"/>
            <w:hideMark/>
          </w:tcPr>
          <w:p w:rsidR="00025C07" w:rsidRDefault="00025C07" w:rsidP="00E60518">
            <w:pPr>
              <w:rPr>
                <w:rFonts w:ascii="Arial" w:hAnsi="Arial" w:cs="Arial"/>
                <w:sz w:val="16"/>
                <w:szCs w:val="16"/>
              </w:rPr>
            </w:pPr>
            <w:r>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569" w:type="dxa"/>
            <w:gridSpan w:val="3"/>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010</w:t>
            </w:r>
          </w:p>
        </w:tc>
        <w:tc>
          <w:tcPr>
            <w:tcW w:w="1984" w:type="dxa"/>
            <w:gridSpan w:val="4"/>
            <w:noWrap/>
            <w:tcMar>
              <w:left w:w="28" w:type="dxa"/>
              <w:right w:w="28" w:type="dxa"/>
            </w:tcMar>
            <w:vAlign w:val="center"/>
            <w:hideMark/>
          </w:tcPr>
          <w:p w:rsidR="00025C07" w:rsidRDefault="00025C07" w:rsidP="00E60518">
            <w:pPr>
              <w:jc w:val="center"/>
              <w:rPr>
                <w:rFonts w:ascii="Arial" w:hAnsi="Arial" w:cs="Arial"/>
                <w:sz w:val="16"/>
                <w:szCs w:val="16"/>
              </w:rPr>
            </w:pPr>
            <w:r>
              <w:rPr>
                <w:rFonts w:ascii="Arial" w:hAnsi="Arial" w:cs="Arial"/>
                <w:sz w:val="16"/>
                <w:szCs w:val="16"/>
              </w:rPr>
              <w:t>00021960010130000151</w:t>
            </w:r>
          </w:p>
        </w:tc>
        <w:tc>
          <w:tcPr>
            <w:tcW w:w="1216"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0,00</w:t>
            </w:r>
          </w:p>
        </w:tc>
        <w:tc>
          <w:tcPr>
            <w:tcW w:w="1194" w:type="dxa"/>
            <w:noWrap/>
            <w:tcMar>
              <w:left w:w="28" w:type="dxa"/>
              <w:right w:w="28" w:type="dxa"/>
            </w:tcMar>
            <w:vAlign w:val="bottom"/>
            <w:hideMark/>
          </w:tcPr>
          <w:p w:rsidR="00025C07" w:rsidRDefault="00025C07" w:rsidP="00E60518">
            <w:pPr>
              <w:jc w:val="center"/>
              <w:rPr>
                <w:rFonts w:ascii="Arial" w:hAnsi="Arial" w:cs="Arial"/>
                <w:sz w:val="16"/>
                <w:szCs w:val="16"/>
              </w:rPr>
            </w:pPr>
            <w:r>
              <w:rPr>
                <w:rFonts w:ascii="Arial" w:hAnsi="Arial" w:cs="Arial"/>
                <w:sz w:val="16"/>
                <w:szCs w:val="16"/>
              </w:rPr>
              <w:t>-7 631 135,93</w:t>
            </w:r>
          </w:p>
        </w:tc>
      </w:tr>
      <w:tr w:rsidR="004E35E2" w:rsidTr="00B4298B">
        <w:trPr>
          <w:trHeight w:val="20"/>
        </w:trPr>
        <w:tc>
          <w:tcPr>
            <w:tcW w:w="11624" w:type="dxa"/>
            <w:gridSpan w:val="16"/>
            <w:noWrap/>
            <w:tcMar>
              <w:left w:w="28" w:type="dxa"/>
              <w:right w:w="28" w:type="dxa"/>
            </w:tcMar>
            <w:vAlign w:val="center"/>
            <w:hideMark/>
          </w:tcPr>
          <w:p w:rsidR="004E35E2" w:rsidRPr="004E35E2" w:rsidRDefault="004E35E2" w:rsidP="00E60518">
            <w:pPr>
              <w:jc w:val="center"/>
              <w:rPr>
                <w:rFonts w:ascii="Arial" w:hAnsi="Arial" w:cs="Arial"/>
                <w:b/>
                <w:bCs/>
                <w:color w:val="000000"/>
                <w:sz w:val="16"/>
                <w:szCs w:val="16"/>
              </w:rPr>
            </w:pPr>
            <w:r w:rsidRPr="004E35E2">
              <w:rPr>
                <w:rFonts w:ascii="Arial" w:hAnsi="Arial" w:cs="Arial"/>
                <w:b/>
                <w:bCs/>
                <w:color w:val="000000"/>
                <w:sz w:val="16"/>
                <w:szCs w:val="16"/>
              </w:rPr>
              <w:t>2. Расходы бюджета</w:t>
            </w:r>
          </w:p>
        </w:tc>
      </w:tr>
      <w:tr w:rsidR="004E35E2" w:rsidTr="00B4298B">
        <w:trPr>
          <w:trHeight w:val="230"/>
        </w:trPr>
        <w:tc>
          <w:tcPr>
            <w:tcW w:w="6523" w:type="dxa"/>
            <w:gridSpan w:val="6"/>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Наименование показателя</w:t>
            </w:r>
          </w:p>
        </w:tc>
        <w:tc>
          <w:tcPr>
            <w:tcW w:w="425" w:type="dxa"/>
            <w:gridSpan w:val="2"/>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xml:space="preserve">Код </w:t>
            </w:r>
            <w:proofErr w:type="spellStart"/>
            <w:r w:rsidRPr="004E35E2">
              <w:rPr>
                <w:rFonts w:ascii="Arial" w:hAnsi="Arial" w:cs="Arial"/>
                <w:sz w:val="16"/>
                <w:szCs w:val="16"/>
              </w:rPr>
              <w:t>стр</w:t>
            </w:r>
            <w:proofErr w:type="gramStart"/>
            <w:r w:rsidRPr="004E35E2">
              <w:rPr>
                <w:rFonts w:ascii="Arial" w:hAnsi="Arial" w:cs="Arial"/>
                <w:sz w:val="16"/>
                <w:szCs w:val="16"/>
              </w:rPr>
              <w:t>о</w:t>
            </w:r>
            <w:proofErr w:type="spellEnd"/>
            <w:r w:rsidRPr="004E35E2">
              <w:rPr>
                <w:rFonts w:ascii="Arial" w:hAnsi="Arial" w:cs="Arial"/>
                <w:sz w:val="16"/>
                <w:szCs w:val="16"/>
              </w:rPr>
              <w:t>-</w:t>
            </w:r>
            <w:proofErr w:type="gramEnd"/>
            <w:r w:rsidRPr="004E35E2">
              <w:rPr>
                <w:rFonts w:ascii="Arial" w:hAnsi="Arial" w:cs="Arial"/>
                <w:sz w:val="16"/>
                <w:szCs w:val="16"/>
              </w:rPr>
              <w:t xml:space="preserve"> </w:t>
            </w:r>
            <w:proofErr w:type="spellStart"/>
            <w:r w:rsidRPr="004E35E2">
              <w:rPr>
                <w:rFonts w:ascii="Arial" w:hAnsi="Arial" w:cs="Arial"/>
                <w:sz w:val="16"/>
                <w:szCs w:val="16"/>
              </w:rPr>
              <w:t>ки</w:t>
            </w:r>
            <w:proofErr w:type="spellEnd"/>
          </w:p>
        </w:tc>
        <w:tc>
          <w:tcPr>
            <w:tcW w:w="2205" w:type="dxa"/>
            <w:gridSpan w:val="5"/>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Код расхода по бюджетной классификации</w:t>
            </w:r>
          </w:p>
        </w:tc>
        <w:tc>
          <w:tcPr>
            <w:tcW w:w="1277" w:type="dxa"/>
            <w:gridSpan w:val="2"/>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Расходы, утвержденные законом о бю</w:t>
            </w:r>
            <w:r w:rsidRPr="004E35E2">
              <w:rPr>
                <w:rFonts w:ascii="Arial" w:hAnsi="Arial" w:cs="Arial"/>
                <w:sz w:val="16"/>
                <w:szCs w:val="16"/>
              </w:rPr>
              <w:t>д</w:t>
            </w:r>
            <w:r w:rsidRPr="004E35E2">
              <w:rPr>
                <w:rFonts w:ascii="Arial" w:hAnsi="Arial" w:cs="Arial"/>
                <w:sz w:val="16"/>
                <w:szCs w:val="16"/>
              </w:rPr>
              <w:t>жете, норм</w:t>
            </w:r>
            <w:r w:rsidRPr="004E35E2">
              <w:rPr>
                <w:rFonts w:ascii="Arial" w:hAnsi="Arial" w:cs="Arial"/>
                <w:sz w:val="16"/>
                <w:szCs w:val="16"/>
              </w:rPr>
              <w:t>а</w:t>
            </w:r>
            <w:r w:rsidRPr="004E35E2">
              <w:rPr>
                <w:rFonts w:ascii="Arial" w:hAnsi="Arial" w:cs="Arial"/>
                <w:sz w:val="16"/>
                <w:szCs w:val="16"/>
              </w:rPr>
              <w:t>тивными прав</w:t>
            </w:r>
            <w:r w:rsidRPr="004E35E2">
              <w:rPr>
                <w:rFonts w:ascii="Arial" w:hAnsi="Arial" w:cs="Arial"/>
                <w:sz w:val="16"/>
                <w:szCs w:val="16"/>
              </w:rPr>
              <w:t>о</w:t>
            </w:r>
            <w:r w:rsidRPr="004E35E2">
              <w:rPr>
                <w:rFonts w:ascii="Arial" w:hAnsi="Arial" w:cs="Arial"/>
                <w:sz w:val="16"/>
                <w:szCs w:val="16"/>
              </w:rPr>
              <w:t>выми актами о бюджете</w:t>
            </w:r>
          </w:p>
        </w:tc>
        <w:tc>
          <w:tcPr>
            <w:tcW w:w="1194" w:type="dxa"/>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Исполнено за                       1 квартал                                           2017 года</w:t>
            </w:r>
          </w:p>
        </w:tc>
      </w:tr>
      <w:tr w:rsidR="004E35E2" w:rsidTr="00B4298B">
        <w:trPr>
          <w:trHeight w:val="230"/>
        </w:trPr>
        <w:tc>
          <w:tcPr>
            <w:tcW w:w="6523" w:type="dxa"/>
            <w:gridSpan w:val="6"/>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425" w:type="dxa"/>
            <w:gridSpan w:val="2"/>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2205" w:type="dxa"/>
            <w:gridSpan w:val="5"/>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277" w:type="dxa"/>
            <w:gridSpan w:val="2"/>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194" w:type="dxa"/>
            <w:vMerge/>
            <w:tcMar>
              <w:left w:w="28" w:type="dxa"/>
              <w:right w:w="28" w:type="dxa"/>
            </w:tcMar>
            <w:vAlign w:val="center"/>
            <w:hideMark/>
          </w:tcPr>
          <w:p w:rsidR="004E35E2" w:rsidRPr="004E35E2" w:rsidRDefault="004E35E2" w:rsidP="00E60518">
            <w:pPr>
              <w:rPr>
                <w:rFonts w:ascii="Arial" w:hAnsi="Arial" w:cs="Arial"/>
                <w:sz w:val="16"/>
                <w:szCs w:val="16"/>
              </w:rPr>
            </w:pPr>
          </w:p>
        </w:tc>
      </w:tr>
      <w:tr w:rsidR="004E35E2" w:rsidTr="00B4298B">
        <w:trPr>
          <w:trHeight w:val="230"/>
        </w:trPr>
        <w:tc>
          <w:tcPr>
            <w:tcW w:w="6523" w:type="dxa"/>
            <w:gridSpan w:val="6"/>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425" w:type="dxa"/>
            <w:gridSpan w:val="2"/>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2205" w:type="dxa"/>
            <w:gridSpan w:val="5"/>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277" w:type="dxa"/>
            <w:gridSpan w:val="2"/>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194" w:type="dxa"/>
            <w:vMerge/>
            <w:tcMar>
              <w:left w:w="28" w:type="dxa"/>
              <w:right w:w="28" w:type="dxa"/>
            </w:tcMar>
            <w:vAlign w:val="center"/>
            <w:hideMark/>
          </w:tcPr>
          <w:p w:rsidR="004E35E2" w:rsidRPr="004E35E2" w:rsidRDefault="004E35E2" w:rsidP="00E60518">
            <w:pPr>
              <w:rPr>
                <w:rFonts w:ascii="Arial" w:hAnsi="Arial" w:cs="Arial"/>
                <w:sz w:val="16"/>
                <w:szCs w:val="16"/>
              </w:rPr>
            </w:pPr>
          </w:p>
        </w:tc>
      </w:tr>
      <w:tr w:rsidR="004E35E2" w:rsidTr="00B4298B">
        <w:trPr>
          <w:trHeight w:val="20"/>
        </w:trPr>
        <w:tc>
          <w:tcPr>
            <w:tcW w:w="6523" w:type="dxa"/>
            <w:gridSpan w:val="6"/>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w:t>
            </w:r>
          </w:p>
        </w:tc>
        <w:tc>
          <w:tcPr>
            <w:tcW w:w="425" w:type="dxa"/>
            <w:gridSpan w:val="2"/>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2</w:t>
            </w:r>
          </w:p>
        </w:tc>
        <w:tc>
          <w:tcPr>
            <w:tcW w:w="2205" w:type="dxa"/>
            <w:gridSpan w:val="5"/>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3</w:t>
            </w:r>
          </w:p>
        </w:tc>
        <w:tc>
          <w:tcPr>
            <w:tcW w:w="1277" w:type="dxa"/>
            <w:gridSpan w:val="2"/>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4</w:t>
            </w:r>
          </w:p>
        </w:tc>
        <w:tc>
          <w:tcPr>
            <w:tcW w:w="1194" w:type="dxa"/>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 xml:space="preserve">Расходы бюджета - всего, </w:t>
            </w:r>
            <w:r>
              <w:rPr>
                <w:rFonts w:ascii="Arial CYR" w:hAnsi="Arial CYR"/>
                <w:sz w:val="16"/>
                <w:szCs w:val="16"/>
              </w:rPr>
              <w:br/>
              <w:t>в том числе:</w:t>
            </w:r>
          </w:p>
        </w:tc>
        <w:tc>
          <w:tcPr>
            <w:tcW w:w="425" w:type="dxa"/>
            <w:gridSpan w:val="2"/>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2205" w:type="dxa"/>
            <w:gridSpan w:val="5"/>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Х</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61 807 737,19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9 266 454,52</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ОБЩЕГОСУДАРСТВЕННЫЕ ВОПРОСЫ</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1 018 250,00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168 154,44</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15 825,00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15 825,00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15 825,00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15 825,00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00001060000000000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75 000,00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Межбюджетные трансферты</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00001060000000000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500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75 000,00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межбюджетные трансферты</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00001060000000000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540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75 000,00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Резервные фонды</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бюджетные ассигнования</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Резервные средства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870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Другие общегосударственные вопросы</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602 250,00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77 329,44</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457 500,00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19 685,19</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457 500,00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19 685,19</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457 500,00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19 685,19</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бюджетные ассигнования</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144 750,00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57 644,25</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Уплата налогов, сборов и иных платежей</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850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144 750,00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57 644,25</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Уплата прочих налогов, сборов</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852</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Уплата иных платежей</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00001130000000000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853</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134 750,00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57 644,25</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НАЦИОНАЛЬНАЯ БЕЗОПАСНОСТЬ И ПРАВООХРАНИТЕЛЬНАЯ ДЕЯТЕЛЬНОСТЬ</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566 000,00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31 075,00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Обеспечение пожарной безопасности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241 916,00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31 075,00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91 916,00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31 075,00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91 916,00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31 075,00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91 916,00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31 075,00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бюджетные ассигнования</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Субсидии юридическим лицам (кроме некоммерческих организаций), индивидуал</w:t>
            </w:r>
            <w:r>
              <w:rPr>
                <w:rFonts w:ascii="Arial CYR" w:hAnsi="Arial CYR"/>
                <w:sz w:val="16"/>
                <w:szCs w:val="16"/>
              </w:rPr>
              <w:t>ь</w:t>
            </w:r>
            <w:r>
              <w:rPr>
                <w:rFonts w:ascii="Arial CYR" w:hAnsi="Arial CYR"/>
                <w:sz w:val="16"/>
                <w:szCs w:val="16"/>
              </w:rPr>
              <w:t>ным предпринимателям, физическим лицам - производителям товаров, работ, услуг</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811</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Другие вопросы в области национальной безопасности и правоохранительной де</w:t>
            </w:r>
            <w:r>
              <w:rPr>
                <w:rFonts w:ascii="Arial CYR" w:hAnsi="Arial CYR"/>
                <w:sz w:val="16"/>
                <w:szCs w:val="16"/>
              </w:rPr>
              <w:t>я</w:t>
            </w:r>
            <w:r>
              <w:rPr>
                <w:rFonts w:ascii="Arial CYR" w:hAnsi="Arial CYR"/>
                <w:sz w:val="16"/>
                <w:szCs w:val="16"/>
              </w:rPr>
              <w:t>тельности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324 084,00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Капитальные вложения в объекты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324 084,00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324 084,00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 в объекты капитального строительства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00003140000000000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324 084,00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НАЦИОНАЛЬНАЯ ЭКОНОМИКА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33 566 933,20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3 970 177,63</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Дорожное хозяйство (дорожные фонды)</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33 166 933,20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3 964 177,63</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23 505 833,20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3 964 177,63</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23 505 833,20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3 964 177,63</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23 505 833,20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3 964 177,63</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Капитальные вложения в объекты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9 661 100,00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9 661 100,00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 в объекты капитального строительства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00004090000000000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9 661 100,00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Другие вопросы в области национальной экономики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00004120000000000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00004120000000000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00004120000000000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00004120000000000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ЖИЛИЩНО-КОММУНАЛЬНОЕ ХОЗЯЙСТВО</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24 740 511,99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5 038 863,85</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Жилищное хозяйство</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7 949 778,00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2 280 871,01</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201 340,01</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201 340,01</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1 400 000,00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201 340,01</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Капитальные вложения в объекты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6 004 343,00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2 072 750,00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6 004 343,00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2 072 750,00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 на приобретение объектов недвижимого имущества в гос</w:t>
            </w:r>
            <w:r>
              <w:rPr>
                <w:rFonts w:ascii="Arial CYR" w:hAnsi="Arial CYR"/>
                <w:sz w:val="16"/>
                <w:szCs w:val="16"/>
              </w:rPr>
              <w:t>у</w:t>
            </w:r>
            <w:r>
              <w:rPr>
                <w:rFonts w:ascii="Arial CYR" w:hAnsi="Arial CYR"/>
                <w:sz w:val="16"/>
                <w:szCs w:val="16"/>
              </w:rPr>
              <w:t>дарственную (муниципальную) собственность</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412</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6 004 343,00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2 072 750,00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бюджетные ассигнования</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545 435,00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6 781,00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Субсидии юридическим лицам (кроме некоммерческих организаций), индивидуал</w:t>
            </w:r>
            <w:r>
              <w:rPr>
                <w:rFonts w:ascii="Arial CYR" w:hAnsi="Arial CYR"/>
                <w:sz w:val="16"/>
                <w:szCs w:val="16"/>
              </w:rPr>
              <w:t>ь</w:t>
            </w:r>
            <w:r>
              <w:rPr>
                <w:rFonts w:ascii="Arial CYR" w:hAnsi="Arial CYR"/>
                <w:sz w:val="16"/>
                <w:szCs w:val="16"/>
              </w:rPr>
              <w:t>ным предпринимателям, физическим лицам - производителям товаров, работ, услуг</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545 435,00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6 781,00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811</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545 435,00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6 781,00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Коммунальное хозяйство</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1 610 046,49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249 000,00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249 000,00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249 000,00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Капитальные вложения в объекты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1 361 046,49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1 361 046,49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 в объекты капитального строительства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1 361 046,49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lastRenderedPageBreak/>
              <w:t>Благоустройство</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15 180 687,50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2 757 992,84</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14 074 687,50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2 757 992,84</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14 074 687,50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2 757 992,84</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14 074 687,50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2 757 992,84</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Капитальные вложения в объекты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1 106 000,00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1 106 000,00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Бюджетные инвестиции в объекты капитального строительства государственной (муниципальной) собственности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00005030000000000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414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1 106 000,00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ОБРАЗОВАНИЕ</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00007000000000000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42 000,00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Молодежная политика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00007070000000000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42 000,00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00007070000000000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42 000,00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00007070000000000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42 000,00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00007070000000000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42 000,00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КУЛЬТУРА, КИНЕМАТОГРАФИЯ</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1 471 526,00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Культура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1 471 526,00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1 291 526,00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1 291 526,00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1 291 526,00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Социальное обеспечение и иные выплаты населению</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300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180 000,00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выплаты населению</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00008010000000000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360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180 000,00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СОЦИАЛЬНАЯ ПОЛИТИКА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00010000000000000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165 516,00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41 379,00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Пенсионное обеспечение</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00010010000000000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165 516,00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41 379,00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Социальное обеспечение и иные выплаты населению</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00010010000000000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300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165 516,00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41 379,00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Публичные нормативные социальные выплаты гражданам</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00010010000000000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310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165 516,00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41 379,00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пенсии, социальные доплаты к пенсиям</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00010010000000000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312</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165 516,00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41 379,00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ФИЗИЧЕСКАЯ КУЛЬТУРА И СПОРТ</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00011000000000000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Физическая культура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00011010000000000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00011010000000000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00011010000000000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00011010000000000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150 000,00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СРЕДСТВА МАССОВОЙ ИНФОРМАЦИИ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00012000000000000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87 000,00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16 804,60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Периодическая печать и издательства</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7 729,00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7 729,00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7 729,00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00012020000000000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30 000,00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7 729,00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Другие вопросы в области средств массовой информации</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57 000,00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9 075,60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и услуг для обеспечения государственных (муниципальных)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57 000,00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9 075,60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Иные закупки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240</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57 000,00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9 075,60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Закупка товаров, работ, услуг в сфере информационно-коммуникационных технол</w:t>
            </w:r>
            <w:r>
              <w:rPr>
                <w:rFonts w:ascii="Arial CYR" w:hAnsi="Arial CYR"/>
                <w:sz w:val="16"/>
                <w:szCs w:val="16"/>
              </w:rPr>
              <w:t>о</w:t>
            </w:r>
            <w:r>
              <w:rPr>
                <w:rFonts w:ascii="Arial CYR" w:hAnsi="Arial CYR"/>
                <w:sz w:val="16"/>
                <w:szCs w:val="16"/>
              </w:rPr>
              <w:t>гий</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242</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3 000,00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0,00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sz w:val="16"/>
                <w:szCs w:val="16"/>
              </w:rPr>
            </w:pPr>
            <w:r>
              <w:rPr>
                <w:rFonts w:ascii="Arial CYR" w:hAnsi="Arial CYR"/>
                <w:sz w:val="16"/>
                <w:szCs w:val="16"/>
              </w:rPr>
              <w:t>Прочая закупка товаров, работ и услуг для обеспечения государственных (муниц</w:t>
            </w:r>
            <w:r>
              <w:rPr>
                <w:rFonts w:ascii="Arial CYR" w:hAnsi="Arial CYR"/>
                <w:sz w:val="16"/>
                <w:szCs w:val="16"/>
              </w:rPr>
              <w:t>и</w:t>
            </w:r>
            <w:r>
              <w:rPr>
                <w:rFonts w:ascii="Arial CYR" w:hAnsi="Arial CYR"/>
                <w:sz w:val="16"/>
                <w:szCs w:val="16"/>
              </w:rPr>
              <w:t>пальных) нужд</w:t>
            </w:r>
          </w:p>
        </w:tc>
        <w:tc>
          <w:tcPr>
            <w:tcW w:w="425" w:type="dxa"/>
            <w:gridSpan w:val="2"/>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200</w:t>
            </w:r>
          </w:p>
        </w:tc>
        <w:tc>
          <w:tcPr>
            <w:tcW w:w="1638" w:type="dxa"/>
            <w:gridSpan w:val="4"/>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00012040000000000</w:t>
            </w:r>
          </w:p>
        </w:tc>
        <w:tc>
          <w:tcPr>
            <w:tcW w:w="567" w:type="dxa"/>
            <w:noWrap/>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244</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54 000,00</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9 075,60</w:t>
            </w:r>
          </w:p>
        </w:tc>
      </w:tr>
      <w:tr w:rsidR="004E35E2" w:rsidTr="00B4298B">
        <w:trPr>
          <w:trHeight w:val="20"/>
        </w:trPr>
        <w:tc>
          <w:tcPr>
            <w:tcW w:w="6523" w:type="dxa"/>
            <w:gridSpan w:val="6"/>
            <w:tcMar>
              <w:left w:w="28" w:type="dxa"/>
              <w:right w:w="28" w:type="dxa"/>
            </w:tcMar>
            <w:vAlign w:val="center"/>
            <w:hideMark/>
          </w:tcPr>
          <w:p w:rsidR="004E35E2" w:rsidRDefault="004E35E2" w:rsidP="00E60518">
            <w:pPr>
              <w:rPr>
                <w:rFonts w:ascii="Arial CYR" w:hAnsi="Arial CYR"/>
                <w:b/>
                <w:bCs/>
                <w:sz w:val="16"/>
                <w:szCs w:val="16"/>
              </w:rPr>
            </w:pPr>
            <w:r>
              <w:rPr>
                <w:rFonts w:ascii="Arial CYR" w:hAnsi="Arial CYR"/>
                <w:b/>
                <w:bCs/>
                <w:sz w:val="16"/>
                <w:szCs w:val="16"/>
              </w:rPr>
              <w:t>Результат исполнения бюджета (дефицит / профицит)</w:t>
            </w:r>
          </w:p>
        </w:tc>
        <w:tc>
          <w:tcPr>
            <w:tcW w:w="425" w:type="dxa"/>
            <w:gridSpan w:val="2"/>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450</w:t>
            </w:r>
          </w:p>
        </w:tc>
        <w:tc>
          <w:tcPr>
            <w:tcW w:w="2205" w:type="dxa"/>
            <w:gridSpan w:val="5"/>
            <w:tcMar>
              <w:left w:w="28" w:type="dxa"/>
              <w:right w:w="28" w:type="dxa"/>
            </w:tcMar>
            <w:vAlign w:val="bottom"/>
            <w:hideMark/>
          </w:tcPr>
          <w:p w:rsidR="004E35E2" w:rsidRDefault="004E35E2" w:rsidP="00E60518">
            <w:pPr>
              <w:rPr>
                <w:rFonts w:ascii="Arial CYR" w:hAnsi="Arial CYR"/>
                <w:sz w:val="16"/>
                <w:szCs w:val="16"/>
              </w:rPr>
            </w:pPr>
            <w:r>
              <w:rPr>
                <w:rFonts w:ascii="Arial CYR" w:hAnsi="Arial CYR"/>
                <w:sz w:val="16"/>
                <w:szCs w:val="16"/>
              </w:rPr>
              <w:t>Х</w:t>
            </w:r>
          </w:p>
        </w:tc>
        <w:tc>
          <w:tcPr>
            <w:tcW w:w="1277" w:type="dxa"/>
            <w:gridSpan w:val="2"/>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-13 253 637,19</w:t>
            </w:r>
          </w:p>
        </w:tc>
        <w:tc>
          <w:tcPr>
            <w:tcW w:w="1194" w:type="dxa"/>
            <w:noWrap/>
            <w:tcMar>
              <w:left w:w="28" w:type="dxa"/>
              <w:right w:w="28" w:type="dxa"/>
            </w:tcMar>
            <w:vAlign w:val="bottom"/>
            <w:hideMark/>
          </w:tcPr>
          <w:p w:rsidR="004E35E2" w:rsidRDefault="004E35E2" w:rsidP="00E60518">
            <w:pPr>
              <w:jc w:val="right"/>
              <w:rPr>
                <w:rFonts w:ascii="Arial CYR" w:hAnsi="Arial CYR"/>
                <w:sz w:val="16"/>
                <w:szCs w:val="16"/>
              </w:rPr>
            </w:pPr>
            <w:r>
              <w:rPr>
                <w:rFonts w:ascii="Arial CYR" w:hAnsi="Arial CYR"/>
                <w:sz w:val="16"/>
                <w:szCs w:val="16"/>
              </w:rPr>
              <w:t>-5 848 613,40</w:t>
            </w:r>
          </w:p>
        </w:tc>
      </w:tr>
      <w:tr w:rsidR="004E35E2" w:rsidTr="00B4298B">
        <w:trPr>
          <w:trHeight w:val="20"/>
        </w:trPr>
        <w:tc>
          <w:tcPr>
            <w:tcW w:w="11624" w:type="dxa"/>
            <w:gridSpan w:val="16"/>
            <w:noWrap/>
            <w:tcMar>
              <w:left w:w="28" w:type="dxa"/>
              <w:right w:w="28" w:type="dxa"/>
            </w:tcMar>
            <w:hideMark/>
          </w:tcPr>
          <w:p w:rsidR="004E35E2" w:rsidRPr="004E35E2" w:rsidRDefault="004E35E2" w:rsidP="00E60518">
            <w:pPr>
              <w:jc w:val="center"/>
              <w:rPr>
                <w:rFonts w:ascii="Arial" w:hAnsi="Arial" w:cs="Arial"/>
                <w:b/>
                <w:bCs/>
                <w:color w:val="000000"/>
                <w:sz w:val="16"/>
                <w:szCs w:val="16"/>
              </w:rPr>
            </w:pPr>
            <w:r w:rsidRPr="004E35E2">
              <w:rPr>
                <w:rFonts w:ascii="Arial" w:hAnsi="Arial" w:cs="Arial"/>
                <w:b/>
                <w:bCs/>
                <w:color w:val="000000"/>
                <w:sz w:val="16"/>
                <w:szCs w:val="16"/>
              </w:rPr>
              <w:t>3. Источники финансирования дефицита бюджета</w:t>
            </w:r>
          </w:p>
        </w:tc>
      </w:tr>
      <w:tr w:rsidR="004E35E2" w:rsidTr="00B4298B">
        <w:trPr>
          <w:trHeight w:val="230"/>
        </w:trPr>
        <w:tc>
          <w:tcPr>
            <w:tcW w:w="6459" w:type="dxa"/>
            <w:gridSpan w:val="5"/>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xml:space="preserve"> Наименование показателя</w:t>
            </w:r>
          </w:p>
        </w:tc>
        <w:tc>
          <w:tcPr>
            <w:tcW w:w="567" w:type="dxa"/>
            <w:gridSpan w:val="4"/>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xml:space="preserve">Код </w:t>
            </w:r>
            <w:proofErr w:type="spellStart"/>
            <w:r w:rsidRPr="004E35E2">
              <w:rPr>
                <w:rFonts w:ascii="Arial" w:hAnsi="Arial" w:cs="Arial"/>
                <w:sz w:val="16"/>
                <w:szCs w:val="16"/>
              </w:rPr>
              <w:t>стр</w:t>
            </w:r>
            <w:proofErr w:type="gramStart"/>
            <w:r w:rsidRPr="004E35E2">
              <w:rPr>
                <w:rFonts w:ascii="Arial" w:hAnsi="Arial" w:cs="Arial"/>
                <w:sz w:val="16"/>
                <w:szCs w:val="16"/>
              </w:rPr>
              <w:t>о</w:t>
            </w:r>
            <w:proofErr w:type="spellEnd"/>
            <w:r w:rsidRPr="004E35E2">
              <w:rPr>
                <w:rFonts w:ascii="Arial" w:hAnsi="Arial" w:cs="Arial"/>
                <w:sz w:val="16"/>
                <w:szCs w:val="16"/>
              </w:rPr>
              <w:t>-</w:t>
            </w:r>
            <w:proofErr w:type="gramEnd"/>
            <w:r w:rsidRPr="004E35E2">
              <w:rPr>
                <w:rFonts w:ascii="Arial" w:hAnsi="Arial" w:cs="Arial"/>
                <w:sz w:val="16"/>
                <w:szCs w:val="16"/>
              </w:rPr>
              <w:t xml:space="preserve"> </w:t>
            </w:r>
            <w:proofErr w:type="spellStart"/>
            <w:r w:rsidRPr="004E35E2">
              <w:rPr>
                <w:rFonts w:ascii="Arial" w:hAnsi="Arial" w:cs="Arial"/>
                <w:sz w:val="16"/>
                <w:szCs w:val="16"/>
              </w:rPr>
              <w:t>ки</w:t>
            </w:r>
            <w:proofErr w:type="spellEnd"/>
          </w:p>
        </w:tc>
        <w:tc>
          <w:tcPr>
            <w:tcW w:w="2127" w:type="dxa"/>
            <w:gridSpan w:val="4"/>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Код источника финансир</w:t>
            </w:r>
            <w:r w:rsidRPr="004E35E2">
              <w:rPr>
                <w:rFonts w:ascii="Arial" w:hAnsi="Arial" w:cs="Arial"/>
                <w:sz w:val="16"/>
                <w:szCs w:val="16"/>
              </w:rPr>
              <w:t>о</w:t>
            </w:r>
            <w:r w:rsidRPr="004E35E2">
              <w:rPr>
                <w:rFonts w:ascii="Arial" w:hAnsi="Arial" w:cs="Arial"/>
                <w:sz w:val="16"/>
                <w:szCs w:val="16"/>
              </w:rPr>
              <w:t>вания по бюджетной кла</w:t>
            </w:r>
            <w:r w:rsidRPr="004E35E2">
              <w:rPr>
                <w:rFonts w:ascii="Arial" w:hAnsi="Arial" w:cs="Arial"/>
                <w:sz w:val="16"/>
                <w:szCs w:val="16"/>
              </w:rPr>
              <w:t>с</w:t>
            </w:r>
            <w:r w:rsidRPr="004E35E2">
              <w:rPr>
                <w:rFonts w:ascii="Arial" w:hAnsi="Arial" w:cs="Arial"/>
                <w:sz w:val="16"/>
                <w:szCs w:val="16"/>
              </w:rPr>
              <w:t xml:space="preserve">сификации </w:t>
            </w:r>
          </w:p>
        </w:tc>
        <w:tc>
          <w:tcPr>
            <w:tcW w:w="1277" w:type="dxa"/>
            <w:gridSpan w:val="2"/>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Источники, утвержденные законом о бю</w:t>
            </w:r>
            <w:r w:rsidRPr="004E35E2">
              <w:rPr>
                <w:rFonts w:ascii="Arial" w:hAnsi="Arial" w:cs="Arial"/>
                <w:sz w:val="16"/>
                <w:szCs w:val="16"/>
              </w:rPr>
              <w:t>д</w:t>
            </w:r>
            <w:r w:rsidRPr="004E35E2">
              <w:rPr>
                <w:rFonts w:ascii="Arial" w:hAnsi="Arial" w:cs="Arial"/>
                <w:sz w:val="16"/>
                <w:szCs w:val="16"/>
              </w:rPr>
              <w:t>жете, норм</w:t>
            </w:r>
            <w:r w:rsidRPr="004E35E2">
              <w:rPr>
                <w:rFonts w:ascii="Arial" w:hAnsi="Arial" w:cs="Arial"/>
                <w:sz w:val="16"/>
                <w:szCs w:val="16"/>
              </w:rPr>
              <w:t>а</w:t>
            </w:r>
            <w:r w:rsidRPr="004E35E2">
              <w:rPr>
                <w:rFonts w:ascii="Arial" w:hAnsi="Arial" w:cs="Arial"/>
                <w:sz w:val="16"/>
                <w:szCs w:val="16"/>
              </w:rPr>
              <w:t>тивными прав</w:t>
            </w:r>
            <w:r w:rsidRPr="004E35E2">
              <w:rPr>
                <w:rFonts w:ascii="Arial" w:hAnsi="Arial" w:cs="Arial"/>
                <w:sz w:val="16"/>
                <w:szCs w:val="16"/>
              </w:rPr>
              <w:t>о</w:t>
            </w:r>
            <w:r w:rsidRPr="004E35E2">
              <w:rPr>
                <w:rFonts w:ascii="Arial" w:hAnsi="Arial" w:cs="Arial"/>
                <w:sz w:val="16"/>
                <w:szCs w:val="16"/>
              </w:rPr>
              <w:t>выми актами о бюджете</w:t>
            </w:r>
          </w:p>
        </w:tc>
        <w:tc>
          <w:tcPr>
            <w:tcW w:w="1194" w:type="dxa"/>
            <w:vMerge w:val="restart"/>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Исполнено за                       1 квартал                                           2017 года</w:t>
            </w:r>
          </w:p>
        </w:tc>
      </w:tr>
      <w:tr w:rsidR="004E35E2" w:rsidTr="00B4298B">
        <w:trPr>
          <w:trHeight w:val="230"/>
        </w:trPr>
        <w:tc>
          <w:tcPr>
            <w:tcW w:w="6459" w:type="dxa"/>
            <w:gridSpan w:val="5"/>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567" w:type="dxa"/>
            <w:gridSpan w:val="4"/>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2127" w:type="dxa"/>
            <w:gridSpan w:val="4"/>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277" w:type="dxa"/>
            <w:gridSpan w:val="2"/>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194" w:type="dxa"/>
            <w:vMerge/>
            <w:tcMar>
              <w:left w:w="28" w:type="dxa"/>
              <w:right w:w="28" w:type="dxa"/>
            </w:tcMar>
            <w:vAlign w:val="center"/>
            <w:hideMark/>
          </w:tcPr>
          <w:p w:rsidR="004E35E2" w:rsidRPr="004E35E2" w:rsidRDefault="004E35E2" w:rsidP="00E60518">
            <w:pPr>
              <w:rPr>
                <w:rFonts w:ascii="Arial" w:hAnsi="Arial" w:cs="Arial"/>
                <w:sz w:val="16"/>
                <w:szCs w:val="16"/>
              </w:rPr>
            </w:pPr>
          </w:p>
        </w:tc>
      </w:tr>
      <w:tr w:rsidR="004E35E2" w:rsidTr="00B4298B">
        <w:trPr>
          <w:trHeight w:val="230"/>
        </w:trPr>
        <w:tc>
          <w:tcPr>
            <w:tcW w:w="6459" w:type="dxa"/>
            <w:gridSpan w:val="5"/>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567" w:type="dxa"/>
            <w:gridSpan w:val="4"/>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2127" w:type="dxa"/>
            <w:gridSpan w:val="4"/>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277" w:type="dxa"/>
            <w:gridSpan w:val="2"/>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194" w:type="dxa"/>
            <w:vMerge/>
            <w:tcMar>
              <w:left w:w="28" w:type="dxa"/>
              <w:right w:w="28" w:type="dxa"/>
            </w:tcMar>
            <w:vAlign w:val="center"/>
            <w:hideMark/>
          </w:tcPr>
          <w:p w:rsidR="004E35E2" w:rsidRPr="004E35E2" w:rsidRDefault="004E35E2" w:rsidP="00E60518">
            <w:pPr>
              <w:rPr>
                <w:rFonts w:ascii="Arial" w:hAnsi="Arial" w:cs="Arial"/>
                <w:sz w:val="16"/>
                <w:szCs w:val="16"/>
              </w:rPr>
            </w:pPr>
          </w:p>
        </w:tc>
      </w:tr>
      <w:tr w:rsidR="004E35E2" w:rsidTr="00B4298B">
        <w:trPr>
          <w:trHeight w:val="20"/>
        </w:trPr>
        <w:tc>
          <w:tcPr>
            <w:tcW w:w="6459" w:type="dxa"/>
            <w:gridSpan w:val="5"/>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2</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3</w:t>
            </w:r>
          </w:p>
        </w:tc>
        <w:tc>
          <w:tcPr>
            <w:tcW w:w="1277" w:type="dxa"/>
            <w:gridSpan w:val="2"/>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4</w:t>
            </w:r>
          </w:p>
        </w:tc>
        <w:tc>
          <w:tcPr>
            <w:tcW w:w="1194" w:type="dxa"/>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Источники финансирования дефицита бюджетов - всего</w:t>
            </w:r>
          </w:p>
        </w:tc>
        <w:tc>
          <w:tcPr>
            <w:tcW w:w="567" w:type="dxa"/>
            <w:gridSpan w:val="4"/>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500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Х</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13 253 637,19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5 848 613,40</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 xml:space="preserve">     в том числе:</w:t>
            </w:r>
          </w:p>
        </w:tc>
        <w:tc>
          <w:tcPr>
            <w:tcW w:w="567" w:type="dxa"/>
            <w:gridSpan w:val="4"/>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2127" w:type="dxa"/>
            <w:gridSpan w:val="4"/>
            <w:vMerge w:val="restart"/>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Х</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ind w:firstLineChars="100" w:firstLine="160"/>
              <w:rPr>
                <w:rFonts w:ascii="Arial" w:hAnsi="Arial" w:cs="Arial"/>
                <w:sz w:val="16"/>
                <w:szCs w:val="16"/>
              </w:rPr>
            </w:pPr>
            <w:r w:rsidRPr="004E35E2">
              <w:rPr>
                <w:rFonts w:ascii="Arial" w:hAnsi="Arial" w:cs="Arial"/>
                <w:sz w:val="16"/>
                <w:szCs w:val="16"/>
              </w:rPr>
              <w:t>источники внутреннего финансирования</w:t>
            </w:r>
            <w:r w:rsidRPr="004E35E2">
              <w:rPr>
                <w:rFonts w:ascii="Arial" w:hAnsi="Arial" w:cs="Arial"/>
                <w:sz w:val="16"/>
                <w:szCs w:val="16"/>
              </w:rPr>
              <w:br/>
              <w:t>из них:</w:t>
            </w:r>
          </w:p>
        </w:tc>
        <w:tc>
          <w:tcPr>
            <w:tcW w:w="567" w:type="dxa"/>
            <w:gridSpan w:val="4"/>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520</w:t>
            </w:r>
          </w:p>
        </w:tc>
        <w:tc>
          <w:tcPr>
            <w:tcW w:w="2127" w:type="dxa"/>
            <w:gridSpan w:val="4"/>
            <w:vMerge/>
            <w:tcMar>
              <w:left w:w="28" w:type="dxa"/>
              <w:right w:w="28" w:type="dxa"/>
            </w:tcMar>
            <w:vAlign w:val="center"/>
            <w:hideMark/>
          </w:tcPr>
          <w:p w:rsidR="004E35E2" w:rsidRPr="004E35E2" w:rsidRDefault="004E35E2" w:rsidP="00E60518">
            <w:pPr>
              <w:rPr>
                <w:rFonts w:ascii="Arial" w:hAnsi="Arial" w:cs="Arial"/>
                <w:sz w:val="16"/>
                <w:szCs w:val="16"/>
              </w:rPr>
            </w:pP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 </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 </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ind w:firstLineChars="100" w:firstLine="160"/>
              <w:rPr>
                <w:rFonts w:ascii="Arial" w:hAnsi="Arial" w:cs="Arial"/>
                <w:sz w:val="16"/>
                <w:szCs w:val="16"/>
              </w:rPr>
            </w:pPr>
            <w:r w:rsidRPr="004E35E2">
              <w:rPr>
                <w:rFonts w:ascii="Arial" w:hAnsi="Arial" w:cs="Arial"/>
                <w:sz w:val="16"/>
                <w:szCs w:val="16"/>
              </w:rPr>
              <w:t>источники внешнего финансирования</w:t>
            </w:r>
            <w:r w:rsidRPr="004E35E2">
              <w:rPr>
                <w:rFonts w:ascii="Arial" w:hAnsi="Arial" w:cs="Arial"/>
                <w:sz w:val="16"/>
                <w:szCs w:val="16"/>
              </w:rPr>
              <w:br/>
              <w:t xml:space="preserve">из них: </w:t>
            </w:r>
          </w:p>
        </w:tc>
        <w:tc>
          <w:tcPr>
            <w:tcW w:w="567" w:type="dxa"/>
            <w:gridSpan w:val="4"/>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620</w:t>
            </w:r>
          </w:p>
        </w:tc>
        <w:tc>
          <w:tcPr>
            <w:tcW w:w="2127" w:type="dxa"/>
            <w:gridSpan w:val="4"/>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Х</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 </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 </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ind w:firstLineChars="100" w:firstLine="160"/>
              <w:rPr>
                <w:rFonts w:ascii="Arial" w:hAnsi="Arial" w:cs="Arial"/>
                <w:sz w:val="16"/>
                <w:szCs w:val="16"/>
              </w:rPr>
            </w:pPr>
            <w:r w:rsidRPr="004E35E2">
              <w:rPr>
                <w:rFonts w:ascii="Arial" w:hAnsi="Arial" w:cs="Arial"/>
                <w:sz w:val="16"/>
                <w:szCs w:val="16"/>
              </w:rPr>
              <w:t>изменение остатков средств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700</w:t>
            </w:r>
          </w:p>
        </w:tc>
        <w:tc>
          <w:tcPr>
            <w:tcW w:w="2127" w:type="dxa"/>
            <w:gridSpan w:val="4"/>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00001000000000000000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13 253 637,19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5 848 613,40</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ind w:firstLineChars="100" w:firstLine="160"/>
              <w:rPr>
                <w:rFonts w:ascii="Arial" w:hAnsi="Arial" w:cs="Arial"/>
                <w:sz w:val="16"/>
                <w:szCs w:val="16"/>
              </w:rPr>
            </w:pPr>
            <w:r w:rsidRPr="004E35E2">
              <w:rPr>
                <w:rFonts w:ascii="Arial" w:hAnsi="Arial" w:cs="Arial"/>
                <w:sz w:val="16"/>
                <w:szCs w:val="16"/>
              </w:rPr>
              <w:t>изменение остатков средств на счетах по учету средств бюджета</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700</w:t>
            </w:r>
          </w:p>
        </w:tc>
        <w:tc>
          <w:tcPr>
            <w:tcW w:w="2127" w:type="dxa"/>
            <w:gridSpan w:val="4"/>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00001050000000000000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13 253 637,19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5 848 613,40</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ind w:firstLineChars="100" w:firstLine="160"/>
              <w:rPr>
                <w:rFonts w:ascii="Arial" w:hAnsi="Arial" w:cs="Arial"/>
                <w:sz w:val="16"/>
                <w:szCs w:val="16"/>
              </w:rPr>
            </w:pPr>
            <w:r w:rsidRPr="004E35E2">
              <w:rPr>
                <w:rFonts w:ascii="Arial" w:hAnsi="Arial" w:cs="Arial"/>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700</w:t>
            </w:r>
          </w:p>
        </w:tc>
        <w:tc>
          <w:tcPr>
            <w:tcW w:w="2127" w:type="dxa"/>
            <w:gridSpan w:val="4"/>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00001060000000000000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 </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Увеличение остатков средств бюджетов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710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00001050000000000500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-48 554 100,00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-11 092 505,07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Увеличение прочих остатков средств бюджетов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710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00001050200000000500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-48 554 100,00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-11 092 505,07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Увеличение прочих остатков денежных средств бюджетов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710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00001050201000000510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-48 554 100,00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-11 092 505,07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lastRenderedPageBreak/>
              <w:t>Увеличение прочих остатков денежных средств бюджетов городских поселений</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710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00001050201130000510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-48 554 100,00</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-11 092 505,07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Уменьшение остатков средств бюджетов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720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00001050000000000600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61 807 737,19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16 941 118,47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Уменьшение прочих остатков средств бюджетов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720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00001050200000000600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61 807 737,19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16 941 118,47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Уменьшение прочих остатков денежных средств бюджетов</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720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00001050201000000610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61 807 737,19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16 941 118,47</w:t>
            </w:r>
          </w:p>
        </w:tc>
      </w:tr>
      <w:tr w:rsidR="004E35E2" w:rsidTr="00B4298B">
        <w:trPr>
          <w:trHeight w:val="20"/>
        </w:trPr>
        <w:tc>
          <w:tcPr>
            <w:tcW w:w="6459" w:type="dxa"/>
            <w:gridSpan w:val="5"/>
            <w:tcMar>
              <w:left w:w="28" w:type="dxa"/>
              <w:right w:w="28" w:type="dxa"/>
            </w:tcMar>
            <w:vAlign w:val="center"/>
            <w:hideMark/>
          </w:tcPr>
          <w:p w:rsidR="004E35E2" w:rsidRPr="004E35E2" w:rsidRDefault="004E35E2" w:rsidP="00E60518">
            <w:pPr>
              <w:rPr>
                <w:rFonts w:ascii="Arial" w:hAnsi="Arial" w:cs="Arial"/>
                <w:sz w:val="16"/>
                <w:szCs w:val="16"/>
              </w:rPr>
            </w:pPr>
            <w:r w:rsidRPr="004E35E2">
              <w:rPr>
                <w:rFonts w:ascii="Arial" w:hAnsi="Arial" w:cs="Arial"/>
                <w:sz w:val="16"/>
                <w:szCs w:val="16"/>
              </w:rPr>
              <w:t>Уменьшение прочих остатков денежных средств бюджетов городских поселений</w:t>
            </w:r>
          </w:p>
        </w:tc>
        <w:tc>
          <w:tcPr>
            <w:tcW w:w="56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720</w:t>
            </w:r>
          </w:p>
        </w:tc>
        <w:tc>
          <w:tcPr>
            <w:tcW w:w="2127" w:type="dxa"/>
            <w:gridSpan w:val="4"/>
            <w:noWrap/>
            <w:tcMar>
              <w:left w:w="28" w:type="dxa"/>
              <w:right w:w="28" w:type="dxa"/>
            </w:tcMar>
            <w:vAlign w:val="center"/>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00001050201130000610</w:t>
            </w:r>
          </w:p>
        </w:tc>
        <w:tc>
          <w:tcPr>
            <w:tcW w:w="1277" w:type="dxa"/>
            <w:gridSpan w:val="2"/>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61 807 737,19</w:t>
            </w:r>
          </w:p>
        </w:tc>
        <w:tc>
          <w:tcPr>
            <w:tcW w:w="1194" w:type="dxa"/>
            <w:noWrap/>
            <w:tcMar>
              <w:left w:w="28" w:type="dxa"/>
              <w:right w:w="28" w:type="dxa"/>
            </w:tcMar>
            <w:vAlign w:val="bottom"/>
            <w:hideMark/>
          </w:tcPr>
          <w:p w:rsidR="004E35E2" w:rsidRPr="004E35E2" w:rsidRDefault="004E35E2" w:rsidP="00E60518">
            <w:pPr>
              <w:jc w:val="center"/>
              <w:rPr>
                <w:rFonts w:ascii="Arial" w:hAnsi="Arial" w:cs="Arial"/>
                <w:sz w:val="16"/>
                <w:szCs w:val="16"/>
              </w:rPr>
            </w:pPr>
            <w:r w:rsidRPr="004E35E2">
              <w:rPr>
                <w:rFonts w:ascii="Arial" w:hAnsi="Arial" w:cs="Arial"/>
                <w:sz w:val="16"/>
                <w:szCs w:val="16"/>
              </w:rPr>
              <w:t>16 941 118,47</w:t>
            </w:r>
          </w:p>
        </w:tc>
      </w:tr>
    </w:tbl>
    <w:p w:rsidR="00CF7221" w:rsidRDefault="00CF7221" w:rsidP="00E60518">
      <w:pPr>
        <w:jc w:val="both"/>
        <w:rPr>
          <w:rFonts w:ascii="Arial" w:hAnsi="Arial" w:cs="Arial"/>
          <w:sz w:val="16"/>
          <w:szCs w:val="16"/>
        </w:rPr>
      </w:pPr>
    </w:p>
    <w:p w:rsidR="0036782C" w:rsidRPr="0036782C" w:rsidRDefault="0036782C" w:rsidP="00E60518">
      <w:pPr>
        <w:jc w:val="center"/>
        <w:rPr>
          <w:rFonts w:ascii="Arial" w:hAnsi="Arial" w:cs="Arial"/>
          <w:sz w:val="16"/>
          <w:szCs w:val="16"/>
        </w:rPr>
      </w:pPr>
      <w:r w:rsidRPr="0036782C">
        <w:rPr>
          <w:rFonts w:ascii="Arial" w:hAnsi="Arial" w:cs="Arial"/>
          <w:sz w:val="16"/>
          <w:szCs w:val="16"/>
        </w:rPr>
        <w:t>Утверждена</w:t>
      </w:r>
    </w:p>
    <w:p w:rsidR="0036782C" w:rsidRPr="0036782C" w:rsidRDefault="0036782C" w:rsidP="00E60518">
      <w:pPr>
        <w:jc w:val="center"/>
        <w:rPr>
          <w:rFonts w:ascii="Arial" w:hAnsi="Arial" w:cs="Arial"/>
          <w:sz w:val="16"/>
          <w:szCs w:val="16"/>
        </w:rPr>
      </w:pPr>
      <w:r w:rsidRPr="0036782C">
        <w:rPr>
          <w:rFonts w:ascii="Arial" w:hAnsi="Arial" w:cs="Arial"/>
          <w:sz w:val="16"/>
          <w:szCs w:val="16"/>
        </w:rPr>
        <w:t>постановлением Администрации муниципального района от 02.05.2017 №752</w:t>
      </w:r>
    </w:p>
    <w:p w:rsidR="00CF7221" w:rsidRPr="00132890" w:rsidRDefault="0036782C" w:rsidP="00132890">
      <w:pPr>
        <w:jc w:val="center"/>
        <w:rPr>
          <w:rFonts w:ascii="Arial" w:hAnsi="Arial" w:cs="Arial"/>
          <w:b/>
          <w:sz w:val="16"/>
          <w:szCs w:val="16"/>
        </w:rPr>
      </w:pPr>
      <w:r w:rsidRPr="0036782C">
        <w:rPr>
          <w:rFonts w:ascii="Arial" w:hAnsi="Arial" w:cs="Arial"/>
          <w:b/>
          <w:sz w:val="16"/>
          <w:szCs w:val="16"/>
        </w:rPr>
        <w:t>ИНФОРМАЦИЯ</w:t>
      </w:r>
      <w:r w:rsidR="00132890">
        <w:rPr>
          <w:rFonts w:ascii="Arial" w:hAnsi="Arial" w:cs="Arial"/>
          <w:b/>
          <w:sz w:val="16"/>
          <w:szCs w:val="16"/>
        </w:rPr>
        <w:t xml:space="preserve"> </w:t>
      </w:r>
      <w:r w:rsidRPr="0036782C">
        <w:rPr>
          <w:rFonts w:ascii="Arial" w:hAnsi="Arial" w:cs="Arial"/>
          <w:sz w:val="16"/>
          <w:szCs w:val="16"/>
        </w:rPr>
        <w:t>об использовании резервного фонда городского поселения за 1 квартал 2017 года</w:t>
      </w:r>
    </w:p>
    <w:tbl>
      <w:tblPr>
        <w:tblW w:w="11624" w:type="dxa"/>
        <w:tblInd w:w="-16" w:type="dxa"/>
        <w:tblLook w:val="04A0" w:firstRow="1" w:lastRow="0" w:firstColumn="1" w:lastColumn="0" w:noHBand="0" w:noVBand="1"/>
      </w:tblPr>
      <w:tblGrid>
        <w:gridCol w:w="5844"/>
        <w:gridCol w:w="1804"/>
        <w:gridCol w:w="3976"/>
      </w:tblGrid>
      <w:tr w:rsidR="00D469BC" w:rsidTr="00D469BC">
        <w:trPr>
          <w:trHeight w:val="300"/>
        </w:trPr>
        <w:tc>
          <w:tcPr>
            <w:tcW w:w="5844" w:type="dxa"/>
            <w:noWrap/>
            <w:vAlign w:val="bottom"/>
          </w:tcPr>
          <w:p w:rsidR="00D469BC" w:rsidRDefault="00D469BC" w:rsidP="00E60518">
            <w:pPr>
              <w:rPr>
                <w:sz w:val="22"/>
                <w:szCs w:val="22"/>
              </w:rPr>
            </w:pPr>
          </w:p>
        </w:tc>
        <w:tc>
          <w:tcPr>
            <w:tcW w:w="1804" w:type="dxa"/>
            <w:noWrap/>
            <w:vAlign w:val="bottom"/>
          </w:tcPr>
          <w:p w:rsidR="00D469BC" w:rsidRDefault="00D469BC" w:rsidP="00E60518">
            <w:pPr>
              <w:rPr>
                <w:sz w:val="22"/>
                <w:szCs w:val="22"/>
              </w:rPr>
            </w:pPr>
          </w:p>
        </w:tc>
        <w:tc>
          <w:tcPr>
            <w:tcW w:w="3976" w:type="dxa"/>
            <w:noWrap/>
            <w:vAlign w:val="bottom"/>
            <w:hideMark/>
          </w:tcPr>
          <w:p w:rsidR="00D469BC" w:rsidRDefault="00D469BC" w:rsidP="00E60518">
            <w:pPr>
              <w:rPr>
                <w:rFonts w:ascii="Arial" w:hAnsi="Arial" w:cs="Arial"/>
                <w:sz w:val="16"/>
                <w:szCs w:val="16"/>
              </w:rPr>
            </w:pPr>
            <w:r>
              <w:rPr>
                <w:rFonts w:ascii="Arial" w:hAnsi="Arial" w:cs="Arial"/>
                <w:sz w:val="16"/>
                <w:szCs w:val="16"/>
              </w:rPr>
              <w:t xml:space="preserve">                                     (руб.)</w:t>
            </w:r>
          </w:p>
        </w:tc>
      </w:tr>
      <w:tr w:rsidR="00D469BC" w:rsidTr="00D469BC">
        <w:trPr>
          <w:trHeight w:val="50"/>
        </w:trPr>
        <w:tc>
          <w:tcPr>
            <w:tcW w:w="5844" w:type="dxa"/>
            <w:tcBorders>
              <w:top w:val="single" w:sz="4" w:space="0" w:color="auto"/>
              <w:left w:val="single" w:sz="4" w:space="0" w:color="auto"/>
              <w:bottom w:val="single" w:sz="4" w:space="0" w:color="auto"/>
              <w:right w:val="single" w:sz="4" w:space="0" w:color="auto"/>
            </w:tcBorders>
            <w:vAlign w:val="center"/>
            <w:hideMark/>
          </w:tcPr>
          <w:p w:rsidR="00D469BC" w:rsidRDefault="00D469BC" w:rsidP="00E60518">
            <w:pPr>
              <w:jc w:val="center"/>
              <w:rPr>
                <w:rFonts w:ascii="Arial" w:hAnsi="Arial" w:cs="Arial"/>
                <w:b/>
                <w:bCs/>
                <w:i/>
                <w:iCs/>
                <w:sz w:val="16"/>
                <w:szCs w:val="16"/>
              </w:rPr>
            </w:pPr>
            <w:r>
              <w:rPr>
                <w:rFonts w:ascii="Arial" w:hAnsi="Arial" w:cs="Arial"/>
                <w:b/>
                <w:bCs/>
                <w:i/>
                <w:iCs/>
                <w:sz w:val="16"/>
                <w:szCs w:val="16"/>
              </w:rPr>
              <w:t>Наименование показателя</w:t>
            </w:r>
          </w:p>
        </w:tc>
        <w:tc>
          <w:tcPr>
            <w:tcW w:w="1804" w:type="dxa"/>
            <w:tcBorders>
              <w:top w:val="single" w:sz="4" w:space="0" w:color="auto"/>
              <w:left w:val="nil"/>
              <w:bottom w:val="single" w:sz="4" w:space="0" w:color="auto"/>
              <w:right w:val="single" w:sz="4" w:space="0" w:color="auto"/>
            </w:tcBorders>
            <w:vAlign w:val="center"/>
            <w:hideMark/>
          </w:tcPr>
          <w:p w:rsidR="00D469BC" w:rsidRDefault="00D469BC" w:rsidP="00E60518">
            <w:pPr>
              <w:jc w:val="center"/>
              <w:rPr>
                <w:rFonts w:ascii="Arial" w:hAnsi="Arial" w:cs="Arial"/>
                <w:b/>
                <w:bCs/>
                <w:i/>
                <w:iCs/>
                <w:sz w:val="16"/>
                <w:szCs w:val="16"/>
              </w:rPr>
            </w:pPr>
            <w:r>
              <w:rPr>
                <w:rFonts w:ascii="Arial" w:hAnsi="Arial" w:cs="Arial"/>
                <w:b/>
                <w:bCs/>
                <w:i/>
                <w:iCs/>
                <w:sz w:val="16"/>
                <w:szCs w:val="16"/>
              </w:rPr>
              <w:t xml:space="preserve">Выделено </w:t>
            </w:r>
          </w:p>
        </w:tc>
        <w:tc>
          <w:tcPr>
            <w:tcW w:w="3976" w:type="dxa"/>
            <w:tcBorders>
              <w:top w:val="single" w:sz="4" w:space="0" w:color="auto"/>
              <w:left w:val="nil"/>
              <w:bottom w:val="single" w:sz="4" w:space="0" w:color="auto"/>
              <w:right w:val="single" w:sz="4" w:space="0" w:color="auto"/>
            </w:tcBorders>
            <w:vAlign w:val="center"/>
            <w:hideMark/>
          </w:tcPr>
          <w:p w:rsidR="00D469BC" w:rsidRDefault="00D469BC" w:rsidP="00E60518">
            <w:pPr>
              <w:jc w:val="center"/>
              <w:rPr>
                <w:rFonts w:ascii="Arial" w:hAnsi="Arial" w:cs="Arial"/>
                <w:b/>
                <w:bCs/>
                <w:i/>
                <w:iCs/>
                <w:sz w:val="16"/>
                <w:szCs w:val="16"/>
              </w:rPr>
            </w:pPr>
            <w:r>
              <w:rPr>
                <w:rFonts w:ascii="Arial" w:hAnsi="Arial" w:cs="Arial"/>
                <w:b/>
                <w:bCs/>
                <w:i/>
                <w:iCs/>
                <w:sz w:val="16"/>
                <w:szCs w:val="16"/>
              </w:rPr>
              <w:t>Использовано   за 1 квартал</w:t>
            </w:r>
          </w:p>
        </w:tc>
      </w:tr>
      <w:tr w:rsidR="00D469BC" w:rsidTr="00D469BC">
        <w:trPr>
          <w:trHeight w:val="70"/>
        </w:trPr>
        <w:tc>
          <w:tcPr>
            <w:tcW w:w="5844" w:type="dxa"/>
            <w:tcBorders>
              <w:top w:val="nil"/>
              <w:left w:val="single" w:sz="4" w:space="0" w:color="auto"/>
              <w:bottom w:val="single" w:sz="4" w:space="0" w:color="auto"/>
              <w:right w:val="single" w:sz="4" w:space="0" w:color="auto"/>
            </w:tcBorders>
            <w:vAlign w:val="center"/>
            <w:hideMark/>
          </w:tcPr>
          <w:p w:rsidR="00D469BC" w:rsidRDefault="00D469BC" w:rsidP="00E60518">
            <w:pPr>
              <w:rPr>
                <w:rFonts w:ascii="Arial" w:hAnsi="Arial" w:cs="Arial"/>
                <w:sz w:val="16"/>
                <w:szCs w:val="16"/>
              </w:rPr>
            </w:pPr>
            <w:r>
              <w:rPr>
                <w:rFonts w:ascii="Arial" w:hAnsi="Arial" w:cs="Arial"/>
                <w:sz w:val="16"/>
                <w:szCs w:val="16"/>
              </w:rPr>
              <w:t>Резервные фонды местных администраций</w:t>
            </w:r>
          </w:p>
        </w:tc>
        <w:tc>
          <w:tcPr>
            <w:tcW w:w="1804" w:type="dxa"/>
            <w:tcBorders>
              <w:top w:val="nil"/>
              <w:left w:val="nil"/>
              <w:bottom w:val="single" w:sz="4" w:space="0" w:color="auto"/>
              <w:right w:val="single" w:sz="4" w:space="0" w:color="auto"/>
            </w:tcBorders>
            <w:vAlign w:val="center"/>
            <w:hideMark/>
          </w:tcPr>
          <w:p w:rsidR="00D469BC" w:rsidRDefault="00D469BC" w:rsidP="00E60518">
            <w:pPr>
              <w:jc w:val="center"/>
              <w:rPr>
                <w:rFonts w:ascii="Arial" w:hAnsi="Arial" w:cs="Arial"/>
                <w:sz w:val="16"/>
                <w:szCs w:val="16"/>
              </w:rPr>
            </w:pPr>
            <w:r>
              <w:rPr>
                <w:rFonts w:ascii="Arial" w:hAnsi="Arial" w:cs="Arial"/>
                <w:sz w:val="16"/>
                <w:szCs w:val="16"/>
              </w:rPr>
              <w:t>100 000,00</w:t>
            </w:r>
          </w:p>
        </w:tc>
        <w:tc>
          <w:tcPr>
            <w:tcW w:w="3976" w:type="dxa"/>
            <w:tcBorders>
              <w:top w:val="nil"/>
              <w:left w:val="nil"/>
              <w:bottom w:val="single" w:sz="4" w:space="0" w:color="auto"/>
              <w:right w:val="single" w:sz="4" w:space="0" w:color="auto"/>
            </w:tcBorders>
            <w:vAlign w:val="center"/>
            <w:hideMark/>
          </w:tcPr>
          <w:p w:rsidR="00D469BC" w:rsidRDefault="00D469BC" w:rsidP="00E60518">
            <w:pPr>
              <w:jc w:val="center"/>
              <w:rPr>
                <w:rFonts w:ascii="Arial" w:hAnsi="Arial" w:cs="Arial"/>
                <w:sz w:val="16"/>
                <w:szCs w:val="16"/>
              </w:rPr>
            </w:pPr>
            <w:r>
              <w:rPr>
                <w:rFonts w:ascii="Arial" w:hAnsi="Arial" w:cs="Arial"/>
                <w:sz w:val="16"/>
                <w:szCs w:val="16"/>
              </w:rPr>
              <w:t>0,00</w:t>
            </w:r>
          </w:p>
        </w:tc>
      </w:tr>
      <w:tr w:rsidR="00D469BC" w:rsidTr="00D469BC">
        <w:trPr>
          <w:trHeight w:val="50"/>
        </w:trPr>
        <w:tc>
          <w:tcPr>
            <w:tcW w:w="5844" w:type="dxa"/>
            <w:tcBorders>
              <w:top w:val="nil"/>
              <w:left w:val="single" w:sz="4" w:space="0" w:color="auto"/>
              <w:bottom w:val="single" w:sz="4" w:space="0" w:color="auto"/>
              <w:right w:val="single" w:sz="4" w:space="0" w:color="auto"/>
            </w:tcBorders>
            <w:vAlign w:val="center"/>
            <w:hideMark/>
          </w:tcPr>
          <w:p w:rsidR="00D469BC" w:rsidRDefault="00D469BC" w:rsidP="00E60518">
            <w:pPr>
              <w:rPr>
                <w:rFonts w:ascii="Arial" w:hAnsi="Arial" w:cs="Arial"/>
                <w:b/>
                <w:bCs/>
                <w:sz w:val="16"/>
                <w:szCs w:val="16"/>
              </w:rPr>
            </w:pPr>
            <w:r>
              <w:rPr>
                <w:rFonts w:ascii="Arial" w:hAnsi="Arial" w:cs="Arial"/>
                <w:b/>
                <w:bCs/>
                <w:sz w:val="16"/>
                <w:szCs w:val="16"/>
              </w:rPr>
              <w:t>Всего</w:t>
            </w:r>
          </w:p>
        </w:tc>
        <w:tc>
          <w:tcPr>
            <w:tcW w:w="1804" w:type="dxa"/>
            <w:tcBorders>
              <w:top w:val="nil"/>
              <w:left w:val="nil"/>
              <w:bottom w:val="single" w:sz="4" w:space="0" w:color="auto"/>
              <w:right w:val="single" w:sz="4" w:space="0" w:color="auto"/>
            </w:tcBorders>
            <w:vAlign w:val="center"/>
            <w:hideMark/>
          </w:tcPr>
          <w:p w:rsidR="00D469BC" w:rsidRDefault="00D469BC" w:rsidP="00E60518">
            <w:pPr>
              <w:jc w:val="center"/>
              <w:rPr>
                <w:rFonts w:ascii="Arial" w:hAnsi="Arial" w:cs="Arial"/>
                <w:b/>
                <w:bCs/>
                <w:sz w:val="16"/>
                <w:szCs w:val="16"/>
              </w:rPr>
            </w:pPr>
            <w:r>
              <w:rPr>
                <w:rFonts w:ascii="Arial" w:hAnsi="Arial" w:cs="Arial"/>
                <w:b/>
                <w:bCs/>
                <w:sz w:val="16"/>
                <w:szCs w:val="16"/>
              </w:rPr>
              <w:t>100 000,00</w:t>
            </w:r>
          </w:p>
        </w:tc>
        <w:tc>
          <w:tcPr>
            <w:tcW w:w="3976" w:type="dxa"/>
            <w:tcBorders>
              <w:top w:val="nil"/>
              <w:left w:val="nil"/>
              <w:bottom w:val="single" w:sz="4" w:space="0" w:color="auto"/>
              <w:right w:val="single" w:sz="4" w:space="0" w:color="auto"/>
            </w:tcBorders>
            <w:vAlign w:val="center"/>
            <w:hideMark/>
          </w:tcPr>
          <w:p w:rsidR="00D469BC" w:rsidRDefault="00D469BC" w:rsidP="00E60518">
            <w:pPr>
              <w:jc w:val="center"/>
              <w:rPr>
                <w:rFonts w:ascii="Arial" w:hAnsi="Arial" w:cs="Arial"/>
                <w:b/>
                <w:bCs/>
                <w:sz w:val="16"/>
                <w:szCs w:val="16"/>
              </w:rPr>
            </w:pPr>
            <w:r>
              <w:rPr>
                <w:rFonts w:ascii="Arial" w:hAnsi="Arial" w:cs="Arial"/>
                <w:b/>
                <w:bCs/>
                <w:sz w:val="16"/>
                <w:szCs w:val="16"/>
              </w:rPr>
              <w:t>0,00</w:t>
            </w:r>
          </w:p>
        </w:tc>
      </w:tr>
    </w:tbl>
    <w:p w:rsidR="00CF7221" w:rsidRDefault="00CF7221" w:rsidP="00E60518">
      <w:pPr>
        <w:jc w:val="both"/>
        <w:rPr>
          <w:rFonts w:ascii="Arial" w:hAnsi="Arial" w:cs="Arial"/>
          <w:sz w:val="16"/>
          <w:szCs w:val="16"/>
        </w:rPr>
      </w:pPr>
    </w:p>
    <w:p w:rsidR="00B01FDA" w:rsidRPr="00B01FDA" w:rsidRDefault="00B01FDA" w:rsidP="00E60518">
      <w:pPr>
        <w:pStyle w:val="2"/>
        <w:rPr>
          <w:rFonts w:ascii="Arial" w:hAnsi="Arial" w:cs="Arial"/>
          <w:color w:val="000000"/>
          <w:sz w:val="16"/>
          <w:szCs w:val="16"/>
        </w:rPr>
      </w:pPr>
      <w:r w:rsidRPr="00B01FDA">
        <w:rPr>
          <w:rFonts w:ascii="Arial" w:hAnsi="Arial" w:cs="Arial"/>
          <w:color w:val="000000"/>
          <w:sz w:val="16"/>
          <w:szCs w:val="16"/>
        </w:rPr>
        <w:t>АДМИНИСТРАЦИЯ ВАЛДАЙСКОГО МУНИЦИПАЛЬНОГО РАЙОНА</w:t>
      </w:r>
    </w:p>
    <w:p w:rsidR="00B01FDA" w:rsidRDefault="00B01FDA" w:rsidP="00E60518">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02.05.2017  № 746</w:t>
      </w:r>
    </w:p>
    <w:p w:rsidR="00B01FDA" w:rsidRDefault="00B01FDA" w:rsidP="00E60518">
      <w:pPr>
        <w:jc w:val="center"/>
        <w:rPr>
          <w:rFonts w:ascii="Arial" w:hAnsi="Arial" w:cs="Arial"/>
          <w:b/>
          <w:sz w:val="16"/>
          <w:szCs w:val="16"/>
        </w:rPr>
      </w:pPr>
      <w:r>
        <w:rPr>
          <w:rFonts w:ascii="Arial" w:hAnsi="Arial" w:cs="Arial"/>
          <w:b/>
          <w:sz w:val="16"/>
          <w:szCs w:val="16"/>
        </w:rPr>
        <w:t>О внесении изменений в муниципальную программу «Сохранение и восстановление военно-мемориальных объектов на территории Валда</w:t>
      </w:r>
      <w:r>
        <w:rPr>
          <w:rFonts w:ascii="Arial" w:hAnsi="Arial" w:cs="Arial"/>
          <w:b/>
          <w:sz w:val="16"/>
          <w:szCs w:val="16"/>
        </w:rPr>
        <w:t>й</w:t>
      </w:r>
      <w:r>
        <w:rPr>
          <w:rFonts w:ascii="Arial" w:hAnsi="Arial" w:cs="Arial"/>
          <w:b/>
          <w:sz w:val="16"/>
          <w:szCs w:val="16"/>
        </w:rPr>
        <w:t>ского городского поселения на 2016-2017 годы»</w:t>
      </w:r>
    </w:p>
    <w:p w:rsidR="00B01FDA" w:rsidRDefault="00B01FDA" w:rsidP="00E60518">
      <w:pPr>
        <w:ind w:firstLine="700"/>
        <w:jc w:val="both"/>
        <w:rPr>
          <w:rFonts w:ascii="Arial" w:hAnsi="Arial" w:cs="Arial"/>
          <w:b/>
          <w:sz w:val="16"/>
          <w:szCs w:val="16"/>
        </w:rPr>
      </w:pPr>
      <w:r>
        <w:rPr>
          <w:rFonts w:ascii="Arial" w:hAnsi="Arial" w:cs="Arial"/>
          <w:sz w:val="16"/>
          <w:szCs w:val="16"/>
        </w:rPr>
        <w:t>Администрация Валдайского муниципального района</w:t>
      </w:r>
      <w:r>
        <w:rPr>
          <w:rFonts w:ascii="Arial" w:hAnsi="Arial" w:cs="Arial"/>
          <w:b/>
          <w:sz w:val="16"/>
          <w:szCs w:val="16"/>
        </w:rPr>
        <w:t xml:space="preserve"> ПОСТАНОВЛЯЕТ:</w:t>
      </w:r>
    </w:p>
    <w:p w:rsidR="00B01FDA" w:rsidRPr="00B01FDA" w:rsidRDefault="00B01FDA" w:rsidP="00E60518">
      <w:pPr>
        <w:pStyle w:val="3"/>
        <w:tabs>
          <w:tab w:val="left" w:pos="708"/>
        </w:tabs>
        <w:jc w:val="both"/>
        <w:rPr>
          <w:rFonts w:ascii="Arial" w:hAnsi="Arial" w:cs="Arial"/>
          <w:b w:val="0"/>
          <w:sz w:val="16"/>
          <w:szCs w:val="16"/>
        </w:rPr>
      </w:pPr>
      <w:r>
        <w:rPr>
          <w:rFonts w:ascii="Arial" w:hAnsi="Arial" w:cs="Arial"/>
          <w:sz w:val="16"/>
          <w:szCs w:val="16"/>
        </w:rPr>
        <w:tab/>
      </w:r>
      <w:r w:rsidRPr="00B01FDA">
        <w:rPr>
          <w:rFonts w:ascii="Arial" w:hAnsi="Arial" w:cs="Arial"/>
          <w:b w:val="0"/>
          <w:sz w:val="16"/>
          <w:szCs w:val="16"/>
        </w:rPr>
        <w:t>1. Внести изменения в муниципальную программу «Сохранение и восстановление военно-мемориальных объектов на территории Валдайского городского поселения на 201602017 годы», утвержденной постановлением Администрации Валдайского муниципального района от 30.11.2016 № 1930:</w:t>
      </w:r>
    </w:p>
    <w:p w:rsidR="00B01FDA" w:rsidRDefault="00B01FDA" w:rsidP="00E60518">
      <w:pPr>
        <w:ind w:firstLine="720"/>
        <w:jc w:val="both"/>
        <w:rPr>
          <w:rFonts w:ascii="Arial" w:hAnsi="Arial" w:cs="Arial"/>
          <w:sz w:val="16"/>
          <w:szCs w:val="16"/>
        </w:rPr>
      </w:pPr>
      <w:r>
        <w:rPr>
          <w:rFonts w:ascii="Arial" w:hAnsi="Arial" w:cs="Arial"/>
          <w:sz w:val="16"/>
          <w:szCs w:val="16"/>
        </w:rPr>
        <w:t>1.1. Изложить пункт 5 паспорта муниципальной программы в редакции:</w:t>
      </w:r>
    </w:p>
    <w:p w:rsidR="00B01FDA" w:rsidRDefault="00B01FDA" w:rsidP="00E60518">
      <w:pPr>
        <w:ind w:firstLine="720"/>
        <w:jc w:val="both"/>
        <w:rPr>
          <w:rFonts w:ascii="Arial" w:hAnsi="Arial" w:cs="Arial"/>
          <w:sz w:val="16"/>
          <w:szCs w:val="16"/>
        </w:rPr>
      </w:pPr>
      <w:r>
        <w:rPr>
          <w:rFonts w:ascii="Arial" w:hAnsi="Arial" w:cs="Arial"/>
          <w:sz w:val="16"/>
          <w:szCs w:val="16"/>
        </w:rPr>
        <w:t>«5. Объемы и источники финансирования муниципальной программы в целом (руб.):</w:t>
      </w:r>
    </w:p>
    <w:tbl>
      <w:tblPr>
        <w:tblW w:w="11387" w:type="dxa"/>
        <w:tblInd w:w="219" w:type="dxa"/>
        <w:tblLayout w:type="fixed"/>
        <w:tblCellMar>
          <w:left w:w="75" w:type="dxa"/>
          <w:right w:w="75" w:type="dxa"/>
        </w:tblCellMar>
        <w:tblLook w:val="04A0" w:firstRow="1" w:lastRow="0" w:firstColumn="1" w:lastColumn="0" w:noHBand="0" w:noVBand="1"/>
      </w:tblPr>
      <w:tblGrid>
        <w:gridCol w:w="1027"/>
        <w:gridCol w:w="1134"/>
        <w:gridCol w:w="1417"/>
        <w:gridCol w:w="1559"/>
        <w:gridCol w:w="1560"/>
        <w:gridCol w:w="2551"/>
        <w:gridCol w:w="2139"/>
      </w:tblGrid>
      <w:tr w:rsidR="00B01FDA" w:rsidTr="00F460D4">
        <w:trPr>
          <w:trHeight w:val="50"/>
        </w:trPr>
        <w:tc>
          <w:tcPr>
            <w:tcW w:w="1027" w:type="dxa"/>
            <w:tcBorders>
              <w:top w:val="single" w:sz="4" w:space="0" w:color="auto"/>
              <w:left w:val="single" w:sz="4" w:space="0" w:color="auto"/>
              <w:bottom w:val="single" w:sz="4" w:space="0" w:color="auto"/>
              <w:right w:val="single" w:sz="4" w:space="0" w:color="auto"/>
            </w:tcBorders>
            <w:hideMark/>
          </w:tcPr>
          <w:p w:rsidR="00B01FDA" w:rsidRDefault="00B01FDA" w:rsidP="00F460D4">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Год</w:t>
            </w:r>
          </w:p>
        </w:tc>
        <w:tc>
          <w:tcPr>
            <w:tcW w:w="10360" w:type="dxa"/>
            <w:gridSpan w:val="6"/>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Источник финансирования</w:t>
            </w:r>
          </w:p>
        </w:tc>
      </w:tr>
      <w:tr w:rsidR="00B01FDA" w:rsidTr="00F460D4">
        <w:trPr>
          <w:trHeight w:val="400"/>
        </w:trPr>
        <w:tc>
          <w:tcPr>
            <w:tcW w:w="1027" w:type="dxa"/>
            <w:tcBorders>
              <w:top w:val="single" w:sz="4" w:space="0" w:color="auto"/>
              <w:left w:val="single" w:sz="4" w:space="0" w:color="auto"/>
              <w:bottom w:val="single" w:sz="4" w:space="0" w:color="auto"/>
              <w:right w:val="single" w:sz="4" w:space="0" w:color="auto"/>
            </w:tcBorders>
            <w:vAlign w:val="center"/>
            <w:hideMark/>
          </w:tcPr>
          <w:p w:rsidR="00B01FDA" w:rsidRDefault="00B01FDA" w:rsidP="00F460D4">
            <w:pPr>
              <w:jc w:val="center"/>
              <w:rPr>
                <w:rFonts w:ascii="Calibri" w:hAnsi="Calibri"/>
                <w:sz w:val="22"/>
                <w:szCs w:val="22"/>
              </w:rPr>
            </w:pPr>
          </w:p>
        </w:tc>
        <w:tc>
          <w:tcPr>
            <w:tcW w:w="1134"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обла</w:t>
            </w:r>
            <w:bookmarkStart w:id="0" w:name="_GoBack"/>
            <w:bookmarkEnd w:id="0"/>
            <w:r>
              <w:rPr>
                <w:rFonts w:ascii="Arial" w:hAnsi="Arial" w:cs="Arial"/>
                <w:sz w:val="16"/>
                <w:szCs w:val="16"/>
              </w:rPr>
              <w:t xml:space="preserve">стной  </w:t>
            </w:r>
            <w:r>
              <w:rPr>
                <w:rFonts w:ascii="Arial" w:hAnsi="Arial" w:cs="Arial"/>
                <w:sz w:val="16"/>
                <w:szCs w:val="16"/>
              </w:rPr>
              <w:br/>
              <w:t xml:space="preserve">   бюджет</w:t>
            </w:r>
          </w:p>
        </w:tc>
        <w:tc>
          <w:tcPr>
            <w:tcW w:w="1417"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 xml:space="preserve">федеральный  </w:t>
            </w:r>
            <w:r>
              <w:rPr>
                <w:rFonts w:ascii="Arial" w:hAnsi="Arial" w:cs="Arial"/>
                <w:sz w:val="16"/>
                <w:szCs w:val="16"/>
              </w:rPr>
              <w:br/>
              <w:t xml:space="preserve">    бюджет</w:t>
            </w:r>
          </w:p>
        </w:tc>
        <w:tc>
          <w:tcPr>
            <w:tcW w:w="1559" w:type="dxa"/>
            <w:tcBorders>
              <w:top w:val="nil"/>
              <w:left w:val="single" w:sz="4" w:space="0" w:color="auto"/>
              <w:bottom w:val="single" w:sz="4" w:space="0" w:color="auto"/>
              <w:right w:val="single" w:sz="4" w:space="0" w:color="auto"/>
            </w:tcBorders>
            <w:hideMark/>
          </w:tcPr>
          <w:p w:rsidR="00B01FDA" w:rsidRDefault="00B01FDA" w:rsidP="00E60518">
            <w:pPr>
              <w:widowControl w:val="0"/>
              <w:jc w:val="center"/>
              <w:rPr>
                <w:rFonts w:ascii="Arial" w:hAnsi="Arial" w:cs="Arial"/>
                <w:sz w:val="16"/>
                <w:szCs w:val="16"/>
              </w:rPr>
            </w:pPr>
            <w:r>
              <w:rPr>
                <w:rFonts w:ascii="Arial" w:hAnsi="Arial" w:cs="Arial"/>
                <w:sz w:val="16"/>
                <w:szCs w:val="16"/>
              </w:rPr>
              <w:t>бюджет</w:t>
            </w:r>
          </w:p>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муниципального района</w:t>
            </w:r>
          </w:p>
        </w:tc>
        <w:tc>
          <w:tcPr>
            <w:tcW w:w="1560"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внебюджетные средства</w:t>
            </w:r>
          </w:p>
        </w:tc>
        <w:tc>
          <w:tcPr>
            <w:tcW w:w="2551" w:type="dxa"/>
            <w:tcBorders>
              <w:top w:val="nil"/>
              <w:left w:val="single" w:sz="4" w:space="0" w:color="auto"/>
              <w:bottom w:val="single" w:sz="4" w:space="0" w:color="auto"/>
              <w:right w:val="single" w:sz="4" w:space="0" w:color="auto"/>
            </w:tcBorders>
            <w:hideMark/>
          </w:tcPr>
          <w:p w:rsidR="00B01FDA" w:rsidRDefault="00132890" w:rsidP="00132890">
            <w:pPr>
              <w:jc w:val="center"/>
              <w:rPr>
                <w:rFonts w:ascii="Arial" w:hAnsi="Arial" w:cs="Arial"/>
                <w:sz w:val="16"/>
                <w:szCs w:val="16"/>
              </w:rPr>
            </w:pPr>
            <w:r>
              <w:rPr>
                <w:rFonts w:ascii="Arial" w:hAnsi="Arial" w:cs="Arial"/>
                <w:sz w:val="16"/>
                <w:szCs w:val="16"/>
              </w:rPr>
              <w:t>Б</w:t>
            </w:r>
            <w:r w:rsidR="00B01FDA">
              <w:rPr>
                <w:rFonts w:ascii="Arial" w:hAnsi="Arial" w:cs="Arial"/>
                <w:sz w:val="16"/>
                <w:szCs w:val="16"/>
              </w:rPr>
              <w:t>юджет</w:t>
            </w:r>
            <w:r>
              <w:rPr>
                <w:rFonts w:ascii="Arial" w:hAnsi="Arial" w:cs="Arial"/>
                <w:sz w:val="16"/>
                <w:szCs w:val="16"/>
              </w:rPr>
              <w:t xml:space="preserve"> </w:t>
            </w:r>
            <w:proofErr w:type="gramStart"/>
            <w:r w:rsidR="00B01FDA">
              <w:rPr>
                <w:rFonts w:ascii="Arial" w:hAnsi="Arial" w:cs="Arial"/>
                <w:sz w:val="16"/>
                <w:szCs w:val="16"/>
              </w:rPr>
              <w:t>городского</w:t>
            </w:r>
            <w:proofErr w:type="gramEnd"/>
          </w:p>
          <w:p w:rsidR="00B01FDA" w:rsidRDefault="00B01FDA" w:rsidP="00E60518">
            <w:pPr>
              <w:overflowPunct w:val="0"/>
              <w:autoSpaceDE w:val="0"/>
              <w:autoSpaceDN w:val="0"/>
              <w:adjustRightInd w:val="0"/>
              <w:jc w:val="center"/>
              <w:rPr>
                <w:rFonts w:ascii="Arial" w:hAnsi="Arial" w:cs="Arial"/>
                <w:sz w:val="16"/>
                <w:szCs w:val="16"/>
              </w:rPr>
            </w:pPr>
            <w:r>
              <w:rPr>
                <w:rFonts w:ascii="Arial" w:hAnsi="Arial" w:cs="Arial"/>
                <w:sz w:val="16"/>
                <w:szCs w:val="16"/>
              </w:rPr>
              <w:t>поселения</w:t>
            </w:r>
          </w:p>
        </w:tc>
        <w:tc>
          <w:tcPr>
            <w:tcW w:w="2139"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всего</w:t>
            </w:r>
          </w:p>
        </w:tc>
      </w:tr>
      <w:tr w:rsidR="00B01FDA" w:rsidTr="00F460D4">
        <w:tc>
          <w:tcPr>
            <w:tcW w:w="1027" w:type="dxa"/>
            <w:tcBorders>
              <w:top w:val="nil"/>
              <w:left w:val="single" w:sz="4" w:space="0" w:color="auto"/>
              <w:bottom w:val="single" w:sz="4" w:space="0" w:color="auto"/>
              <w:right w:val="single" w:sz="4" w:space="0" w:color="auto"/>
            </w:tcBorders>
            <w:hideMark/>
          </w:tcPr>
          <w:p w:rsidR="00B01FDA" w:rsidRDefault="00B01FDA" w:rsidP="00F460D4">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2016</w:t>
            </w:r>
          </w:p>
        </w:tc>
        <w:tc>
          <w:tcPr>
            <w:tcW w:w="1134"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17"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59"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nil"/>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551" w:type="dxa"/>
            <w:tcBorders>
              <w:top w:val="nil"/>
              <w:left w:val="single" w:sz="4" w:space="0" w:color="auto"/>
              <w:bottom w:val="single" w:sz="4" w:space="0" w:color="auto"/>
              <w:right w:val="single" w:sz="4" w:space="0" w:color="auto"/>
            </w:tcBorders>
            <w:hideMark/>
          </w:tcPr>
          <w:p w:rsidR="00B01FDA" w:rsidRDefault="00E74DC4"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1 513 166,65</w:t>
            </w:r>
          </w:p>
        </w:tc>
        <w:tc>
          <w:tcPr>
            <w:tcW w:w="2139" w:type="dxa"/>
            <w:tcBorders>
              <w:top w:val="nil"/>
              <w:left w:val="single" w:sz="4" w:space="0" w:color="auto"/>
              <w:bottom w:val="single" w:sz="4" w:space="0" w:color="auto"/>
              <w:right w:val="single" w:sz="4" w:space="0" w:color="auto"/>
            </w:tcBorders>
            <w:hideMark/>
          </w:tcPr>
          <w:p w:rsidR="00B01FDA" w:rsidRDefault="00E74DC4"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1 513 166,65</w:t>
            </w:r>
          </w:p>
        </w:tc>
      </w:tr>
      <w:tr w:rsidR="00B01FDA" w:rsidTr="00F460D4">
        <w:trPr>
          <w:trHeight w:val="50"/>
        </w:trPr>
        <w:tc>
          <w:tcPr>
            <w:tcW w:w="1027" w:type="dxa"/>
            <w:tcBorders>
              <w:top w:val="single" w:sz="4" w:space="0" w:color="auto"/>
              <w:left w:val="single" w:sz="4" w:space="0" w:color="auto"/>
              <w:bottom w:val="single" w:sz="4" w:space="0" w:color="auto"/>
              <w:right w:val="single" w:sz="4" w:space="0" w:color="auto"/>
            </w:tcBorders>
            <w:hideMark/>
          </w:tcPr>
          <w:p w:rsidR="00B01FDA" w:rsidRDefault="00B01FDA" w:rsidP="00F460D4">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134"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74526,0</w:t>
            </w:r>
          </w:p>
        </w:tc>
        <w:tc>
          <w:tcPr>
            <w:tcW w:w="2139"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74526,0</w:t>
            </w:r>
          </w:p>
        </w:tc>
      </w:tr>
      <w:tr w:rsidR="00B01FDA" w:rsidTr="00F460D4">
        <w:trPr>
          <w:trHeight w:val="50"/>
        </w:trPr>
        <w:tc>
          <w:tcPr>
            <w:tcW w:w="1027" w:type="dxa"/>
            <w:tcBorders>
              <w:top w:val="single" w:sz="4" w:space="0" w:color="auto"/>
              <w:left w:val="single" w:sz="4" w:space="0" w:color="auto"/>
              <w:bottom w:val="single" w:sz="4" w:space="0" w:color="auto"/>
              <w:right w:val="single" w:sz="4" w:space="0" w:color="auto"/>
            </w:tcBorders>
            <w:hideMark/>
          </w:tcPr>
          <w:p w:rsidR="00B01FDA" w:rsidRDefault="00B01FDA" w:rsidP="00F460D4">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ВСЕГО</w:t>
            </w:r>
          </w:p>
        </w:tc>
        <w:tc>
          <w:tcPr>
            <w:tcW w:w="1134"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1 587 692,65</w:t>
            </w:r>
          </w:p>
        </w:tc>
        <w:tc>
          <w:tcPr>
            <w:tcW w:w="2139" w:type="dxa"/>
            <w:tcBorders>
              <w:top w:val="single" w:sz="4" w:space="0" w:color="auto"/>
              <w:left w:val="single" w:sz="4" w:space="0" w:color="auto"/>
              <w:bottom w:val="single" w:sz="4" w:space="0" w:color="auto"/>
              <w:right w:val="single" w:sz="4" w:space="0" w:color="auto"/>
            </w:tcBorders>
            <w:hideMark/>
          </w:tcPr>
          <w:p w:rsidR="00B01FDA" w:rsidRDefault="00B01FDA" w:rsidP="00E60518">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1 587 692,65</w:t>
            </w:r>
          </w:p>
        </w:tc>
      </w:tr>
    </w:tbl>
    <w:p w:rsidR="00B01FDA" w:rsidRDefault="00B01FDA" w:rsidP="00E60518">
      <w:pPr>
        <w:tabs>
          <w:tab w:val="left" w:pos="1785"/>
        </w:tabs>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B01FDA" w:rsidRDefault="00B01FDA" w:rsidP="00E60518">
      <w:pPr>
        <w:ind w:firstLine="700"/>
        <w:jc w:val="both"/>
        <w:rPr>
          <w:rFonts w:ascii="Arial" w:hAnsi="Arial" w:cs="Arial"/>
          <w:sz w:val="16"/>
          <w:szCs w:val="16"/>
        </w:rPr>
      </w:pPr>
      <w:r>
        <w:rPr>
          <w:rFonts w:ascii="Arial" w:hAnsi="Arial" w:cs="Arial"/>
          <w:sz w:val="16"/>
          <w:szCs w:val="16"/>
        </w:rPr>
        <w:t>1.3. Изложить мероприятия муниципальной программы в прилагаемой редакции.</w:t>
      </w:r>
    </w:p>
    <w:p w:rsidR="00B01FDA" w:rsidRDefault="00B01FDA" w:rsidP="00E60518">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F7221" w:rsidRPr="00132890" w:rsidRDefault="00B01FDA" w:rsidP="00E6051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F7221" w:rsidRDefault="00D716F7" w:rsidP="00E60518">
      <w:pPr>
        <w:jc w:val="center"/>
        <w:rPr>
          <w:rFonts w:ascii="Arial" w:hAnsi="Arial" w:cs="Arial"/>
          <w:sz w:val="16"/>
          <w:szCs w:val="16"/>
        </w:rPr>
      </w:pPr>
      <w:r>
        <w:rPr>
          <w:rFonts w:ascii="Arial" w:hAnsi="Arial" w:cs="Arial"/>
          <w:sz w:val="16"/>
          <w:szCs w:val="16"/>
        </w:rPr>
        <w:t>Приложение</w:t>
      </w:r>
    </w:p>
    <w:p w:rsidR="00D716F7" w:rsidRDefault="00D716F7" w:rsidP="00E60518">
      <w:pPr>
        <w:jc w:val="center"/>
        <w:rPr>
          <w:rFonts w:ascii="Arial" w:hAnsi="Arial" w:cs="Arial"/>
          <w:sz w:val="16"/>
          <w:szCs w:val="16"/>
        </w:rPr>
      </w:pPr>
      <w:r>
        <w:rPr>
          <w:rFonts w:ascii="Arial" w:hAnsi="Arial" w:cs="Arial"/>
          <w:sz w:val="16"/>
          <w:szCs w:val="16"/>
        </w:rPr>
        <w:t>к постановлению Администрации</w:t>
      </w:r>
      <w:r w:rsidRPr="00D716F7">
        <w:rPr>
          <w:rFonts w:ascii="Arial" w:hAnsi="Arial" w:cs="Arial"/>
          <w:sz w:val="16"/>
          <w:szCs w:val="16"/>
        </w:rPr>
        <w:t xml:space="preserve"> </w:t>
      </w:r>
      <w:r>
        <w:rPr>
          <w:rFonts w:ascii="Arial" w:hAnsi="Arial" w:cs="Arial"/>
          <w:sz w:val="16"/>
          <w:szCs w:val="16"/>
        </w:rPr>
        <w:t>муниципального района от</w:t>
      </w:r>
      <w:r w:rsidR="003C4BB9">
        <w:rPr>
          <w:rFonts w:ascii="Arial" w:hAnsi="Arial" w:cs="Arial"/>
          <w:sz w:val="16"/>
          <w:szCs w:val="16"/>
        </w:rPr>
        <w:t xml:space="preserve"> 02.05.2017 №746</w:t>
      </w:r>
    </w:p>
    <w:p w:rsidR="003C4BB9" w:rsidRDefault="003C4BB9" w:rsidP="00E60518">
      <w:pPr>
        <w:ind w:firstLine="708"/>
        <w:jc w:val="center"/>
        <w:rPr>
          <w:rFonts w:ascii="Arial" w:hAnsi="Arial" w:cs="Arial"/>
          <w:b/>
          <w:sz w:val="16"/>
          <w:szCs w:val="16"/>
        </w:rPr>
      </w:pPr>
      <w:r>
        <w:rPr>
          <w:rFonts w:ascii="Arial" w:hAnsi="Arial" w:cs="Arial"/>
          <w:b/>
          <w:sz w:val="16"/>
          <w:szCs w:val="16"/>
        </w:rPr>
        <w:t>Мероприятия муниципальной программы</w:t>
      </w:r>
    </w:p>
    <w:tbl>
      <w:tblPr>
        <w:tblW w:w="11624" w:type="dxa"/>
        <w:tblInd w:w="104" w:type="dxa"/>
        <w:tblLayout w:type="fixed"/>
        <w:tblCellMar>
          <w:top w:w="75" w:type="dxa"/>
          <w:left w:w="0" w:type="dxa"/>
          <w:bottom w:w="75" w:type="dxa"/>
          <w:right w:w="0" w:type="dxa"/>
        </w:tblCellMar>
        <w:tblLook w:val="04A0" w:firstRow="1" w:lastRow="0" w:firstColumn="1" w:lastColumn="0" w:noHBand="0" w:noVBand="1"/>
      </w:tblPr>
      <w:tblGrid>
        <w:gridCol w:w="568"/>
        <w:gridCol w:w="2835"/>
        <w:gridCol w:w="1981"/>
        <w:gridCol w:w="992"/>
        <w:gridCol w:w="992"/>
        <w:gridCol w:w="2272"/>
        <w:gridCol w:w="1134"/>
        <w:gridCol w:w="850"/>
      </w:tblGrid>
      <w:tr w:rsidR="00D96D6D" w:rsidTr="00B4298B">
        <w:trPr>
          <w:trHeight w:val="113"/>
        </w:trPr>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ind w:left="-162" w:firstLine="162"/>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19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Исполнитель мер</w:t>
            </w:r>
            <w:r>
              <w:rPr>
                <w:rFonts w:ascii="Arial" w:hAnsi="Arial" w:cs="Arial"/>
                <w:b/>
                <w:sz w:val="16"/>
                <w:szCs w:val="16"/>
              </w:rPr>
              <w:t>о</w:t>
            </w:r>
            <w:r>
              <w:rPr>
                <w:rFonts w:ascii="Arial" w:hAnsi="Arial" w:cs="Arial"/>
                <w:b/>
                <w:sz w:val="16"/>
                <w:szCs w:val="16"/>
              </w:rPr>
              <w:t>приятия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лизации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Целевой показ</w:t>
            </w:r>
            <w:r>
              <w:rPr>
                <w:rFonts w:ascii="Arial" w:hAnsi="Arial" w:cs="Arial"/>
                <w:b/>
                <w:sz w:val="16"/>
                <w:szCs w:val="16"/>
              </w:rPr>
              <w:t>а</w:t>
            </w:r>
            <w:r>
              <w:rPr>
                <w:rFonts w:ascii="Arial" w:hAnsi="Arial" w:cs="Arial"/>
                <w:b/>
                <w:sz w:val="16"/>
                <w:szCs w:val="16"/>
              </w:rPr>
              <w:t>тель</w:t>
            </w:r>
          </w:p>
        </w:tc>
        <w:tc>
          <w:tcPr>
            <w:tcW w:w="22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w:t>
            </w:r>
            <w:r>
              <w:rPr>
                <w:rFonts w:ascii="Arial" w:hAnsi="Arial" w:cs="Arial"/>
                <w:b/>
                <w:sz w:val="16"/>
                <w:szCs w:val="16"/>
              </w:rPr>
              <w:t>а</w:t>
            </w:r>
            <w:r>
              <w:rPr>
                <w:rFonts w:ascii="Arial" w:hAnsi="Arial" w:cs="Arial"/>
                <w:b/>
                <w:sz w:val="16"/>
                <w:szCs w:val="16"/>
              </w:rPr>
              <w:t>ния</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Объем финансиров</w:t>
            </w:r>
            <w:r>
              <w:rPr>
                <w:rFonts w:ascii="Arial" w:hAnsi="Arial" w:cs="Arial"/>
                <w:b/>
                <w:sz w:val="16"/>
                <w:szCs w:val="16"/>
              </w:rPr>
              <w:t>а</w:t>
            </w:r>
            <w:r>
              <w:rPr>
                <w:rFonts w:ascii="Arial" w:hAnsi="Arial" w:cs="Arial"/>
                <w:b/>
                <w:sz w:val="16"/>
                <w:szCs w:val="16"/>
              </w:rPr>
              <w:t>ния по годам (рублей)</w:t>
            </w:r>
          </w:p>
        </w:tc>
      </w:tr>
      <w:tr w:rsidR="00D96D6D" w:rsidTr="00B4298B">
        <w:trPr>
          <w:trHeight w:val="11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96D6D" w:rsidRDefault="00D96D6D" w:rsidP="00B4298B">
            <w:pPr>
              <w:rPr>
                <w:rFonts w:ascii="Arial" w:hAnsi="Arial" w:cs="Arial"/>
                <w:b/>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6D6D" w:rsidRDefault="00D96D6D" w:rsidP="00B4298B">
            <w:pPr>
              <w:rPr>
                <w:rFonts w:ascii="Arial" w:hAnsi="Arial" w:cs="Arial"/>
                <w:b/>
                <w:sz w:val="16"/>
                <w:szCs w:val="16"/>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D96D6D" w:rsidRDefault="00D96D6D" w:rsidP="00B4298B">
            <w:pP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6D6D" w:rsidRDefault="00D96D6D" w:rsidP="00B4298B">
            <w:pP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6D6D" w:rsidRDefault="00D96D6D" w:rsidP="00B4298B">
            <w:pPr>
              <w:rPr>
                <w:rFonts w:ascii="Arial" w:hAnsi="Arial" w:cs="Arial"/>
                <w:b/>
                <w:sz w:val="16"/>
                <w:szCs w:val="16"/>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D96D6D" w:rsidRDefault="00D96D6D" w:rsidP="00B4298B">
            <w:pP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2016</w:t>
            </w:r>
          </w:p>
        </w:tc>
        <w:tc>
          <w:tcPr>
            <w:tcW w:w="850" w:type="dxa"/>
            <w:tcBorders>
              <w:top w:val="single" w:sz="4" w:space="0" w:color="auto"/>
              <w:left w:val="single" w:sz="4" w:space="0" w:color="auto"/>
              <w:bottom w:val="single" w:sz="4" w:space="0" w:color="auto"/>
              <w:right w:val="single" w:sz="4" w:space="0" w:color="auto"/>
            </w:tcBorders>
            <w:hideMark/>
          </w:tcPr>
          <w:p w:rsidR="00D96D6D" w:rsidRDefault="00D96D6D" w:rsidP="00B4298B">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r>
      <w:tr w:rsidR="00D96D6D" w:rsidTr="00B4298B">
        <w:trPr>
          <w:trHeight w:val="1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ind w:hanging="2"/>
              <w:jc w:val="center"/>
              <w:rPr>
                <w:rFonts w:ascii="Arial" w:hAnsi="Arial" w:cs="Arial"/>
                <w:sz w:val="16"/>
                <w:szCs w:val="16"/>
              </w:rPr>
            </w:pPr>
            <w:r>
              <w:rPr>
                <w:rFonts w:ascii="Arial" w:hAnsi="Arial" w:cs="Arial"/>
                <w:sz w:val="16"/>
                <w:szCs w:val="16"/>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2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8</w:t>
            </w:r>
          </w:p>
        </w:tc>
      </w:tr>
      <w:tr w:rsidR="00D96D6D" w:rsidTr="00B4298B">
        <w:trPr>
          <w:trHeight w:val="1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outlineLvl w:val="2"/>
              <w:rPr>
                <w:rFonts w:ascii="Arial" w:hAnsi="Arial" w:cs="Arial"/>
                <w:sz w:val="16"/>
                <w:szCs w:val="16"/>
              </w:rPr>
            </w:pPr>
            <w:r>
              <w:rPr>
                <w:rFonts w:ascii="Arial" w:hAnsi="Arial" w:cs="Arial"/>
                <w:sz w:val="16"/>
                <w:szCs w:val="16"/>
              </w:rPr>
              <w:t>1.</w:t>
            </w:r>
          </w:p>
        </w:tc>
        <w:tc>
          <w:tcPr>
            <w:tcW w:w="1105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both"/>
              <w:rPr>
                <w:rFonts w:ascii="Arial" w:hAnsi="Arial" w:cs="Arial"/>
                <w:sz w:val="16"/>
                <w:szCs w:val="16"/>
              </w:rPr>
            </w:pPr>
            <w:r>
              <w:rPr>
                <w:rFonts w:ascii="Arial" w:hAnsi="Arial" w:cs="Arial"/>
                <w:sz w:val="16"/>
                <w:szCs w:val="16"/>
              </w:rPr>
              <w:t>Задача 1. Приведение в надлежащее состояние территорий воинских захоронений, памятников и памятных знаков участникам Великой Отеч</w:t>
            </w:r>
            <w:r>
              <w:rPr>
                <w:rFonts w:ascii="Arial" w:hAnsi="Arial" w:cs="Arial"/>
                <w:sz w:val="16"/>
                <w:szCs w:val="16"/>
              </w:rPr>
              <w:t>е</w:t>
            </w:r>
            <w:r>
              <w:rPr>
                <w:rFonts w:ascii="Arial" w:hAnsi="Arial" w:cs="Arial"/>
                <w:sz w:val="16"/>
                <w:szCs w:val="16"/>
              </w:rPr>
              <w:t xml:space="preserve">ственной войны   </w:t>
            </w:r>
            <w:r>
              <w:rPr>
                <w:rFonts w:ascii="Arial" w:hAnsi="Arial" w:cs="Arial"/>
                <w:b/>
                <w:sz w:val="16"/>
                <w:szCs w:val="16"/>
              </w:rPr>
              <w:t xml:space="preserve"> </w:t>
            </w:r>
            <w:r>
              <w:rPr>
                <w:rFonts w:ascii="Arial" w:hAnsi="Arial" w:cs="Arial"/>
                <w:b/>
                <w:i/>
                <w:sz w:val="16"/>
                <w:szCs w:val="16"/>
              </w:rPr>
              <w:t xml:space="preserve">                                                         </w:t>
            </w:r>
          </w:p>
        </w:tc>
      </w:tr>
      <w:tr w:rsidR="00D96D6D" w:rsidTr="00B4298B">
        <w:trPr>
          <w:trHeight w:val="1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both"/>
              <w:rPr>
                <w:rFonts w:ascii="Arial" w:hAnsi="Arial" w:cs="Arial"/>
                <w:sz w:val="16"/>
                <w:szCs w:val="16"/>
              </w:rPr>
            </w:pPr>
            <w:r>
              <w:rPr>
                <w:rFonts w:ascii="Arial" w:hAnsi="Arial" w:cs="Arial"/>
                <w:sz w:val="16"/>
                <w:szCs w:val="16"/>
              </w:rPr>
              <w:t>Ремонт элемента «Звезда» на мемориале «Вечный огонь»</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Администрация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 xml:space="preserve">ного района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2016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2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 xml:space="preserve">родского поселения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color w:val="FF0000"/>
                <w:sz w:val="16"/>
                <w:szCs w:val="16"/>
              </w:rPr>
            </w:pPr>
            <w:r>
              <w:rPr>
                <w:rFonts w:ascii="Arial" w:hAnsi="Arial" w:cs="Arial"/>
                <w:sz w:val="16"/>
                <w:szCs w:val="16"/>
              </w:rPr>
              <w:t>1114752,65</w:t>
            </w:r>
          </w:p>
        </w:tc>
        <w:tc>
          <w:tcPr>
            <w:tcW w:w="850" w:type="dxa"/>
            <w:tcBorders>
              <w:top w:val="single" w:sz="4" w:space="0" w:color="auto"/>
              <w:left w:val="single" w:sz="4" w:space="0" w:color="auto"/>
              <w:bottom w:val="single" w:sz="4" w:space="0" w:color="auto"/>
              <w:right w:val="single" w:sz="4" w:space="0" w:color="auto"/>
            </w:tcBorders>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0,0</w:t>
            </w:r>
          </w:p>
        </w:tc>
      </w:tr>
      <w:tr w:rsidR="00D96D6D" w:rsidTr="00B4298B">
        <w:trPr>
          <w:trHeight w:val="1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Выполнение работ по укладке гр</w:t>
            </w:r>
            <w:r>
              <w:rPr>
                <w:rFonts w:ascii="Arial" w:hAnsi="Arial" w:cs="Arial"/>
                <w:sz w:val="16"/>
                <w:szCs w:val="16"/>
              </w:rPr>
              <w:t>а</w:t>
            </w:r>
            <w:r>
              <w:rPr>
                <w:rFonts w:ascii="Arial" w:hAnsi="Arial" w:cs="Arial"/>
                <w:sz w:val="16"/>
                <w:szCs w:val="16"/>
              </w:rPr>
              <w:t>нитной плитки на мемориале «Вечный огонь»</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Администрация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ного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2016 -2017 годы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2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398414,0</w:t>
            </w:r>
          </w:p>
        </w:tc>
        <w:tc>
          <w:tcPr>
            <w:tcW w:w="850" w:type="dxa"/>
            <w:tcBorders>
              <w:top w:val="single" w:sz="4" w:space="0" w:color="auto"/>
              <w:left w:val="single" w:sz="4" w:space="0" w:color="auto"/>
              <w:bottom w:val="single" w:sz="4" w:space="0" w:color="auto"/>
              <w:right w:val="single" w:sz="4" w:space="0" w:color="auto"/>
            </w:tcBorders>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59526,0</w:t>
            </w:r>
          </w:p>
        </w:tc>
      </w:tr>
      <w:tr w:rsidR="00D96D6D" w:rsidTr="00B4298B">
        <w:trPr>
          <w:trHeight w:val="1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Нанесение фамилий и инициалов на мемориальные плиты на бра</w:t>
            </w:r>
            <w:r>
              <w:rPr>
                <w:rFonts w:ascii="Arial" w:hAnsi="Arial" w:cs="Arial"/>
                <w:sz w:val="16"/>
                <w:szCs w:val="16"/>
              </w:rPr>
              <w:t>т</w:t>
            </w:r>
            <w:r>
              <w:rPr>
                <w:rFonts w:ascii="Arial" w:hAnsi="Arial" w:cs="Arial"/>
                <w:sz w:val="16"/>
                <w:szCs w:val="16"/>
              </w:rPr>
              <w:t>ском кладбище, расположенном по адресу: Новгородская область, Валдайский район, г</w:t>
            </w:r>
            <w:proofErr w:type="gramStart"/>
            <w:r>
              <w:rPr>
                <w:rFonts w:ascii="Arial" w:hAnsi="Arial" w:cs="Arial"/>
                <w:sz w:val="16"/>
                <w:szCs w:val="16"/>
              </w:rPr>
              <w:t>.В</w:t>
            </w:r>
            <w:proofErr w:type="gramEnd"/>
            <w:r>
              <w:rPr>
                <w:rFonts w:ascii="Arial" w:hAnsi="Arial" w:cs="Arial"/>
                <w:sz w:val="16"/>
                <w:szCs w:val="16"/>
              </w:rPr>
              <w:t>алдай, ул.Песчаная (в том числе иници</w:t>
            </w:r>
            <w:r>
              <w:rPr>
                <w:rFonts w:ascii="Arial" w:hAnsi="Arial" w:cs="Arial"/>
                <w:sz w:val="16"/>
                <w:szCs w:val="16"/>
              </w:rPr>
              <w:t>а</w:t>
            </w:r>
            <w:r>
              <w:rPr>
                <w:rFonts w:ascii="Arial" w:hAnsi="Arial" w:cs="Arial"/>
                <w:sz w:val="16"/>
                <w:szCs w:val="16"/>
              </w:rPr>
              <w:t>лов Островского М.М.)</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Администрация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ного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2017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1.1.3</w:t>
            </w:r>
          </w:p>
        </w:tc>
        <w:tc>
          <w:tcPr>
            <w:tcW w:w="2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5000,0</w:t>
            </w:r>
          </w:p>
        </w:tc>
      </w:tr>
      <w:tr w:rsidR="00D96D6D" w:rsidTr="00B4298B">
        <w:trPr>
          <w:trHeight w:val="1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Замена мемориальных плит на воинских захоронениях, ремонтные работы на воинских захоронениях, памятниках и памятных знаках участникам Великой Отечестве</w:t>
            </w:r>
            <w:r>
              <w:rPr>
                <w:rFonts w:ascii="Arial" w:hAnsi="Arial" w:cs="Arial"/>
                <w:sz w:val="16"/>
                <w:szCs w:val="16"/>
              </w:rPr>
              <w:t>н</w:t>
            </w:r>
            <w:r>
              <w:rPr>
                <w:rFonts w:ascii="Arial" w:hAnsi="Arial" w:cs="Arial"/>
                <w:sz w:val="16"/>
                <w:szCs w:val="16"/>
              </w:rPr>
              <w:t>ной войны</w:t>
            </w:r>
          </w:p>
        </w:tc>
        <w:tc>
          <w:tcPr>
            <w:tcW w:w="1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rPr>
                <w:rFonts w:ascii="Arial" w:hAnsi="Arial" w:cs="Arial"/>
                <w:sz w:val="16"/>
                <w:szCs w:val="16"/>
              </w:rPr>
            </w:pPr>
            <w:r>
              <w:rPr>
                <w:rFonts w:ascii="Arial" w:hAnsi="Arial" w:cs="Arial"/>
                <w:sz w:val="16"/>
                <w:szCs w:val="16"/>
              </w:rPr>
              <w:t>Администрация Ва</w:t>
            </w:r>
            <w:r>
              <w:rPr>
                <w:rFonts w:ascii="Arial" w:hAnsi="Arial" w:cs="Arial"/>
                <w:sz w:val="16"/>
                <w:szCs w:val="16"/>
              </w:rPr>
              <w:t>л</w:t>
            </w:r>
            <w:r>
              <w:rPr>
                <w:rFonts w:ascii="Arial" w:hAnsi="Arial" w:cs="Arial"/>
                <w:sz w:val="16"/>
                <w:szCs w:val="16"/>
              </w:rPr>
              <w:t>дайского муниципал</w:t>
            </w:r>
            <w:r>
              <w:rPr>
                <w:rFonts w:ascii="Arial" w:hAnsi="Arial" w:cs="Arial"/>
                <w:sz w:val="16"/>
                <w:szCs w:val="16"/>
              </w:rPr>
              <w:t>ь</w:t>
            </w:r>
            <w:r>
              <w:rPr>
                <w:rFonts w:ascii="Arial" w:hAnsi="Arial" w:cs="Arial"/>
                <w:sz w:val="16"/>
                <w:szCs w:val="16"/>
              </w:rPr>
              <w:t>ного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2017 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1.1.3</w:t>
            </w:r>
          </w:p>
        </w:tc>
        <w:tc>
          <w:tcPr>
            <w:tcW w:w="2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hideMark/>
          </w:tcPr>
          <w:p w:rsidR="00D96D6D" w:rsidRDefault="00D96D6D" w:rsidP="00B4298B">
            <w:pPr>
              <w:overflowPunct w:val="0"/>
              <w:autoSpaceDE w:val="0"/>
              <w:autoSpaceDN w:val="0"/>
              <w:adjustRightInd w:val="0"/>
              <w:jc w:val="center"/>
              <w:rPr>
                <w:rFonts w:ascii="Arial" w:hAnsi="Arial" w:cs="Arial"/>
                <w:sz w:val="16"/>
                <w:szCs w:val="16"/>
              </w:rPr>
            </w:pPr>
            <w:r>
              <w:rPr>
                <w:rFonts w:ascii="Arial" w:hAnsi="Arial" w:cs="Arial"/>
                <w:sz w:val="16"/>
                <w:szCs w:val="16"/>
              </w:rPr>
              <w:t>10000,0</w:t>
            </w:r>
          </w:p>
        </w:tc>
      </w:tr>
    </w:tbl>
    <w:p w:rsidR="00D96D6D" w:rsidRDefault="00D96D6D" w:rsidP="00E60518">
      <w:pPr>
        <w:jc w:val="both"/>
        <w:rPr>
          <w:rFonts w:ascii="Arial" w:hAnsi="Arial" w:cs="Arial"/>
          <w:b/>
          <w:sz w:val="16"/>
          <w:szCs w:val="16"/>
        </w:rPr>
      </w:pPr>
    </w:p>
    <w:p w:rsidR="00A52A80" w:rsidRPr="00A52A80" w:rsidRDefault="00A52A80" w:rsidP="009A4DD7">
      <w:pPr>
        <w:pStyle w:val="2"/>
        <w:rPr>
          <w:rFonts w:ascii="Arial" w:hAnsi="Arial" w:cs="Arial"/>
          <w:color w:val="000000"/>
          <w:sz w:val="16"/>
          <w:szCs w:val="16"/>
        </w:rPr>
      </w:pPr>
      <w:r w:rsidRPr="00A52A80">
        <w:rPr>
          <w:rFonts w:ascii="Arial" w:hAnsi="Arial" w:cs="Arial"/>
          <w:color w:val="000000"/>
          <w:sz w:val="16"/>
          <w:szCs w:val="16"/>
        </w:rPr>
        <w:t>АДМИНИСТРАЦИЯ ВАЛДАЙСКОГО МУНИЦИПАЛЬНОГО РАЙОНА</w:t>
      </w:r>
    </w:p>
    <w:p w:rsidR="00A52A80" w:rsidRDefault="00A52A80" w:rsidP="009A4DD7">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02.05.2017  № 753</w:t>
      </w:r>
    </w:p>
    <w:p w:rsidR="00A52A80" w:rsidRDefault="00A52A80" w:rsidP="009A4DD7">
      <w:pPr>
        <w:pStyle w:val="ConsPlusTitle"/>
        <w:jc w:val="center"/>
        <w:rPr>
          <w:rFonts w:ascii="Arial" w:hAnsi="Arial" w:cs="Arial"/>
          <w:sz w:val="16"/>
          <w:szCs w:val="16"/>
        </w:rPr>
      </w:pPr>
      <w:r>
        <w:rPr>
          <w:rFonts w:ascii="Arial" w:hAnsi="Arial" w:cs="Arial"/>
          <w:sz w:val="16"/>
          <w:szCs w:val="16"/>
        </w:rPr>
        <w:t>О внесении изменений в Перечень муниципального  имущества в целях предоставления его во владение и (или)  пользование субъектам м</w:t>
      </w:r>
      <w:r>
        <w:rPr>
          <w:rFonts w:ascii="Arial" w:hAnsi="Arial" w:cs="Arial"/>
          <w:sz w:val="16"/>
          <w:szCs w:val="16"/>
        </w:rPr>
        <w:t>а</w:t>
      </w:r>
      <w:r>
        <w:rPr>
          <w:rFonts w:ascii="Arial" w:hAnsi="Arial" w:cs="Arial"/>
          <w:sz w:val="16"/>
          <w:szCs w:val="16"/>
        </w:rPr>
        <w:t>лого и среднего предпринимательства  и организациям, образующим инфраструктуру поддержки  малого и среднего предпринимательства</w:t>
      </w:r>
    </w:p>
    <w:p w:rsidR="00A52A80" w:rsidRDefault="00A52A80" w:rsidP="009A4DD7">
      <w:pPr>
        <w:ind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A52A80" w:rsidRDefault="00A52A80" w:rsidP="009A4DD7">
      <w:pPr>
        <w:pStyle w:val="ConsPlusTitle"/>
        <w:ind w:firstLine="709"/>
        <w:jc w:val="both"/>
        <w:rPr>
          <w:rFonts w:ascii="Arial" w:hAnsi="Arial" w:cs="Arial"/>
          <w:b w:val="0"/>
          <w:sz w:val="16"/>
          <w:szCs w:val="16"/>
        </w:rPr>
      </w:pPr>
      <w:r>
        <w:rPr>
          <w:rFonts w:ascii="Arial" w:hAnsi="Arial" w:cs="Arial"/>
          <w:b w:val="0"/>
          <w:sz w:val="16"/>
          <w:szCs w:val="16"/>
        </w:rPr>
        <w:t>1. Внести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утверждённый пост</w:t>
      </w:r>
      <w:r>
        <w:rPr>
          <w:rFonts w:ascii="Arial" w:hAnsi="Arial" w:cs="Arial"/>
          <w:b w:val="0"/>
          <w:sz w:val="16"/>
          <w:szCs w:val="16"/>
        </w:rPr>
        <w:t>а</w:t>
      </w:r>
      <w:r>
        <w:rPr>
          <w:rFonts w:ascii="Arial" w:hAnsi="Arial" w:cs="Arial"/>
          <w:b w:val="0"/>
          <w:sz w:val="16"/>
          <w:szCs w:val="16"/>
        </w:rPr>
        <w:t xml:space="preserve">новлением Администрации Валдайского муниципального района от 15.08.2016 №1315, дополнив строками следующего содержания:  </w:t>
      </w:r>
    </w:p>
    <w:p w:rsidR="00A52A80" w:rsidRDefault="00A52A80" w:rsidP="009A4DD7">
      <w:pPr>
        <w:pStyle w:val="ConsPlusTitle"/>
        <w:jc w:val="both"/>
        <w:rPr>
          <w:rFonts w:ascii="Arial" w:hAnsi="Arial" w:cs="Arial"/>
          <w:sz w:val="16"/>
          <w:szCs w:val="16"/>
        </w:rPr>
      </w:pP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5527"/>
        <w:gridCol w:w="4394"/>
        <w:gridCol w:w="1134"/>
      </w:tblGrid>
      <w:tr w:rsidR="00A52A80" w:rsidTr="00B4298B">
        <w:tc>
          <w:tcPr>
            <w:tcW w:w="4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55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Наименование имущества и его характеристики &lt;*&gt;</w:t>
            </w:r>
          </w:p>
        </w:tc>
        <w:tc>
          <w:tcPr>
            <w:tcW w:w="439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Основание внесения записи</w:t>
            </w:r>
          </w:p>
        </w:tc>
        <w:tc>
          <w:tcPr>
            <w:tcW w:w="113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Примеч</w:t>
            </w:r>
            <w:r>
              <w:rPr>
                <w:rFonts w:ascii="Arial" w:hAnsi="Arial" w:cs="Arial"/>
                <w:sz w:val="16"/>
                <w:szCs w:val="16"/>
              </w:rPr>
              <w:t>а</w:t>
            </w:r>
            <w:r>
              <w:rPr>
                <w:rFonts w:ascii="Arial" w:hAnsi="Arial" w:cs="Arial"/>
                <w:sz w:val="16"/>
                <w:szCs w:val="16"/>
              </w:rPr>
              <w:t>ние</w:t>
            </w:r>
          </w:p>
        </w:tc>
      </w:tr>
      <w:tr w:rsidR="00A52A80" w:rsidTr="00B4298B">
        <w:tc>
          <w:tcPr>
            <w:tcW w:w="4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1</w:t>
            </w:r>
          </w:p>
        </w:tc>
        <w:tc>
          <w:tcPr>
            <w:tcW w:w="55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2</w:t>
            </w:r>
          </w:p>
        </w:tc>
        <w:tc>
          <w:tcPr>
            <w:tcW w:w="439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4</w:t>
            </w:r>
          </w:p>
        </w:tc>
      </w:tr>
      <w:tr w:rsidR="00A52A80" w:rsidTr="00B4298B">
        <w:tc>
          <w:tcPr>
            <w:tcW w:w="4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3.</w:t>
            </w:r>
          </w:p>
        </w:tc>
        <w:tc>
          <w:tcPr>
            <w:tcW w:w="55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Здание, назначение: не жилое здание, общая площадь 229,0 кв</w:t>
            </w:r>
            <w:proofErr w:type="gramStart"/>
            <w:r>
              <w:rPr>
                <w:rFonts w:ascii="Arial" w:hAnsi="Arial" w:cs="Arial"/>
                <w:sz w:val="16"/>
                <w:szCs w:val="16"/>
              </w:rPr>
              <w:t>.м</w:t>
            </w:r>
            <w:proofErr w:type="gramEnd"/>
            <w:r>
              <w:rPr>
                <w:rFonts w:ascii="Arial" w:hAnsi="Arial" w:cs="Arial"/>
                <w:sz w:val="16"/>
                <w:szCs w:val="16"/>
              </w:rPr>
              <w:t xml:space="preserve">, кадастровый номер 53:03:0000000:2065, расположенное по адресу: </w:t>
            </w:r>
            <w:r>
              <w:rPr>
                <w:rFonts w:ascii="Arial" w:hAnsi="Arial" w:cs="Arial"/>
                <w:sz w:val="16"/>
                <w:szCs w:val="16"/>
              </w:rPr>
              <w:lastRenderedPageBreak/>
              <w:t>Новгородская область, г</w:t>
            </w:r>
            <w:proofErr w:type="gramStart"/>
            <w:r>
              <w:rPr>
                <w:rFonts w:ascii="Arial" w:hAnsi="Arial" w:cs="Arial"/>
                <w:sz w:val="16"/>
                <w:szCs w:val="16"/>
              </w:rPr>
              <w:t>.В</w:t>
            </w:r>
            <w:proofErr w:type="gramEnd"/>
            <w:r>
              <w:rPr>
                <w:rFonts w:ascii="Arial" w:hAnsi="Arial" w:cs="Arial"/>
                <w:sz w:val="16"/>
                <w:szCs w:val="16"/>
              </w:rPr>
              <w:t>алдай пр.Советский, д.2</w:t>
            </w:r>
          </w:p>
        </w:tc>
        <w:tc>
          <w:tcPr>
            <w:tcW w:w="439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lastRenderedPageBreak/>
              <w:t>письмо комитета по управлению муниципальным им</w:t>
            </w:r>
            <w:r>
              <w:rPr>
                <w:rFonts w:ascii="Arial" w:hAnsi="Arial" w:cs="Arial"/>
                <w:sz w:val="16"/>
                <w:szCs w:val="16"/>
              </w:rPr>
              <w:t>у</w:t>
            </w:r>
            <w:r>
              <w:rPr>
                <w:rFonts w:ascii="Arial" w:hAnsi="Arial" w:cs="Arial"/>
                <w:sz w:val="16"/>
                <w:szCs w:val="16"/>
              </w:rPr>
              <w:t xml:space="preserve">ществом Администрации Валдайского муниципального </w:t>
            </w:r>
            <w:r>
              <w:rPr>
                <w:rFonts w:ascii="Arial" w:hAnsi="Arial" w:cs="Arial"/>
                <w:sz w:val="16"/>
                <w:szCs w:val="16"/>
              </w:rPr>
              <w:lastRenderedPageBreak/>
              <w:t>района от 25.04.2017  №68</w:t>
            </w:r>
          </w:p>
        </w:tc>
        <w:tc>
          <w:tcPr>
            <w:tcW w:w="1134" w:type="dxa"/>
            <w:tcBorders>
              <w:top w:val="single" w:sz="4" w:space="0" w:color="auto"/>
              <w:left w:val="single" w:sz="4" w:space="0" w:color="auto"/>
              <w:bottom w:val="single" w:sz="4" w:space="0" w:color="auto"/>
              <w:right w:val="single" w:sz="4" w:space="0" w:color="auto"/>
            </w:tcBorders>
          </w:tcPr>
          <w:p w:rsidR="00A52A80" w:rsidRDefault="00A52A80" w:rsidP="009A4DD7">
            <w:pPr>
              <w:tabs>
                <w:tab w:val="center" w:pos="4153"/>
                <w:tab w:val="right" w:pos="8306"/>
              </w:tabs>
              <w:rPr>
                <w:rFonts w:ascii="Arial" w:hAnsi="Arial" w:cs="Arial"/>
                <w:sz w:val="16"/>
                <w:szCs w:val="16"/>
              </w:rPr>
            </w:pPr>
          </w:p>
        </w:tc>
      </w:tr>
      <w:tr w:rsidR="00A52A80" w:rsidTr="00B4298B">
        <w:tc>
          <w:tcPr>
            <w:tcW w:w="4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lastRenderedPageBreak/>
              <w:t>4.</w:t>
            </w:r>
          </w:p>
        </w:tc>
        <w:tc>
          <w:tcPr>
            <w:tcW w:w="55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Здание, назначение: не жилое здание, общая площадь 122,3 кв</w:t>
            </w:r>
            <w:proofErr w:type="gramStart"/>
            <w:r>
              <w:rPr>
                <w:rFonts w:ascii="Arial" w:hAnsi="Arial" w:cs="Arial"/>
                <w:sz w:val="16"/>
                <w:szCs w:val="16"/>
              </w:rPr>
              <w:t>.м</w:t>
            </w:r>
            <w:proofErr w:type="gramEnd"/>
            <w:r>
              <w:rPr>
                <w:rFonts w:ascii="Arial" w:hAnsi="Arial" w:cs="Arial"/>
                <w:sz w:val="16"/>
                <w:szCs w:val="16"/>
              </w:rPr>
              <w:t>, кадастровый номер 53:03:0000000:1965, расположенное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ул.Народная, д.19 </w:t>
            </w:r>
          </w:p>
        </w:tc>
        <w:tc>
          <w:tcPr>
            <w:tcW w:w="439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письмо комитета по управлению муниципальным им</w:t>
            </w:r>
            <w:r>
              <w:rPr>
                <w:rFonts w:ascii="Arial" w:hAnsi="Arial" w:cs="Arial"/>
                <w:sz w:val="16"/>
                <w:szCs w:val="16"/>
              </w:rPr>
              <w:t>у</w:t>
            </w:r>
            <w:r>
              <w:rPr>
                <w:rFonts w:ascii="Arial" w:hAnsi="Arial" w:cs="Arial"/>
                <w:sz w:val="16"/>
                <w:szCs w:val="16"/>
              </w:rPr>
              <w:t>ществом Администрации Валдайского муниципального района от 25.04.2017  №68</w:t>
            </w:r>
          </w:p>
        </w:tc>
        <w:tc>
          <w:tcPr>
            <w:tcW w:w="1134" w:type="dxa"/>
            <w:tcBorders>
              <w:top w:val="single" w:sz="4" w:space="0" w:color="auto"/>
              <w:left w:val="single" w:sz="4" w:space="0" w:color="auto"/>
              <w:bottom w:val="single" w:sz="4" w:space="0" w:color="auto"/>
              <w:right w:val="single" w:sz="4" w:space="0" w:color="auto"/>
            </w:tcBorders>
          </w:tcPr>
          <w:p w:rsidR="00A52A80" w:rsidRDefault="00A52A80" w:rsidP="009A4DD7">
            <w:pPr>
              <w:tabs>
                <w:tab w:val="center" w:pos="4153"/>
                <w:tab w:val="right" w:pos="8306"/>
              </w:tabs>
              <w:rPr>
                <w:rFonts w:ascii="Arial" w:hAnsi="Arial" w:cs="Arial"/>
                <w:sz w:val="16"/>
                <w:szCs w:val="16"/>
              </w:rPr>
            </w:pPr>
          </w:p>
        </w:tc>
      </w:tr>
      <w:tr w:rsidR="00A52A80" w:rsidTr="00B4298B">
        <w:tc>
          <w:tcPr>
            <w:tcW w:w="4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5.</w:t>
            </w:r>
          </w:p>
        </w:tc>
        <w:tc>
          <w:tcPr>
            <w:tcW w:w="55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Здание, назначение: не жилое здание, общая площадь 80,2 кв</w:t>
            </w:r>
            <w:proofErr w:type="gramStart"/>
            <w:r>
              <w:rPr>
                <w:rFonts w:ascii="Arial" w:hAnsi="Arial" w:cs="Arial"/>
                <w:sz w:val="16"/>
                <w:szCs w:val="16"/>
              </w:rPr>
              <w:t>.м</w:t>
            </w:r>
            <w:proofErr w:type="gramEnd"/>
            <w:r>
              <w:rPr>
                <w:rFonts w:ascii="Arial" w:hAnsi="Arial" w:cs="Arial"/>
                <w:sz w:val="16"/>
                <w:szCs w:val="16"/>
              </w:rPr>
              <w:t>, к</w:t>
            </w:r>
            <w:r>
              <w:rPr>
                <w:rFonts w:ascii="Arial" w:hAnsi="Arial" w:cs="Arial"/>
                <w:sz w:val="16"/>
                <w:szCs w:val="16"/>
              </w:rPr>
              <w:t>а</w:t>
            </w:r>
            <w:r>
              <w:rPr>
                <w:rFonts w:ascii="Arial" w:hAnsi="Arial" w:cs="Arial"/>
                <w:sz w:val="16"/>
                <w:szCs w:val="16"/>
              </w:rPr>
              <w:t>дастровый номер 53:03:0102040:55, расположенное по адресу: Новг</w:t>
            </w:r>
            <w:r>
              <w:rPr>
                <w:rFonts w:ascii="Arial" w:hAnsi="Arial" w:cs="Arial"/>
                <w:sz w:val="16"/>
                <w:szCs w:val="16"/>
              </w:rPr>
              <w:t>о</w:t>
            </w:r>
            <w:r>
              <w:rPr>
                <w:rFonts w:ascii="Arial" w:hAnsi="Arial" w:cs="Arial"/>
                <w:sz w:val="16"/>
                <w:szCs w:val="16"/>
              </w:rPr>
              <w:t>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ул.Народная, д.16 </w:t>
            </w:r>
          </w:p>
        </w:tc>
        <w:tc>
          <w:tcPr>
            <w:tcW w:w="439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письмо комитета по управлению муниципальным им</w:t>
            </w:r>
            <w:r>
              <w:rPr>
                <w:rFonts w:ascii="Arial" w:hAnsi="Arial" w:cs="Arial"/>
                <w:sz w:val="16"/>
                <w:szCs w:val="16"/>
              </w:rPr>
              <w:t>у</w:t>
            </w:r>
            <w:r>
              <w:rPr>
                <w:rFonts w:ascii="Arial" w:hAnsi="Arial" w:cs="Arial"/>
                <w:sz w:val="16"/>
                <w:szCs w:val="16"/>
              </w:rPr>
              <w:t>ществом Администрации Валдайского муниципального района от 25.04.2017  №68</w:t>
            </w:r>
          </w:p>
        </w:tc>
        <w:tc>
          <w:tcPr>
            <w:tcW w:w="1134" w:type="dxa"/>
            <w:tcBorders>
              <w:top w:val="single" w:sz="4" w:space="0" w:color="auto"/>
              <w:left w:val="single" w:sz="4" w:space="0" w:color="auto"/>
              <w:bottom w:val="single" w:sz="4" w:space="0" w:color="auto"/>
              <w:right w:val="single" w:sz="4" w:space="0" w:color="auto"/>
            </w:tcBorders>
          </w:tcPr>
          <w:p w:rsidR="00A52A80" w:rsidRDefault="00A52A80" w:rsidP="009A4DD7">
            <w:pPr>
              <w:tabs>
                <w:tab w:val="center" w:pos="4153"/>
                <w:tab w:val="right" w:pos="8306"/>
              </w:tabs>
              <w:rPr>
                <w:rFonts w:ascii="Arial" w:hAnsi="Arial" w:cs="Arial"/>
                <w:sz w:val="16"/>
                <w:szCs w:val="16"/>
              </w:rPr>
            </w:pPr>
          </w:p>
        </w:tc>
      </w:tr>
      <w:tr w:rsidR="00A52A80" w:rsidTr="00B4298B">
        <w:tc>
          <w:tcPr>
            <w:tcW w:w="4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jc w:val="center"/>
              <w:rPr>
                <w:rFonts w:ascii="Arial" w:hAnsi="Arial" w:cs="Arial"/>
                <w:sz w:val="16"/>
                <w:szCs w:val="16"/>
              </w:rPr>
            </w:pPr>
            <w:r>
              <w:rPr>
                <w:rFonts w:ascii="Arial" w:hAnsi="Arial" w:cs="Arial"/>
                <w:sz w:val="16"/>
                <w:szCs w:val="16"/>
              </w:rPr>
              <w:t>6.</w:t>
            </w:r>
          </w:p>
        </w:tc>
        <w:tc>
          <w:tcPr>
            <w:tcW w:w="5527"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Здание, назначение: не жилое здание, общая площадь 31,0 кв</w:t>
            </w:r>
            <w:proofErr w:type="gramStart"/>
            <w:r>
              <w:rPr>
                <w:rFonts w:ascii="Arial" w:hAnsi="Arial" w:cs="Arial"/>
                <w:sz w:val="16"/>
                <w:szCs w:val="16"/>
              </w:rPr>
              <w:t>.м</w:t>
            </w:r>
            <w:proofErr w:type="gramEnd"/>
            <w:r>
              <w:rPr>
                <w:rFonts w:ascii="Arial" w:hAnsi="Arial" w:cs="Arial"/>
                <w:sz w:val="16"/>
                <w:szCs w:val="16"/>
              </w:rPr>
              <w:t>, к</w:t>
            </w:r>
            <w:r>
              <w:rPr>
                <w:rFonts w:ascii="Arial" w:hAnsi="Arial" w:cs="Arial"/>
                <w:sz w:val="16"/>
                <w:szCs w:val="16"/>
              </w:rPr>
              <w:t>а</w:t>
            </w:r>
            <w:r>
              <w:rPr>
                <w:rFonts w:ascii="Arial" w:hAnsi="Arial" w:cs="Arial"/>
                <w:sz w:val="16"/>
                <w:szCs w:val="16"/>
              </w:rPr>
              <w:t>дастровый номер 53:03:0102040:49, расположенное по адресу: Новг</w:t>
            </w:r>
            <w:r>
              <w:rPr>
                <w:rFonts w:ascii="Arial" w:hAnsi="Arial" w:cs="Arial"/>
                <w:sz w:val="16"/>
                <w:szCs w:val="16"/>
              </w:rPr>
              <w:t>о</w:t>
            </w:r>
            <w:r>
              <w:rPr>
                <w:rFonts w:ascii="Arial" w:hAnsi="Arial" w:cs="Arial"/>
                <w:sz w:val="16"/>
                <w:szCs w:val="16"/>
              </w:rPr>
              <w:t>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ул.Народная, д.19  </w:t>
            </w:r>
          </w:p>
        </w:tc>
        <w:tc>
          <w:tcPr>
            <w:tcW w:w="4394" w:type="dxa"/>
            <w:tcBorders>
              <w:top w:val="single" w:sz="4" w:space="0" w:color="auto"/>
              <w:left w:val="single" w:sz="4" w:space="0" w:color="auto"/>
              <w:bottom w:val="single" w:sz="4" w:space="0" w:color="auto"/>
              <w:right w:val="single" w:sz="4" w:space="0" w:color="auto"/>
            </w:tcBorders>
            <w:hideMark/>
          </w:tcPr>
          <w:p w:rsidR="00A52A80" w:rsidRDefault="00A52A80" w:rsidP="009A4DD7">
            <w:pPr>
              <w:tabs>
                <w:tab w:val="center" w:pos="4153"/>
                <w:tab w:val="right" w:pos="8306"/>
              </w:tabs>
              <w:rPr>
                <w:rFonts w:ascii="Arial" w:hAnsi="Arial" w:cs="Arial"/>
                <w:sz w:val="16"/>
                <w:szCs w:val="16"/>
              </w:rPr>
            </w:pPr>
            <w:r>
              <w:rPr>
                <w:rFonts w:ascii="Arial" w:hAnsi="Arial" w:cs="Arial"/>
                <w:sz w:val="16"/>
                <w:szCs w:val="16"/>
              </w:rPr>
              <w:t>письмо комитета по управлению муниципальным им</w:t>
            </w:r>
            <w:r>
              <w:rPr>
                <w:rFonts w:ascii="Arial" w:hAnsi="Arial" w:cs="Arial"/>
                <w:sz w:val="16"/>
                <w:szCs w:val="16"/>
              </w:rPr>
              <w:t>у</w:t>
            </w:r>
            <w:r>
              <w:rPr>
                <w:rFonts w:ascii="Arial" w:hAnsi="Arial" w:cs="Arial"/>
                <w:sz w:val="16"/>
                <w:szCs w:val="16"/>
              </w:rPr>
              <w:t>ществом Администрации Валдайского муниципального района от 25.04.2017  №68</w:t>
            </w:r>
          </w:p>
        </w:tc>
        <w:tc>
          <w:tcPr>
            <w:tcW w:w="1134" w:type="dxa"/>
            <w:tcBorders>
              <w:top w:val="single" w:sz="4" w:space="0" w:color="auto"/>
              <w:left w:val="single" w:sz="4" w:space="0" w:color="auto"/>
              <w:bottom w:val="single" w:sz="4" w:space="0" w:color="auto"/>
              <w:right w:val="single" w:sz="4" w:space="0" w:color="auto"/>
            </w:tcBorders>
          </w:tcPr>
          <w:p w:rsidR="00A52A80" w:rsidRDefault="00A52A80" w:rsidP="009A4DD7">
            <w:pPr>
              <w:tabs>
                <w:tab w:val="center" w:pos="4153"/>
                <w:tab w:val="right" w:pos="8306"/>
              </w:tabs>
              <w:rPr>
                <w:rFonts w:ascii="Arial" w:hAnsi="Arial" w:cs="Arial"/>
                <w:sz w:val="16"/>
                <w:szCs w:val="16"/>
              </w:rPr>
            </w:pPr>
          </w:p>
        </w:tc>
      </w:tr>
    </w:tbl>
    <w:p w:rsidR="00A52A80" w:rsidRDefault="00A52A80" w:rsidP="009A4DD7">
      <w:pPr>
        <w:pStyle w:val="ConsPlusTitle"/>
        <w:widowControl/>
        <w:suppressAutoHyphens/>
        <w:jc w:val="both"/>
        <w:rPr>
          <w:rFonts w:ascii="Arial" w:hAnsi="Arial" w:cs="Arial"/>
          <w:b w:val="0"/>
          <w:sz w:val="16"/>
          <w:szCs w:val="16"/>
        </w:rPr>
      </w:pPr>
      <w:r>
        <w:rPr>
          <w:rFonts w:ascii="Arial" w:hAnsi="Arial" w:cs="Arial"/>
          <w:b w:val="0"/>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52A80" w:rsidRDefault="00A52A80" w:rsidP="00E6051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C4BB9" w:rsidRDefault="003C4BB9" w:rsidP="00A52A80">
      <w:pPr>
        <w:jc w:val="both"/>
        <w:rPr>
          <w:rFonts w:ascii="Arial" w:hAnsi="Arial" w:cs="Arial"/>
          <w:sz w:val="16"/>
          <w:szCs w:val="16"/>
        </w:rPr>
      </w:pPr>
    </w:p>
    <w:p w:rsidR="00D716F7" w:rsidRDefault="00D716F7" w:rsidP="00D716F7">
      <w:pPr>
        <w:jc w:val="right"/>
        <w:rPr>
          <w:rFonts w:ascii="Arial" w:hAnsi="Arial" w:cs="Arial"/>
          <w:sz w:val="16"/>
          <w:szCs w:val="16"/>
        </w:rPr>
      </w:pPr>
    </w:p>
    <w:p w:rsidR="00CF7221" w:rsidRDefault="00CF7221" w:rsidP="00CF7221">
      <w:pPr>
        <w:jc w:val="both"/>
        <w:rPr>
          <w:rFonts w:ascii="Arial" w:hAnsi="Arial" w:cs="Arial"/>
          <w:sz w:val="16"/>
          <w:szCs w:val="16"/>
        </w:rPr>
      </w:pPr>
    </w:p>
    <w:p w:rsidR="00CF7221" w:rsidRDefault="00CF7221" w:rsidP="00CF7221">
      <w:pPr>
        <w:jc w:val="both"/>
        <w:rPr>
          <w:rFonts w:ascii="Arial" w:hAnsi="Arial" w:cs="Arial"/>
          <w:sz w:val="16"/>
          <w:szCs w:val="16"/>
        </w:rPr>
      </w:pPr>
    </w:p>
    <w:p w:rsidR="00CF7221" w:rsidRDefault="00CF7221" w:rsidP="00CF7221">
      <w:pPr>
        <w:jc w:val="both"/>
        <w:rPr>
          <w:rFonts w:ascii="Arial" w:hAnsi="Arial" w:cs="Arial"/>
          <w:sz w:val="16"/>
          <w:szCs w:val="16"/>
        </w:rPr>
      </w:pPr>
    </w:p>
    <w:p w:rsidR="00E87F79" w:rsidRDefault="00CD26B6"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w:t>
      </w:r>
      <w:r w:rsidR="00E87F79">
        <w:rPr>
          <w:rFonts w:ascii="Arial" w:hAnsi="Arial" w:cs="Arial"/>
          <w:b/>
          <w:sz w:val="20"/>
          <w:szCs w:val="20"/>
        </w:rPr>
        <w:t>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3D033E">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3D033E">
        <w:tc>
          <w:tcPr>
            <w:tcW w:w="10911" w:type="dxa"/>
          </w:tcPr>
          <w:p w:rsidR="00E87F79" w:rsidRPr="00286EDD" w:rsidRDefault="009B7FB7" w:rsidP="00286EDD">
            <w:pPr>
              <w:jc w:val="both"/>
              <w:rPr>
                <w:rFonts w:ascii="Arial" w:hAnsi="Arial" w:cs="Arial"/>
                <w:sz w:val="16"/>
                <w:szCs w:val="16"/>
              </w:rPr>
            </w:pPr>
            <w:r>
              <w:rPr>
                <w:rFonts w:ascii="Arial" w:hAnsi="Arial" w:cs="Arial"/>
                <w:sz w:val="16"/>
                <w:szCs w:val="16"/>
              </w:rPr>
              <w:t>Поздравление с Днём Победы …………………………………………………………………………………………………………………………………………</w:t>
            </w:r>
          </w:p>
        </w:tc>
        <w:tc>
          <w:tcPr>
            <w:tcW w:w="709" w:type="dxa"/>
          </w:tcPr>
          <w:p w:rsidR="00E87F79" w:rsidRPr="00286EDD" w:rsidRDefault="009B7FB7" w:rsidP="00286EDD">
            <w:pPr>
              <w:jc w:val="center"/>
              <w:rPr>
                <w:rFonts w:ascii="Arial" w:hAnsi="Arial" w:cs="Arial"/>
                <w:sz w:val="16"/>
                <w:szCs w:val="16"/>
              </w:rPr>
            </w:pPr>
            <w:r>
              <w:rPr>
                <w:rFonts w:ascii="Arial" w:hAnsi="Arial" w:cs="Arial"/>
                <w:sz w:val="16"/>
                <w:szCs w:val="16"/>
              </w:rPr>
              <w:t>1</w:t>
            </w:r>
          </w:p>
        </w:tc>
      </w:tr>
      <w:tr w:rsidR="00FC4DF3" w:rsidRPr="00286EDD" w:rsidTr="003D033E">
        <w:tc>
          <w:tcPr>
            <w:tcW w:w="10911" w:type="dxa"/>
          </w:tcPr>
          <w:p w:rsidR="00FC4DF3" w:rsidRPr="00286EDD" w:rsidRDefault="009B7FB7"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286EDD" w:rsidRDefault="009B7FB7" w:rsidP="00286EDD">
            <w:pPr>
              <w:jc w:val="center"/>
              <w:rPr>
                <w:rFonts w:ascii="Arial" w:hAnsi="Arial" w:cs="Arial"/>
                <w:sz w:val="16"/>
                <w:szCs w:val="16"/>
              </w:rPr>
            </w:pPr>
            <w:r>
              <w:rPr>
                <w:rFonts w:ascii="Arial" w:hAnsi="Arial" w:cs="Arial"/>
                <w:sz w:val="16"/>
                <w:szCs w:val="16"/>
              </w:rPr>
              <w:t>1</w:t>
            </w:r>
          </w:p>
        </w:tc>
      </w:tr>
      <w:tr w:rsidR="000E1C14" w:rsidRPr="00286EDD" w:rsidTr="003D033E">
        <w:tc>
          <w:tcPr>
            <w:tcW w:w="10911" w:type="dxa"/>
          </w:tcPr>
          <w:p w:rsidR="000E1C14" w:rsidRDefault="00DF1354" w:rsidP="00286EDD">
            <w:pPr>
              <w:jc w:val="both"/>
              <w:rPr>
                <w:rFonts w:ascii="Arial" w:hAnsi="Arial" w:cs="Arial"/>
                <w:sz w:val="16"/>
                <w:szCs w:val="16"/>
              </w:rPr>
            </w:pPr>
            <w:r>
              <w:rPr>
                <w:rFonts w:ascii="Arial" w:hAnsi="Arial" w:cs="Arial"/>
                <w:sz w:val="16"/>
                <w:szCs w:val="16"/>
              </w:rPr>
              <w:t>Итоговый документ по результатам проведения публичных слушаний ………………………………………………………………………………………..</w:t>
            </w:r>
          </w:p>
        </w:tc>
        <w:tc>
          <w:tcPr>
            <w:tcW w:w="709" w:type="dxa"/>
          </w:tcPr>
          <w:p w:rsidR="000E1C14" w:rsidRPr="00286EDD" w:rsidRDefault="00DF1354" w:rsidP="00286EDD">
            <w:pPr>
              <w:jc w:val="center"/>
              <w:rPr>
                <w:rFonts w:ascii="Arial" w:hAnsi="Arial" w:cs="Arial"/>
                <w:sz w:val="16"/>
                <w:szCs w:val="16"/>
              </w:rPr>
            </w:pPr>
            <w:r>
              <w:rPr>
                <w:rFonts w:ascii="Arial" w:hAnsi="Arial" w:cs="Arial"/>
                <w:sz w:val="16"/>
                <w:szCs w:val="16"/>
              </w:rPr>
              <w:t>1</w:t>
            </w:r>
          </w:p>
        </w:tc>
      </w:tr>
      <w:tr w:rsidR="00067CC7" w:rsidRPr="00286EDD" w:rsidTr="003D033E">
        <w:tc>
          <w:tcPr>
            <w:tcW w:w="10911" w:type="dxa"/>
          </w:tcPr>
          <w:p w:rsidR="00067CC7" w:rsidRDefault="00067CC7" w:rsidP="00067CC7">
            <w:pPr>
              <w:rPr>
                <w:rFonts w:ascii="Arial" w:hAnsi="Arial" w:cs="Arial"/>
                <w:sz w:val="16"/>
                <w:szCs w:val="16"/>
              </w:rPr>
            </w:pPr>
            <w:r>
              <w:rPr>
                <w:rFonts w:ascii="Arial" w:hAnsi="Arial" w:cs="Arial"/>
                <w:sz w:val="16"/>
                <w:szCs w:val="16"/>
              </w:rPr>
              <w:t>Сообщение о проведении открытого конкурса ………………………………………………………………………………………………………………………</w:t>
            </w:r>
          </w:p>
        </w:tc>
        <w:tc>
          <w:tcPr>
            <w:tcW w:w="709" w:type="dxa"/>
          </w:tcPr>
          <w:p w:rsidR="00067CC7" w:rsidRDefault="009A4DD7" w:rsidP="00286EDD">
            <w:pPr>
              <w:jc w:val="center"/>
              <w:rPr>
                <w:rFonts w:ascii="Arial" w:hAnsi="Arial" w:cs="Arial"/>
                <w:sz w:val="16"/>
                <w:szCs w:val="16"/>
              </w:rPr>
            </w:pPr>
            <w:r>
              <w:rPr>
                <w:rFonts w:ascii="Arial" w:hAnsi="Arial" w:cs="Arial"/>
                <w:sz w:val="16"/>
                <w:szCs w:val="16"/>
              </w:rPr>
              <w:t>1-3</w:t>
            </w:r>
          </w:p>
        </w:tc>
      </w:tr>
      <w:tr w:rsidR="00E87F79" w:rsidRPr="00286EDD" w:rsidTr="003D033E">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3D033E">
        <w:tc>
          <w:tcPr>
            <w:tcW w:w="10911" w:type="dxa"/>
          </w:tcPr>
          <w:p w:rsidR="00E87F79" w:rsidRPr="00031B3A" w:rsidRDefault="00E87F79" w:rsidP="00031B3A">
            <w:pPr>
              <w:tabs>
                <w:tab w:val="left" w:pos="3560"/>
              </w:tabs>
              <w:suppressAutoHyphens/>
              <w:jc w:val="both"/>
              <w:rPr>
                <w:rFonts w:ascii="Arial" w:hAnsi="Arial" w:cs="Arial"/>
                <w:bCs/>
                <w:sz w:val="16"/>
                <w:szCs w:val="16"/>
              </w:rPr>
            </w:pPr>
          </w:p>
        </w:tc>
        <w:tc>
          <w:tcPr>
            <w:tcW w:w="709" w:type="dxa"/>
          </w:tcPr>
          <w:p w:rsidR="00112343" w:rsidRPr="00286EDD" w:rsidRDefault="00112343" w:rsidP="00286EDD">
            <w:pPr>
              <w:jc w:val="center"/>
              <w:rPr>
                <w:rFonts w:ascii="Arial" w:hAnsi="Arial" w:cs="Arial"/>
                <w:sz w:val="16"/>
                <w:szCs w:val="16"/>
              </w:rPr>
            </w:pPr>
          </w:p>
        </w:tc>
      </w:tr>
      <w:tr w:rsidR="00E87F79" w:rsidRPr="00286EDD" w:rsidTr="003D033E">
        <w:tc>
          <w:tcPr>
            <w:tcW w:w="10911" w:type="dxa"/>
          </w:tcPr>
          <w:p w:rsidR="00E87F79" w:rsidRPr="001F0554" w:rsidRDefault="001F0554" w:rsidP="001F0554">
            <w:pPr>
              <w:autoSpaceDE w:val="0"/>
              <w:jc w:val="both"/>
              <w:rPr>
                <w:rFonts w:ascii="Arial" w:hAnsi="Arial" w:cs="Arial"/>
                <w:sz w:val="16"/>
                <w:szCs w:val="16"/>
              </w:rPr>
            </w:pPr>
            <w:r w:rsidRPr="001F0554">
              <w:rPr>
                <w:rFonts w:ascii="Arial" w:hAnsi="Arial" w:cs="Arial"/>
                <w:bCs/>
                <w:sz w:val="16"/>
                <w:szCs w:val="16"/>
              </w:rPr>
              <w:t>Постановление Администрации муниципального района от 27.04.2017 №727 «</w:t>
            </w:r>
            <w:r w:rsidRPr="001F0554">
              <w:rPr>
                <w:rFonts w:ascii="Arial" w:eastAsia="Lucida Sans Unicode" w:hAnsi="Arial" w:cs="Arial"/>
                <w:bCs/>
                <w:color w:val="000000"/>
                <w:kern w:val="3"/>
                <w:sz w:val="16"/>
                <w:szCs w:val="16"/>
                <w:lang w:eastAsia="zh-CN" w:bidi="hi-IN"/>
              </w:rPr>
              <w:t>Об отмене</w:t>
            </w:r>
            <w:r w:rsidRPr="001F0554">
              <w:rPr>
                <w:rFonts w:ascii="Arial" w:hAnsi="Arial" w:cs="Arial"/>
                <w:sz w:val="16"/>
                <w:szCs w:val="16"/>
              </w:rPr>
              <w:t xml:space="preserve">  проведения открытого аукциона на право заключ</w:t>
            </w:r>
            <w:r w:rsidRPr="001F0554">
              <w:rPr>
                <w:rFonts w:ascii="Arial" w:hAnsi="Arial" w:cs="Arial"/>
                <w:sz w:val="16"/>
                <w:szCs w:val="16"/>
              </w:rPr>
              <w:t>е</w:t>
            </w:r>
            <w:r w:rsidRPr="001F0554">
              <w:rPr>
                <w:rFonts w:ascii="Arial" w:hAnsi="Arial" w:cs="Arial"/>
                <w:sz w:val="16"/>
                <w:szCs w:val="16"/>
              </w:rPr>
              <w:t xml:space="preserve">ния договоров о </w:t>
            </w:r>
            <w:r w:rsidRPr="001F0554">
              <w:rPr>
                <w:rFonts w:ascii="Arial" w:eastAsia="Calibri" w:hAnsi="Arial" w:cs="Arial"/>
                <w:color w:val="000000"/>
                <w:sz w:val="16"/>
                <w:szCs w:val="16"/>
                <w:lang w:eastAsia="en-US"/>
              </w:rPr>
              <w:t>предоставлении</w:t>
            </w:r>
            <w:r w:rsidRPr="001F0554">
              <w:rPr>
                <w:rFonts w:ascii="Arial" w:hAnsi="Arial" w:cs="Arial"/>
                <w:sz w:val="16"/>
                <w:szCs w:val="16"/>
              </w:rPr>
              <w:t xml:space="preserve"> </w:t>
            </w:r>
            <w:r w:rsidRPr="001F0554">
              <w:rPr>
                <w:rFonts w:ascii="Arial" w:eastAsia="Calibri" w:hAnsi="Arial" w:cs="Arial"/>
                <w:color w:val="000000"/>
                <w:sz w:val="16"/>
                <w:szCs w:val="16"/>
                <w:lang w:eastAsia="en-US"/>
              </w:rPr>
              <w:t>права на размещение нестационарных торговых объектов</w:t>
            </w:r>
            <w:r w:rsidRPr="001F0554">
              <w:rPr>
                <w:rFonts w:ascii="Arial" w:hAnsi="Arial" w:cs="Arial"/>
                <w:sz w:val="16"/>
                <w:szCs w:val="16"/>
              </w:rPr>
              <w:t xml:space="preserve"> </w:t>
            </w:r>
            <w:r w:rsidRPr="001F0554">
              <w:rPr>
                <w:rFonts w:ascii="Arial" w:eastAsia="Calibri" w:hAnsi="Arial" w:cs="Arial"/>
                <w:color w:val="000000"/>
                <w:sz w:val="16"/>
                <w:szCs w:val="16"/>
                <w:lang w:eastAsia="en-US"/>
              </w:rPr>
              <w:t>на территории Валдайского муниципального ра</w:t>
            </w:r>
            <w:r w:rsidRPr="001F0554">
              <w:rPr>
                <w:rFonts w:ascii="Arial" w:eastAsia="Calibri" w:hAnsi="Arial" w:cs="Arial"/>
                <w:color w:val="000000"/>
                <w:sz w:val="16"/>
                <w:szCs w:val="16"/>
                <w:lang w:eastAsia="en-US"/>
              </w:rPr>
              <w:t>й</w:t>
            </w:r>
            <w:r w:rsidRPr="001F0554">
              <w:rPr>
                <w:rFonts w:ascii="Arial" w:eastAsia="Calibri" w:hAnsi="Arial" w:cs="Arial"/>
                <w:color w:val="000000"/>
                <w:sz w:val="16"/>
                <w:szCs w:val="16"/>
                <w:lang w:eastAsia="en-US"/>
              </w:rPr>
              <w:t>она</w:t>
            </w:r>
            <w:r w:rsidRPr="001F0554">
              <w:rPr>
                <w:rFonts w:ascii="Arial" w:hAnsi="Arial" w:cs="Arial"/>
                <w:bCs/>
                <w:sz w:val="16"/>
                <w:szCs w:val="16"/>
              </w:rPr>
              <w:t>»</w:t>
            </w:r>
            <w:r>
              <w:rPr>
                <w:rFonts w:ascii="Arial" w:hAnsi="Arial" w:cs="Arial"/>
                <w:bCs/>
                <w:sz w:val="16"/>
                <w:szCs w:val="16"/>
              </w:rPr>
              <w:t xml:space="preserve"> ………………………………………………………………………………………………………………………………………………………………………</w:t>
            </w:r>
            <w:r w:rsidR="001513D8">
              <w:rPr>
                <w:rFonts w:ascii="Arial" w:hAnsi="Arial" w:cs="Arial"/>
                <w:bCs/>
                <w:sz w:val="16"/>
                <w:szCs w:val="16"/>
              </w:rPr>
              <w:t>…</w:t>
            </w:r>
          </w:p>
        </w:tc>
        <w:tc>
          <w:tcPr>
            <w:tcW w:w="709" w:type="dxa"/>
          </w:tcPr>
          <w:p w:rsidR="00112343" w:rsidRDefault="00112343" w:rsidP="00286EDD">
            <w:pPr>
              <w:jc w:val="center"/>
              <w:rPr>
                <w:rFonts w:ascii="Arial" w:hAnsi="Arial" w:cs="Arial"/>
                <w:sz w:val="16"/>
                <w:szCs w:val="16"/>
              </w:rPr>
            </w:pPr>
          </w:p>
          <w:p w:rsidR="001F0554" w:rsidRDefault="001F0554" w:rsidP="00286EDD">
            <w:pPr>
              <w:jc w:val="center"/>
              <w:rPr>
                <w:rFonts w:ascii="Arial" w:hAnsi="Arial" w:cs="Arial"/>
                <w:sz w:val="16"/>
                <w:szCs w:val="16"/>
              </w:rPr>
            </w:pPr>
          </w:p>
          <w:p w:rsidR="001F0554" w:rsidRPr="00286EDD" w:rsidRDefault="009A4DD7" w:rsidP="00286EDD">
            <w:pPr>
              <w:jc w:val="center"/>
              <w:rPr>
                <w:rFonts w:ascii="Arial" w:hAnsi="Arial" w:cs="Arial"/>
                <w:sz w:val="16"/>
                <w:szCs w:val="16"/>
              </w:rPr>
            </w:pPr>
            <w:r>
              <w:rPr>
                <w:rFonts w:ascii="Arial" w:hAnsi="Arial" w:cs="Arial"/>
                <w:sz w:val="16"/>
                <w:szCs w:val="16"/>
              </w:rPr>
              <w:t>3</w:t>
            </w:r>
          </w:p>
        </w:tc>
      </w:tr>
      <w:tr w:rsidR="00E87F79" w:rsidRPr="00286EDD" w:rsidTr="003D033E">
        <w:tc>
          <w:tcPr>
            <w:tcW w:w="10911" w:type="dxa"/>
          </w:tcPr>
          <w:p w:rsidR="00E87F79" w:rsidRPr="00BF48EB" w:rsidRDefault="001513D8" w:rsidP="001513D8">
            <w:pPr>
              <w:rPr>
                <w:rFonts w:ascii="Arial" w:hAnsi="Arial" w:cs="Arial"/>
                <w:sz w:val="16"/>
                <w:szCs w:val="16"/>
              </w:rPr>
            </w:pPr>
            <w:r w:rsidRPr="001F0554">
              <w:rPr>
                <w:rFonts w:ascii="Arial" w:hAnsi="Arial" w:cs="Arial"/>
                <w:bCs/>
                <w:sz w:val="16"/>
                <w:szCs w:val="16"/>
              </w:rPr>
              <w:t>Постановление Администрации муниципального района от 2</w:t>
            </w:r>
            <w:r>
              <w:rPr>
                <w:rFonts w:ascii="Arial" w:hAnsi="Arial" w:cs="Arial"/>
                <w:bCs/>
                <w:sz w:val="16"/>
                <w:szCs w:val="16"/>
              </w:rPr>
              <w:t>8</w:t>
            </w:r>
            <w:r w:rsidRPr="001F0554">
              <w:rPr>
                <w:rFonts w:ascii="Arial" w:hAnsi="Arial" w:cs="Arial"/>
                <w:bCs/>
                <w:sz w:val="16"/>
                <w:szCs w:val="16"/>
              </w:rPr>
              <w:t>.04.2017 №</w:t>
            </w:r>
            <w:r>
              <w:rPr>
                <w:rFonts w:ascii="Arial" w:hAnsi="Arial" w:cs="Arial"/>
                <w:bCs/>
                <w:sz w:val="16"/>
                <w:szCs w:val="16"/>
              </w:rPr>
              <w:t>735 «</w:t>
            </w:r>
            <w:r w:rsidRPr="001513D8">
              <w:rPr>
                <w:rFonts w:ascii="Arial" w:hAnsi="Arial" w:cs="Arial"/>
                <w:sz w:val="16"/>
                <w:szCs w:val="16"/>
              </w:rPr>
              <w:t>Об окончании отопительного сезона</w:t>
            </w:r>
            <w:r>
              <w:rPr>
                <w:rFonts w:ascii="Arial" w:hAnsi="Arial" w:cs="Arial"/>
                <w:bCs/>
                <w:sz w:val="16"/>
                <w:szCs w:val="16"/>
              </w:rPr>
              <w:t>» ……………………………...</w:t>
            </w:r>
          </w:p>
        </w:tc>
        <w:tc>
          <w:tcPr>
            <w:tcW w:w="709" w:type="dxa"/>
          </w:tcPr>
          <w:p w:rsidR="00EE0C2D" w:rsidRPr="00286EDD" w:rsidRDefault="009A4DD7" w:rsidP="00286EDD">
            <w:pPr>
              <w:jc w:val="center"/>
              <w:rPr>
                <w:rFonts w:ascii="Arial" w:hAnsi="Arial" w:cs="Arial"/>
                <w:sz w:val="16"/>
                <w:szCs w:val="16"/>
              </w:rPr>
            </w:pPr>
            <w:r>
              <w:rPr>
                <w:rFonts w:ascii="Arial" w:hAnsi="Arial" w:cs="Arial"/>
                <w:sz w:val="16"/>
                <w:szCs w:val="16"/>
              </w:rPr>
              <w:t>3</w:t>
            </w:r>
          </w:p>
        </w:tc>
      </w:tr>
      <w:tr w:rsidR="00E87F79" w:rsidRPr="00286EDD" w:rsidTr="003D033E">
        <w:tc>
          <w:tcPr>
            <w:tcW w:w="10911" w:type="dxa"/>
          </w:tcPr>
          <w:p w:rsidR="00E87F79" w:rsidRPr="00CF7221" w:rsidRDefault="00CF7221" w:rsidP="00CF7221">
            <w:pPr>
              <w:tabs>
                <w:tab w:val="left" w:pos="3560"/>
              </w:tabs>
              <w:jc w:val="both"/>
              <w:rPr>
                <w:rFonts w:ascii="Arial" w:hAnsi="Arial" w:cs="Arial"/>
                <w:color w:val="000000"/>
                <w:sz w:val="16"/>
                <w:szCs w:val="16"/>
              </w:rPr>
            </w:pPr>
            <w:r w:rsidRPr="001F0554">
              <w:rPr>
                <w:rFonts w:ascii="Arial" w:hAnsi="Arial" w:cs="Arial"/>
                <w:bCs/>
                <w:sz w:val="16"/>
                <w:szCs w:val="16"/>
              </w:rPr>
              <w:t>Постановление Администрации муниципального района от</w:t>
            </w:r>
            <w:r>
              <w:rPr>
                <w:rFonts w:ascii="Arial" w:hAnsi="Arial" w:cs="Arial"/>
                <w:bCs/>
                <w:sz w:val="16"/>
                <w:szCs w:val="16"/>
              </w:rPr>
              <w:t xml:space="preserve"> </w:t>
            </w:r>
            <w:r w:rsidRPr="00CF7221">
              <w:rPr>
                <w:rFonts w:ascii="Arial" w:hAnsi="Arial" w:cs="Arial"/>
                <w:color w:val="000000"/>
                <w:sz w:val="16"/>
                <w:szCs w:val="16"/>
              </w:rPr>
              <w:t>02.05.2017  № 747</w:t>
            </w:r>
            <w:r>
              <w:rPr>
                <w:rFonts w:ascii="Arial" w:hAnsi="Arial" w:cs="Arial"/>
                <w:color w:val="000000"/>
                <w:sz w:val="16"/>
                <w:szCs w:val="16"/>
              </w:rPr>
              <w:t xml:space="preserve"> «</w:t>
            </w:r>
            <w:r w:rsidRPr="00CF7221">
              <w:rPr>
                <w:rFonts w:ascii="Arial" w:hAnsi="Arial" w:cs="Arial"/>
                <w:sz w:val="16"/>
                <w:szCs w:val="16"/>
              </w:rPr>
              <w:t xml:space="preserve">О внесении изменений в </w:t>
            </w:r>
            <w:r w:rsidRPr="00CF7221">
              <w:rPr>
                <w:rFonts w:ascii="Arial" w:hAnsi="Arial" w:cs="Arial"/>
                <w:color w:val="000000"/>
                <w:sz w:val="16"/>
                <w:szCs w:val="16"/>
              </w:rPr>
              <w:t>муниципальную программу «Благ</w:t>
            </w:r>
            <w:r w:rsidRPr="00CF7221">
              <w:rPr>
                <w:rFonts w:ascii="Arial" w:hAnsi="Arial" w:cs="Arial"/>
                <w:color w:val="000000"/>
                <w:sz w:val="16"/>
                <w:szCs w:val="16"/>
              </w:rPr>
              <w:t>о</w:t>
            </w:r>
            <w:r w:rsidRPr="00CF7221">
              <w:rPr>
                <w:rFonts w:ascii="Arial" w:hAnsi="Arial" w:cs="Arial"/>
                <w:color w:val="000000"/>
                <w:sz w:val="16"/>
                <w:szCs w:val="16"/>
              </w:rPr>
              <w:t>устройство территории Валдайского городского поселения в 2017-2019 годах»</w:t>
            </w:r>
            <w:r>
              <w:rPr>
                <w:rFonts w:ascii="Arial" w:hAnsi="Arial" w:cs="Arial"/>
                <w:color w:val="000000"/>
                <w:sz w:val="16"/>
                <w:szCs w:val="16"/>
              </w:rPr>
              <w:t xml:space="preserve"> ……………………………………………………………………………</w:t>
            </w:r>
          </w:p>
        </w:tc>
        <w:tc>
          <w:tcPr>
            <w:tcW w:w="709" w:type="dxa"/>
          </w:tcPr>
          <w:p w:rsidR="00EE0C2D" w:rsidRDefault="00EE0C2D" w:rsidP="00286EDD">
            <w:pPr>
              <w:jc w:val="center"/>
              <w:rPr>
                <w:rFonts w:ascii="Arial" w:hAnsi="Arial" w:cs="Arial"/>
                <w:sz w:val="16"/>
                <w:szCs w:val="16"/>
              </w:rPr>
            </w:pPr>
          </w:p>
          <w:p w:rsidR="009A4DD7" w:rsidRPr="00286EDD" w:rsidRDefault="009A4DD7" w:rsidP="00286EDD">
            <w:pPr>
              <w:jc w:val="center"/>
              <w:rPr>
                <w:rFonts w:ascii="Arial" w:hAnsi="Arial" w:cs="Arial"/>
                <w:sz w:val="16"/>
                <w:szCs w:val="16"/>
              </w:rPr>
            </w:pPr>
            <w:r>
              <w:rPr>
                <w:rFonts w:ascii="Arial" w:hAnsi="Arial" w:cs="Arial"/>
                <w:sz w:val="16"/>
                <w:szCs w:val="16"/>
              </w:rPr>
              <w:t>3-4</w:t>
            </w:r>
          </w:p>
        </w:tc>
      </w:tr>
      <w:tr w:rsidR="00097DF5" w:rsidRPr="00286EDD" w:rsidTr="003D033E">
        <w:tc>
          <w:tcPr>
            <w:tcW w:w="10911" w:type="dxa"/>
          </w:tcPr>
          <w:p w:rsidR="00097DF5" w:rsidRPr="008F4701" w:rsidRDefault="008F4701" w:rsidP="008F4701">
            <w:pPr>
              <w:pStyle w:val="ConsPlusTitle"/>
              <w:widowControl/>
              <w:jc w:val="both"/>
              <w:rPr>
                <w:rFonts w:ascii="Arial" w:hAnsi="Arial" w:cs="Arial"/>
                <w:b w:val="0"/>
                <w:sz w:val="16"/>
                <w:szCs w:val="16"/>
              </w:rPr>
            </w:pPr>
            <w:r w:rsidRPr="008F4701">
              <w:rPr>
                <w:rFonts w:ascii="Arial" w:hAnsi="Arial" w:cs="Arial"/>
                <w:b w:val="0"/>
                <w:bCs w:val="0"/>
                <w:sz w:val="16"/>
                <w:szCs w:val="16"/>
              </w:rPr>
              <w:t xml:space="preserve">Постановление Администрации муниципального района от </w:t>
            </w:r>
            <w:r w:rsidRPr="008F4701">
              <w:rPr>
                <w:rFonts w:ascii="Arial" w:hAnsi="Arial" w:cs="Arial"/>
                <w:b w:val="0"/>
                <w:color w:val="000000"/>
                <w:sz w:val="16"/>
                <w:szCs w:val="16"/>
              </w:rPr>
              <w:t>02.05.2017  №751</w:t>
            </w:r>
            <w:r>
              <w:rPr>
                <w:rFonts w:ascii="Arial" w:hAnsi="Arial" w:cs="Arial"/>
                <w:color w:val="000000"/>
                <w:sz w:val="16"/>
                <w:szCs w:val="16"/>
              </w:rPr>
              <w:t xml:space="preserve"> </w:t>
            </w:r>
            <w:r w:rsidRPr="008F4701">
              <w:rPr>
                <w:rFonts w:ascii="Arial" w:hAnsi="Arial" w:cs="Arial"/>
                <w:b w:val="0"/>
                <w:color w:val="000000"/>
                <w:sz w:val="16"/>
                <w:szCs w:val="16"/>
              </w:rPr>
              <w:t>«</w:t>
            </w:r>
            <w:r w:rsidRPr="008F4701">
              <w:rPr>
                <w:rFonts w:ascii="Arial" w:hAnsi="Arial" w:cs="Arial"/>
                <w:b w:val="0"/>
                <w:sz w:val="16"/>
                <w:szCs w:val="16"/>
              </w:rPr>
              <w:t>Об утверждении отчёта об исполнении бюджета Валдайского муниципального района за 1 квартал 2017 года</w:t>
            </w:r>
            <w:r w:rsidRPr="008F4701">
              <w:rPr>
                <w:rFonts w:ascii="Arial" w:hAnsi="Arial" w:cs="Arial"/>
                <w:b w:val="0"/>
                <w:color w:val="000000"/>
                <w:sz w:val="16"/>
                <w:szCs w:val="16"/>
              </w:rPr>
              <w:t>»</w:t>
            </w:r>
            <w:r>
              <w:rPr>
                <w:rFonts w:ascii="Arial" w:hAnsi="Arial" w:cs="Arial"/>
                <w:b w:val="0"/>
                <w:color w:val="000000"/>
                <w:sz w:val="16"/>
                <w:szCs w:val="16"/>
              </w:rPr>
              <w:t xml:space="preserve"> ………………………………………………………………………………………………………………….</w:t>
            </w:r>
          </w:p>
        </w:tc>
        <w:tc>
          <w:tcPr>
            <w:tcW w:w="709" w:type="dxa"/>
          </w:tcPr>
          <w:p w:rsidR="00112343" w:rsidRDefault="00112343" w:rsidP="00286EDD">
            <w:pPr>
              <w:jc w:val="center"/>
              <w:rPr>
                <w:rFonts w:ascii="Arial" w:hAnsi="Arial" w:cs="Arial"/>
                <w:sz w:val="16"/>
                <w:szCs w:val="16"/>
              </w:rPr>
            </w:pPr>
          </w:p>
          <w:p w:rsidR="009A4DD7" w:rsidRPr="00286EDD" w:rsidRDefault="009A4DD7" w:rsidP="00286EDD">
            <w:pPr>
              <w:jc w:val="center"/>
              <w:rPr>
                <w:rFonts w:ascii="Arial" w:hAnsi="Arial" w:cs="Arial"/>
                <w:sz w:val="16"/>
                <w:szCs w:val="16"/>
              </w:rPr>
            </w:pPr>
            <w:r>
              <w:rPr>
                <w:rFonts w:ascii="Arial" w:hAnsi="Arial" w:cs="Arial"/>
                <w:sz w:val="16"/>
                <w:szCs w:val="16"/>
              </w:rPr>
              <w:t>4-13</w:t>
            </w:r>
          </w:p>
        </w:tc>
      </w:tr>
      <w:tr w:rsidR="00DA3E9A" w:rsidRPr="00286EDD" w:rsidTr="003D033E">
        <w:tc>
          <w:tcPr>
            <w:tcW w:w="10911" w:type="dxa"/>
          </w:tcPr>
          <w:p w:rsidR="00DA3E9A" w:rsidRPr="00DB03F9" w:rsidRDefault="00DB03F9" w:rsidP="00DB03F9">
            <w:pPr>
              <w:pStyle w:val="ConsPlusTitle"/>
              <w:widowControl/>
              <w:jc w:val="both"/>
              <w:rPr>
                <w:rFonts w:ascii="Arial" w:hAnsi="Arial" w:cs="Arial"/>
                <w:b w:val="0"/>
                <w:sz w:val="16"/>
                <w:szCs w:val="16"/>
              </w:rPr>
            </w:pPr>
            <w:r w:rsidRPr="00DB03F9">
              <w:rPr>
                <w:rFonts w:ascii="Arial" w:hAnsi="Arial" w:cs="Arial"/>
                <w:b w:val="0"/>
                <w:bCs w:val="0"/>
                <w:sz w:val="16"/>
                <w:szCs w:val="16"/>
              </w:rPr>
              <w:t xml:space="preserve">Постановление Администрации муниципального района от </w:t>
            </w:r>
            <w:r w:rsidRPr="00DB03F9">
              <w:rPr>
                <w:rFonts w:ascii="Arial" w:hAnsi="Arial" w:cs="Arial"/>
                <w:b w:val="0"/>
                <w:color w:val="000000"/>
                <w:sz w:val="16"/>
                <w:szCs w:val="16"/>
              </w:rPr>
              <w:t>02.05.2017  №752 «</w:t>
            </w:r>
            <w:r w:rsidRPr="00DB03F9">
              <w:rPr>
                <w:rFonts w:ascii="Arial" w:hAnsi="Arial" w:cs="Arial"/>
                <w:b w:val="0"/>
                <w:sz w:val="16"/>
                <w:szCs w:val="16"/>
              </w:rPr>
              <w:t>Об утверждении отчёта об исполнении бюджета Валдайского городского поселения за 1 квартал 2017 года</w:t>
            </w:r>
            <w:r w:rsidRPr="00DB03F9">
              <w:rPr>
                <w:rFonts w:ascii="Arial" w:hAnsi="Arial" w:cs="Arial"/>
                <w:b w:val="0"/>
                <w:color w:val="000000"/>
                <w:sz w:val="16"/>
                <w:szCs w:val="16"/>
              </w:rPr>
              <w:t>»</w:t>
            </w:r>
            <w:r>
              <w:rPr>
                <w:rFonts w:ascii="Arial" w:hAnsi="Arial" w:cs="Arial"/>
                <w:b w:val="0"/>
                <w:color w:val="000000"/>
                <w:sz w:val="16"/>
                <w:szCs w:val="16"/>
              </w:rPr>
              <w:t xml:space="preserve"> ……………………………………………………………………………………………………………………..</w:t>
            </w:r>
          </w:p>
        </w:tc>
        <w:tc>
          <w:tcPr>
            <w:tcW w:w="709" w:type="dxa"/>
          </w:tcPr>
          <w:p w:rsidR="00112343" w:rsidRDefault="00112343" w:rsidP="00286EDD">
            <w:pPr>
              <w:jc w:val="center"/>
              <w:rPr>
                <w:rFonts w:ascii="Arial" w:hAnsi="Arial" w:cs="Arial"/>
                <w:sz w:val="16"/>
                <w:szCs w:val="16"/>
              </w:rPr>
            </w:pPr>
          </w:p>
          <w:p w:rsidR="009A4DD7" w:rsidRPr="00286EDD" w:rsidRDefault="009A4DD7" w:rsidP="00B4298B">
            <w:pPr>
              <w:jc w:val="center"/>
              <w:rPr>
                <w:rFonts w:ascii="Arial" w:hAnsi="Arial" w:cs="Arial"/>
                <w:sz w:val="16"/>
                <w:szCs w:val="16"/>
              </w:rPr>
            </w:pPr>
            <w:r>
              <w:rPr>
                <w:rFonts w:ascii="Arial" w:hAnsi="Arial" w:cs="Arial"/>
                <w:sz w:val="16"/>
                <w:szCs w:val="16"/>
              </w:rPr>
              <w:t>13-1</w:t>
            </w:r>
            <w:r w:rsidR="00B4298B">
              <w:rPr>
                <w:rFonts w:ascii="Arial" w:hAnsi="Arial" w:cs="Arial"/>
                <w:sz w:val="16"/>
                <w:szCs w:val="16"/>
              </w:rPr>
              <w:t>6</w:t>
            </w:r>
          </w:p>
        </w:tc>
      </w:tr>
      <w:tr w:rsidR="00485841" w:rsidRPr="00286EDD" w:rsidTr="003D033E">
        <w:tc>
          <w:tcPr>
            <w:tcW w:w="10911" w:type="dxa"/>
          </w:tcPr>
          <w:p w:rsidR="00485841" w:rsidRPr="00B01FDA" w:rsidRDefault="00B01FDA" w:rsidP="00286EDD">
            <w:pPr>
              <w:jc w:val="both"/>
              <w:rPr>
                <w:rFonts w:ascii="Arial" w:hAnsi="Arial" w:cs="Arial"/>
                <w:sz w:val="16"/>
                <w:szCs w:val="16"/>
              </w:rPr>
            </w:pPr>
            <w:r w:rsidRPr="00B01FDA">
              <w:rPr>
                <w:rFonts w:ascii="Arial" w:hAnsi="Arial" w:cs="Arial"/>
                <w:bCs/>
                <w:sz w:val="16"/>
                <w:szCs w:val="16"/>
              </w:rPr>
              <w:t xml:space="preserve">Постановление Администрации муниципального района от </w:t>
            </w:r>
            <w:r w:rsidRPr="00B01FDA">
              <w:rPr>
                <w:rFonts w:ascii="Arial" w:hAnsi="Arial" w:cs="Arial"/>
                <w:color w:val="000000"/>
                <w:sz w:val="16"/>
                <w:szCs w:val="16"/>
              </w:rPr>
              <w:t xml:space="preserve">02.05.2017  </w:t>
            </w:r>
            <w:r>
              <w:rPr>
                <w:rFonts w:ascii="Arial" w:hAnsi="Arial" w:cs="Arial"/>
                <w:color w:val="000000"/>
                <w:sz w:val="16"/>
                <w:szCs w:val="16"/>
              </w:rPr>
              <w:t>№746 «</w:t>
            </w:r>
            <w:r w:rsidRPr="00B01FDA">
              <w:rPr>
                <w:rFonts w:ascii="Arial" w:hAnsi="Arial" w:cs="Arial"/>
                <w:sz w:val="16"/>
                <w:szCs w:val="16"/>
              </w:rPr>
              <w:t>О внесении изменений в муниципальную программу «Сохр</w:t>
            </w:r>
            <w:r w:rsidRPr="00B01FDA">
              <w:rPr>
                <w:rFonts w:ascii="Arial" w:hAnsi="Arial" w:cs="Arial"/>
                <w:sz w:val="16"/>
                <w:szCs w:val="16"/>
              </w:rPr>
              <w:t>а</w:t>
            </w:r>
            <w:r w:rsidRPr="00B01FDA">
              <w:rPr>
                <w:rFonts w:ascii="Arial" w:hAnsi="Arial" w:cs="Arial"/>
                <w:sz w:val="16"/>
                <w:szCs w:val="16"/>
              </w:rPr>
              <w:t>нение и восстановление военно-мемориальных объектов на территории Валдайского городского поселения на 2016-2017 годы»</w:t>
            </w:r>
            <w:r>
              <w:rPr>
                <w:rFonts w:ascii="Arial" w:hAnsi="Arial" w:cs="Arial"/>
                <w:sz w:val="16"/>
                <w:szCs w:val="16"/>
              </w:rPr>
              <w:t xml:space="preserve"> …………….</w:t>
            </w:r>
          </w:p>
        </w:tc>
        <w:tc>
          <w:tcPr>
            <w:tcW w:w="709" w:type="dxa"/>
          </w:tcPr>
          <w:p w:rsidR="00485841" w:rsidRDefault="00485841" w:rsidP="00286EDD">
            <w:pPr>
              <w:jc w:val="center"/>
              <w:rPr>
                <w:rFonts w:ascii="Arial" w:hAnsi="Arial" w:cs="Arial"/>
                <w:sz w:val="16"/>
                <w:szCs w:val="16"/>
              </w:rPr>
            </w:pPr>
          </w:p>
          <w:p w:rsidR="009A4DD7" w:rsidRPr="00286EDD" w:rsidRDefault="00B4298B" w:rsidP="00286EDD">
            <w:pPr>
              <w:jc w:val="center"/>
              <w:rPr>
                <w:rFonts w:ascii="Arial" w:hAnsi="Arial" w:cs="Arial"/>
                <w:sz w:val="16"/>
                <w:szCs w:val="16"/>
              </w:rPr>
            </w:pPr>
            <w:r>
              <w:rPr>
                <w:rFonts w:ascii="Arial" w:hAnsi="Arial" w:cs="Arial"/>
                <w:sz w:val="16"/>
                <w:szCs w:val="16"/>
              </w:rPr>
              <w:t>16</w:t>
            </w:r>
          </w:p>
        </w:tc>
      </w:tr>
      <w:tr w:rsidR="00485841" w:rsidRPr="00286EDD" w:rsidTr="003D033E">
        <w:tc>
          <w:tcPr>
            <w:tcW w:w="10911" w:type="dxa"/>
          </w:tcPr>
          <w:p w:rsidR="00485841" w:rsidRPr="00A52A80" w:rsidRDefault="00A52A80" w:rsidP="00A52A80">
            <w:pPr>
              <w:pStyle w:val="ConsPlusTitle"/>
              <w:jc w:val="both"/>
              <w:rPr>
                <w:rFonts w:ascii="Arial" w:hAnsi="Arial" w:cs="Arial"/>
                <w:b w:val="0"/>
                <w:sz w:val="16"/>
                <w:szCs w:val="16"/>
              </w:rPr>
            </w:pPr>
            <w:r w:rsidRPr="00A52A80">
              <w:rPr>
                <w:rFonts w:ascii="Arial" w:hAnsi="Arial" w:cs="Arial"/>
                <w:b w:val="0"/>
                <w:bCs w:val="0"/>
                <w:sz w:val="16"/>
                <w:szCs w:val="16"/>
              </w:rPr>
              <w:t xml:space="preserve">Постановление Администрации муниципального района от </w:t>
            </w:r>
            <w:r w:rsidRPr="00A52A80">
              <w:rPr>
                <w:rFonts w:ascii="Arial" w:hAnsi="Arial" w:cs="Arial"/>
                <w:b w:val="0"/>
                <w:color w:val="000000"/>
                <w:sz w:val="16"/>
                <w:szCs w:val="16"/>
              </w:rPr>
              <w:t>02.05.2017  №753 «</w:t>
            </w:r>
            <w:r w:rsidRPr="00A52A80">
              <w:rPr>
                <w:rFonts w:ascii="Arial" w:hAnsi="Arial" w:cs="Arial"/>
                <w:b w:val="0"/>
                <w:sz w:val="16"/>
                <w:szCs w:val="16"/>
              </w:rPr>
              <w:t>О внесении изменений в Перечень муниципального  имущ</w:t>
            </w:r>
            <w:r w:rsidRPr="00A52A80">
              <w:rPr>
                <w:rFonts w:ascii="Arial" w:hAnsi="Arial" w:cs="Arial"/>
                <w:b w:val="0"/>
                <w:sz w:val="16"/>
                <w:szCs w:val="16"/>
              </w:rPr>
              <w:t>е</w:t>
            </w:r>
            <w:r w:rsidRPr="00A52A80">
              <w:rPr>
                <w:rFonts w:ascii="Arial" w:hAnsi="Arial" w:cs="Arial"/>
                <w:b w:val="0"/>
                <w:sz w:val="16"/>
                <w:szCs w:val="16"/>
              </w:rPr>
              <w:t>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A52A80">
              <w:rPr>
                <w:rFonts w:ascii="Arial" w:hAnsi="Arial" w:cs="Arial"/>
                <w:b w:val="0"/>
                <w:color w:val="000000"/>
                <w:sz w:val="16"/>
                <w:szCs w:val="16"/>
              </w:rPr>
              <w:t>»</w:t>
            </w:r>
            <w:r>
              <w:rPr>
                <w:rFonts w:ascii="Arial" w:hAnsi="Arial" w:cs="Arial"/>
                <w:b w:val="0"/>
                <w:color w:val="000000"/>
                <w:sz w:val="16"/>
                <w:szCs w:val="16"/>
              </w:rPr>
              <w:t xml:space="preserve"> …………………………………………………………………………..</w:t>
            </w:r>
          </w:p>
        </w:tc>
        <w:tc>
          <w:tcPr>
            <w:tcW w:w="709" w:type="dxa"/>
          </w:tcPr>
          <w:p w:rsidR="00485841" w:rsidRDefault="00485841" w:rsidP="00286EDD">
            <w:pPr>
              <w:jc w:val="center"/>
              <w:rPr>
                <w:rFonts w:ascii="Arial" w:hAnsi="Arial" w:cs="Arial"/>
                <w:sz w:val="16"/>
                <w:szCs w:val="16"/>
              </w:rPr>
            </w:pPr>
          </w:p>
          <w:p w:rsidR="009A4DD7" w:rsidRDefault="009A4DD7" w:rsidP="00286EDD">
            <w:pPr>
              <w:jc w:val="center"/>
              <w:rPr>
                <w:rFonts w:ascii="Arial" w:hAnsi="Arial" w:cs="Arial"/>
                <w:sz w:val="16"/>
                <w:szCs w:val="16"/>
              </w:rPr>
            </w:pPr>
          </w:p>
          <w:p w:rsidR="009A4DD7" w:rsidRPr="00286EDD" w:rsidRDefault="009A4DD7" w:rsidP="00B4298B">
            <w:pPr>
              <w:jc w:val="center"/>
              <w:rPr>
                <w:rFonts w:ascii="Arial" w:hAnsi="Arial" w:cs="Arial"/>
                <w:sz w:val="16"/>
                <w:szCs w:val="16"/>
              </w:rPr>
            </w:pPr>
            <w:r>
              <w:rPr>
                <w:rFonts w:ascii="Arial" w:hAnsi="Arial" w:cs="Arial"/>
                <w:sz w:val="16"/>
                <w:szCs w:val="16"/>
              </w:rPr>
              <w:t>1</w:t>
            </w:r>
            <w:r w:rsidR="00B4298B">
              <w:rPr>
                <w:rFonts w:ascii="Arial" w:hAnsi="Arial" w:cs="Arial"/>
                <w:sz w:val="16"/>
                <w:szCs w:val="16"/>
              </w:rPr>
              <w:t>6</w:t>
            </w:r>
            <w:r>
              <w:rPr>
                <w:rFonts w:ascii="Arial" w:hAnsi="Arial" w:cs="Arial"/>
                <w:sz w:val="16"/>
                <w:szCs w:val="16"/>
              </w:rPr>
              <w:t>-1</w:t>
            </w:r>
            <w:r w:rsidR="00B4298B">
              <w:rPr>
                <w:rFonts w:ascii="Arial" w:hAnsi="Arial" w:cs="Arial"/>
                <w:sz w:val="16"/>
                <w:szCs w:val="16"/>
              </w:rPr>
              <w:t>7</w:t>
            </w:r>
          </w:p>
        </w:tc>
      </w:tr>
      <w:tr w:rsidR="00A52A80" w:rsidRPr="00286EDD" w:rsidTr="003D033E">
        <w:tc>
          <w:tcPr>
            <w:tcW w:w="10911" w:type="dxa"/>
          </w:tcPr>
          <w:p w:rsidR="00A52A80" w:rsidRPr="00286EDD" w:rsidRDefault="00A52A80" w:rsidP="00286EDD">
            <w:pPr>
              <w:jc w:val="both"/>
              <w:rPr>
                <w:rFonts w:ascii="Arial" w:hAnsi="Arial" w:cs="Arial"/>
                <w:sz w:val="16"/>
                <w:szCs w:val="16"/>
              </w:rPr>
            </w:pPr>
          </w:p>
        </w:tc>
        <w:tc>
          <w:tcPr>
            <w:tcW w:w="709" w:type="dxa"/>
          </w:tcPr>
          <w:p w:rsidR="00A52A80" w:rsidRPr="00286EDD" w:rsidRDefault="00A52A80" w:rsidP="00286EDD">
            <w:pPr>
              <w:jc w:val="center"/>
              <w:rPr>
                <w:rFonts w:ascii="Arial" w:hAnsi="Arial" w:cs="Arial"/>
                <w:sz w:val="16"/>
                <w:szCs w:val="16"/>
              </w:rPr>
            </w:pPr>
          </w:p>
        </w:tc>
      </w:tr>
      <w:tr w:rsidR="00A52A80" w:rsidRPr="00286EDD" w:rsidTr="003D033E">
        <w:tc>
          <w:tcPr>
            <w:tcW w:w="10911" w:type="dxa"/>
          </w:tcPr>
          <w:p w:rsidR="00A52A80" w:rsidRPr="00286EDD" w:rsidRDefault="00A52A80" w:rsidP="00286EDD">
            <w:pPr>
              <w:jc w:val="both"/>
              <w:rPr>
                <w:rFonts w:ascii="Arial" w:hAnsi="Arial" w:cs="Arial"/>
                <w:sz w:val="16"/>
                <w:szCs w:val="16"/>
              </w:rPr>
            </w:pPr>
          </w:p>
        </w:tc>
        <w:tc>
          <w:tcPr>
            <w:tcW w:w="709" w:type="dxa"/>
          </w:tcPr>
          <w:p w:rsidR="00A52A80" w:rsidRPr="00286EDD" w:rsidRDefault="00A52A80" w:rsidP="00286EDD">
            <w:pPr>
              <w:jc w:val="center"/>
              <w:rPr>
                <w:rFonts w:ascii="Arial" w:hAnsi="Arial" w:cs="Arial"/>
                <w:sz w:val="16"/>
                <w:szCs w:val="16"/>
              </w:rPr>
            </w:pPr>
          </w:p>
        </w:tc>
      </w:tr>
    </w:tbl>
    <w:p w:rsidR="004774C0" w:rsidRDefault="004774C0"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Default="009A4DD7" w:rsidP="00897840">
      <w:pPr>
        <w:rPr>
          <w:rFonts w:ascii="Arial" w:hAnsi="Arial" w:cs="Arial"/>
          <w:sz w:val="16"/>
          <w:szCs w:val="16"/>
        </w:rPr>
      </w:pPr>
    </w:p>
    <w:p w:rsidR="009A4DD7" w:rsidRPr="004262BD" w:rsidRDefault="009A4DD7"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AF427F">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AF427F">
        <w:rPr>
          <w:rFonts w:ascii="Arial" w:hAnsi="Arial" w:cs="Arial"/>
          <w:sz w:val="12"/>
          <w:szCs w:val="12"/>
        </w:rPr>
        <w:t>5</w:t>
      </w:r>
      <w:r w:rsidRPr="006F48AD">
        <w:rPr>
          <w:rFonts w:ascii="Arial" w:hAnsi="Arial" w:cs="Arial"/>
          <w:sz w:val="12"/>
          <w:szCs w:val="12"/>
        </w:rPr>
        <w:t>) от</w:t>
      </w:r>
      <w:r w:rsidR="00C03675">
        <w:rPr>
          <w:rFonts w:ascii="Arial" w:hAnsi="Arial" w:cs="Arial"/>
          <w:sz w:val="12"/>
          <w:szCs w:val="12"/>
        </w:rPr>
        <w:t xml:space="preserve"> </w:t>
      </w:r>
      <w:r w:rsidR="00AF427F">
        <w:rPr>
          <w:rFonts w:ascii="Arial" w:hAnsi="Arial" w:cs="Arial"/>
          <w:sz w:val="12"/>
          <w:szCs w:val="12"/>
        </w:rPr>
        <w:t>05</w:t>
      </w:r>
      <w:r w:rsidR="00F551FB">
        <w:rPr>
          <w:rFonts w:ascii="Arial" w:hAnsi="Arial" w:cs="Arial"/>
          <w:sz w:val="12"/>
          <w:szCs w:val="12"/>
        </w:rPr>
        <w:t>.</w:t>
      </w:r>
      <w:r w:rsidR="00830F37">
        <w:rPr>
          <w:rFonts w:ascii="Arial" w:hAnsi="Arial" w:cs="Arial"/>
          <w:sz w:val="12"/>
          <w:szCs w:val="12"/>
        </w:rPr>
        <w:t>0</w:t>
      </w:r>
      <w:r w:rsidR="00AF427F">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52A80">
        <w:rPr>
          <w:rFonts w:ascii="Arial" w:hAnsi="Arial" w:cs="Arial"/>
          <w:sz w:val="12"/>
          <w:szCs w:val="12"/>
        </w:rPr>
        <w:t>1</w:t>
      </w:r>
      <w:r w:rsidR="00B4298B">
        <w:rPr>
          <w:rFonts w:ascii="Arial" w:hAnsi="Arial" w:cs="Arial"/>
          <w:sz w:val="12"/>
          <w:szCs w:val="12"/>
        </w:rPr>
        <w:t>7</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03D12">
      <w:headerReference w:type="even" r:id="rId14"/>
      <w:headerReference w:type="default" r:id="rId15"/>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C1" w:rsidRDefault="008332C1">
      <w:r>
        <w:separator/>
      </w:r>
    </w:p>
  </w:endnote>
  <w:endnote w:type="continuationSeparator" w:id="0">
    <w:p w:rsidR="008332C1" w:rsidRDefault="0083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C1" w:rsidRDefault="008332C1">
      <w:r>
        <w:separator/>
      </w:r>
    </w:p>
  </w:footnote>
  <w:footnote w:type="continuationSeparator" w:id="0">
    <w:p w:rsidR="008332C1" w:rsidRDefault="0083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460D4">
      <w:rPr>
        <w:noProof/>
        <w:sz w:val="12"/>
        <w:szCs w:val="12"/>
      </w:rPr>
      <w:t>16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460D4">
      <w:rPr>
        <w:noProof/>
        <w:sz w:val="12"/>
        <w:szCs w:val="12"/>
      </w:rPr>
      <w:t>15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C07"/>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54D9E"/>
    <w:rsid w:val="00062173"/>
    <w:rsid w:val="000634E3"/>
    <w:rsid w:val="00063FB4"/>
    <w:rsid w:val="00067CC7"/>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510"/>
    <w:rsid w:val="000B187D"/>
    <w:rsid w:val="000B3B4C"/>
    <w:rsid w:val="000B3EAA"/>
    <w:rsid w:val="000B5282"/>
    <w:rsid w:val="000B7437"/>
    <w:rsid w:val="000C0DEC"/>
    <w:rsid w:val="000C207C"/>
    <w:rsid w:val="000C4624"/>
    <w:rsid w:val="000C6CDE"/>
    <w:rsid w:val="000D5017"/>
    <w:rsid w:val="000D51AC"/>
    <w:rsid w:val="000D5509"/>
    <w:rsid w:val="000D6B68"/>
    <w:rsid w:val="000E07DF"/>
    <w:rsid w:val="000E0F31"/>
    <w:rsid w:val="000E1C14"/>
    <w:rsid w:val="000E1C35"/>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343"/>
    <w:rsid w:val="001129A5"/>
    <w:rsid w:val="00112DCC"/>
    <w:rsid w:val="0011792A"/>
    <w:rsid w:val="00120A39"/>
    <w:rsid w:val="00120B74"/>
    <w:rsid w:val="00123545"/>
    <w:rsid w:val="00123A3C"/>
    <w:rsid w:val="00126AAA"/>
    <w:rsid w:val="0012759C"/>
    <w:rsid w:val="00127665"/>
    <w:rsid w:val="00132890"/>
    <w:rsid w:val="00133066"/>
    <w:rsid w:val="00136368"/>
    <w:rsid w:val="00137D4C"/>
    <w:rsid w:val="0014108B"/>
    <w:rsid w:val="00141C12"/>
    <w:rsid w:val="0014491A"/>
    <w:rsid w:val="00145F5B"/>
    <w:rsid w:val="001461CF"/>
    <w:rsid w:val="00147A88"/>
    <w:rsid w:val="001513D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2F6A"/>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0554"/>
    <w:rsid w:val="001F6687"/>
    <w:rsid w:val="0020261F"/>
    <w:rsid w:val="00210D01"/>
    <w:rsid w:val="00211BA1"/>
    <w:rsid w:val="0021491D"/>
    <w:rsid w:val="00216ADC"/>
    <w:rsid w:val="00217BD9"/>
    <w:rsid w:val="00221ADC"/>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29C9"/>
    <w:rsid w:val="00283DB9"/>
    <w:rsid w:val="00286129"/>
    <w:rsid w:val="00286EDD"/>
    <w:rsid w:val="002875BB"/>
    <w:rsid w:val="002876FC"/>
    <w:rsid w:val="0029011D"/>
    <w:rsid w:val="002911B6"/>
    <w:rsid w:val="002944F1"/>
    <w:rsid w:val="0029641A"/>
    <w:rsid w:val="00296C6E"/>
    <w:rsid w:val="002A00A7"/>
    <w:rsid w:val="002A264A"/>
    <w:rsid w:val="002A3E3B"/>
    <w:rsid w:val="002A6209"/>
    <w:rsid w:val="002B0F56"/>
    <w:rsid w:val="002B16D1"/>
    <w:rsid w:val="002B4764"/>
    <w:rsid w:val="002B6058"/>
    <w:rsid w:val="002C1B5D"/>
    <w:rsid w:val="002C28BC"/>
    <w:rsid w:val="002C2C7E"/>
    <w:rsid w:val="002C4C49"/>
    <w:rsid w:val="002C652A"/>
    <w:rsid w:val="002C66AC"/>
    <w:rsid w:val="002C6E7D"/>
    <w:rsid w:val="002C6EE8"/>
    <w:rsid w:val="002D1222"/>
    <w:rsid w:val="002D15DC"/>
    <w:rsid w:val="002D3F36"/>
    <w:rsid w:val="002D4992"/>
    <w:rsid w:val="002D4B3C"/>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578C4"/>
    <w:rsid w:val="00360314"/>
    <w:rsid w:val="00360ABA"/>
    <w:rsid w:val="0036177E"/>
    <w:rsid w:val="003620A6"/>
    <w:rsid w:val="00363899"/>
    <w:rsid w:val="00363EB6"/>
    <w:rsid w:val="0036782C"/>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0ED"/>
    <w:rsid w:val="003B680C"/>
    <w:rsid w:val="003B77C5"/>
    <w:rsid w:val="003C0CA3"/>
    <w:rsid w:val="003C2DC5"/>
    <w:rsid w:val="003C2E13"/>
    <w:rsid w:val="003C4BB9"/>
    <w:rsid w:val="003D033E"/>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C6D"/>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35E2"/>
    <w:rsid w:val="004E42F1"/>
    <w:rsid w:val="004E4689"/>
    <w:rsid w:val="004E4725"/>
    <w:rsid w:val="004E48C7"/>
    <w:rsid w:val="004E4D41"/>
    <w:rsid w:val="004E7795"/>
    <w:rsid w:val="004F3979"/>
    <w:rsid w:val="004F7F3F"/>
    <w:rsid w:val="005012FE"/>
    <w:rsid w:val="0050382D"/>
    <w:rsid w:val="00503832"/>
    <w:rsid w:val="00503AC4"/>
    <w:rsid w:val="005057D3"/>
    <w:rsid w:val="00506C4F"/>
    <w:rsid w:val="0051053E"/>
    <w:rsid w:val="00514610"/>
    <w:rsid w:val="00517EC7"/>
    <w:rsid w:val="00520754"/>
    <w:rsid w:val="00521B22"/>
    <w:rsid w:val="00523A4F"/>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AB2"/>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440"/>
    <w:rsid w:val="0068683B"/>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08C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4AD9"/>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3ADC"/>
    <w:rsid w:val="007569B4"/>
    <w:rsid w:val="00761517"/>
    <w:rsid w:val="00761AA1"/>
    <w:rsid w:val="00765693"/>
    <w:rsid w:val="007659A6"/>
    <w:rsid w:val="00770152"/>
    <w:rsid w:val="00770406"/>
    <w:rsid w:val="007707F9"/>
    <w:rsid w:val="00772323"/>
    <w:rsid w:val="0077335D"/>
    <w:rsid w:val="007800AF"/>
    <w:rsid w:val="00781296"/>
    <w:rsid w:val="00782FE4"/>
    <w:rsid w:val="00783CAE"/>
    <w:rsid w:val="007854CF"/>
    <w:rsid w:val="007855E6"/>
    <w:rsid w:val="00786B97"/>
    <w:rsid w:val="00787761"/>
    <w:rsid w:val="00790EB8"/>
    <w:rsid w:val="00791F6B"/>
    <w:rsid w:val="00792024"/>
    <w:rsid w:val="00792184"/>
    <w:rsid w:val="00794952"/>
    <w:rsid w:val="0079568D"/>
    <w:rsid w:val="007A2CA1"/>
    <w:rsid w:val="007B12BD"/>
    <w:rsid w:val="007B1AA8"/>
    <w:rsid w:val="007B21F7"/>
    <w:rsid w:val="007B3F78"/>
    <w:rsid w:val="007C07B7"/>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32C1"/>
    <w:rsid w:val="00835209"/>
    <w:rsid w:val="00836991"/>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1C0"/>
    <w:rsid w:val="008B3843"/>
    <w:rsid w:val="008B45B0"/>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33D8"/>
    <w:rsid w:val="008E4CDB"/>
    <w:rsid w:val="008E7BEE"/>
    <w:rsid w:val="008F05A6"/>
    <w:rsid w:val="008F0F2F"/>
    <w:rsid w:val="008F1196"/>
    <w:rsid w:val="008F244F"/>
    <w:rsid w:val="008F3517"/>
    <w:rsid w:val="008F4701"/>
    <w:rsid w:val="008F57A5"/>
    <w:rsid w:val="008F785E"/>
    <w:rsid w:val="00901946"/>
    <w:rsid w:val="00904453"/>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5E0F"/>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4DD7"/>
    <w:rsid w:val="009A7A21"/>
    <w:rsid w:val="009B1C9E"/>
    <w:rsid w:val="009B34FE"/>
    <w:rsid w:val="009B40EC"/>
    <w:rsid w:val="009B5E1B"/>
    <w:rsid w:val="009B5E33"/>
    <w:rsid w:val="009B66C8"/>
    <w:rsid w:val="009B6721"/>
    <w:rsid w:val="009B7FB7"/>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0755D"/>
    <w:rsid w:val="00A1471C"/>
    <w:rsid w:val="00A2053E"/>
    <w:rsid w:val="00A21CD2"/>
    <w:rsid w:val="00A224AD"/>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2A80"/>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27F"/>
    <w:rsid w:val="00AF44BA"/>
    <w:rsid w:val="00AF7596"/>
    <w:rsid w:val="00B01A16"/>
    <w:rsid w:val="00B01E24"/>
    <w:rsid w:val="00B01FDA"/>
    <w:rsid w:val="00B02C32"/>
    <w:rsid w:val="00B046CF"/>
    <w:rsid w:val="00B056DE"/>
    <w:rsid w:val="00B06F13"/>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298B"/>
    <w:rsid w:val="00B45C56"/>
    <w:rsid w:val="00B45F85"/>
    <w:rsid w:val="00B473E1"/>
    <w:rsid w:val="00B50040"/>
    <w:rsid w:val="00B50979"/>
    <w:rsid w:val="00B51B2B"/>
    <w:rsid w:val="00B53A06"/>
    <w:rsid w:val="00B568C6"/>
    <w:rsid w:val="00B6480B"/>
    <w:rsid w:val="00B65F96"/>
    <w:rsid w:val="00B70534"/>
    <w:rsid w:val="00B73596"/>
    <w:rsid w:val="00B7393A"/>
    <w:rsid w:val="00B7460B"/>
    <w:rsid w:val="00B74703"/>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4C87"/>
    <w:rsid w:val="00BA67A7"/>
    <w:rsid w:val="00BB149D"/>
    <w:rsid w:val="00BB1554"/>
    <w:rsid w:val="00BB1BA4"/>
    <w:rsid w:val="00BB265F"/>
    <w:rsid w:val="00BB3F0C"/>
    <w:rsid w:val="00BB441E"/>
    <w:rsid w:val="00BB4AF6"/>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3087"/>
    <w:rsid w:val="00C760B8"/>
    <w:rsid w:val="00C80CF9"/>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26B6"/>
    <w:rsid w:val="00CD3CF7"/>
    <w:rsid w:val="00CD4D45"/>
    <w:rsid w:val="00CD6180"/>
    <w:rsid w:val="00CE03ED"/>
    <w:rsid w:val="00CE1A49"/>
    <w:rsid w:val="00CE75D0"/>
    <w:rsid w:val="00CF5BEA"/>
    <w:rsid w:val="00CF7221"/>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469BC"/>
    <w:rsid w:val="00D518DF"/>
    <w:rsid w:val="00D52935"/>
    <w:rsid w:val="00D53528"/>
    <w:rsid w:val="00D55F36"/>
    <w:rsid w:val="00D561D0"/>
    <w:rsid w:val="00D571BD"/>
    <w:rsid w:val="00D605C7"/>
    <w:rsid w:val="00D62A8A"/>
    <w:rsid w:val="00D63978"/>
    <w:rsid w:val="00D63BB4"/>
    <w:rsid w:val="00D65E7B"/>
    <w:rsid w:val="00D67BD2"/>
    <w:rsid w:val="00D716F7"/>
    <w:rsid w:val="00D71EAD"/>
    <w:rsid w:val="00D72556"/>
    <w:rsid w:val="00D76947"/>
    <w:rsid w:val="00D818A6"/>
    <w:rsid w:val="00D82400"/>
    <w:rsid w:val="00D85BF7"/>
    <w:rsid w:val="00D865AD"/>
    <w:rsid w:val="00D86CC9"/>
    <w:rsid w:val="00D8704E"/>
    <w:rsid w:val="00D90E8D"/>
    <w:rsid w:val="00D91D29"/>
    <w:rsid w:val="00D92474"/>
    <w:rsid w:val="00D9361C"/>
    <w:rsid w:val="00D93F7D"/>
    <w:rsid w:val="00D94787"/>
    <w:rsid w:val="00D9614E"/>
    <w:rsid w:val="00D9674A"/>
    <w:rsid w:val="00D96B5C"/>
    <w:rsid w:val="00D96D6D"/>
    <w:rsid w:val="00D97676"/>
    <w:rsid w:val="00DA0A8F"/>
    <w:rsid w:val="00DA18AE"/>
    <w:rsid w:val="00DA28A5"/>
    <w:rsid w:val="00DA32AE"/>
    <w:rsid w:val="00DA3A27"/>
    <w:rsid w:val="00DA3E9A"/>
    <w:rsid w:val="00DA5ACE"/>
    <w:rsid w:val="00DB03F9"/>
    <w:rsid w:val="00DB0514"/>
    <w:rsid w:val="00DB083B"/>
    <w:rsid w:val="00DB10E3"/>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135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577F6"/>
    <w:rsid w:val="00E60518"/>
    <w:rsid w:val="00E60686"/>
    <w:rsid w:val="00E63F06"/>
    <w:rsid w:val="00E63FFE"/>
    <w:rsid w:val="00E640B5"/>
    <w:rsid w:val="00E65CCB"/>
    <w:rsid w:val="00E661CC"/>
    <w:rsid w:val="00E674A1"/>
    <w:rsid w:val="00E71175"/>
    <w:rsid w:val="00E74DC4"/>
    <w:rsid w:val="00E75E5A"/>
    <w:rsid w:val="00E76EF2"/>
    <w:rsid w:val="00E82640"/>
    <w:rsid w:val="00E83973"/>
    <w:rsid w:val="00E87F79"/>
    <w:rsid w:val="00E90032"/>
    <w:rsid w:val="00E918EA"/>
    <w:rsid w:val="00E94BA6"/>
    <w:rsid w:val="00E96DB1"/>
    <w:rsid w:val="00E96FDE"/>
    <w:rsid w:val="00E9729D"/>
    <w:rsid w:val="00EA468C"/>
    <w:rsid w:val="00EA6981"/>
    <w:rsid w:val="00EB42D9"/>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3D12"/>
    <w:rsid w:val="00F053BD"/>
    <w:rsid w:val="00F07B9F"/>
    <w:rsid w:val="00F1363C"/>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0D4"/>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D87"/>
    <w:rsid w:val="00F75E29"/>
    <w:rsid w:val="00F76192"/>
    <w:rsid w:val="00F778D3"/>
    <w:rsid w:val="00F7791A"/>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49D"/>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53603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087159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778943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6697333">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299700306">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8312289">
      <w:bodyDiv w:val="1"/>
      <w:marLeft w:val="0"/>
      <w:marRight w:val="0"/>
      <w:marTop w:val="0"/>
      <w:marBottom w:val="0"/>
      <w:divBdr>
        <w:top w:val="none" w:sz="0" w:space="0" w:color="auto"/>
        <w:left w:val="none" w:sz="0" w:space="0" w:color="auto"/>
        <w:bottom w:val="none" w:sz="0" w:space="0" w:color="auto"/>
        <w:right w:val="none" w:sz="0" w:space="0" w:color="auto"/>
      </w:divBdr>
    </w:div>
    <w:div w:id="392898214">
      <w:bodyDiv w:val="1"/>
      <w:marLeft w:val="0"/>
      <w:marRight w:val="0"/>
      <w:marTop w:val="0"/>
      <w:marBottom w:val="0"/>
      <w:divBdr>
        <w:top w:val="none" w:sz="0" w:space="0" w:color="auto"/>
        <w:left w:val="none" w:sz="0" w:space="0" w:color="auto"/>
        <w:bottom w:val="none" w:sz="0" w:space="0" w:color="auto"/>
        <w:right w:val="none" w:sz="0" w:space="0" w:color="auto"/>
      </w:divBdr>
    </w:div>
    <w:div w:id="39585876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696398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987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4848181">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644602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4282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847748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5275217">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0651002">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5603760">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4138756">
      <w:bodyDiv w:val="1"/>
      <w:marLeft w:val="0"/>
      <w:marRight w:val="0"/>
      <w:marTop w:val="0"/>
      <w:marBottom w:val="0"/>
      <w:divBdr>
        <w:top w:val="none" w:sz="0" w:space="0" w:color="auto"/>
        <w:left w:val="none" w:sz="0" w:space="0" w:color="auto"/>
        <w:bottom w:val="none" w:sz="0" w:space="0" w:color="auto"/>
        <w:right w:val="none" w:sz="0" w:space="0" w:color="auto"/>
      </w:divBdr>
    </w:div>
    <w:div w:id="1396048304">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9558395">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330181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3238069">
      <w:bodyDiv w:val="1"/>
      <w:marLeft w:val="0"/>
      <w:marRight w:val="0"/>
      <w:marTop w:val="0"/>
      <w:marBottom w:val="0"/>
      <w:divBdr>
        <w:top w:val="none" w:sz="0" w:space="0" w:color="auto"/>
        <w:left w:val="none" w:sz="0" w:space="0" w:color="auto"/>
        <w:bottom w:val="none" w:sz="0" w:space="0" w:color="auto"/>
        <w:right w:val="none" w:sz="0" w:space="0" w:color="auto"/>
      </w:divBdr>
    </w:div>
    <w:div w:id="2084643456">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4A4267E73DC3129BAC21784AF1D387816D40C0B3C3135CCDE775C624oD7D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1055;&#1091;&#1083;%20&#1086;&#1073;&#1084;&#1077;&#1085;&#1072;\&#1052;&#1040;&#1064;&#1041;&#1070;&#1056;&#1054;\&#1041;&#1102;&#1083;&#1083;&#1077;&#1090;&#1077;&#1085;&#1100;%20&#1042;&#1072;&#1083;&#1076;&#1072;&#1081;&#1089;&#1082;&#1080;&#1081;%20&#1042;&#1077;&#1089;&#1090;&#1085;&#1080;&#1082;\&#1057;&#1054;&#1054;&#1041;&#1065;&#1045;&#1053;&#1048;&#1045;%20&#1086;&#1090;%2002.05.2017%20%20&#1086;%20&#1074;&#1085;&#1077;&#1089;&#1077;&#1085;&#1080;&#1080;%20&#1080;&#1079;&#1084;&#1077;&#1085;&#1077;&#1085;&#1080;&#1081;%20&#1087;&#1088;&#1086;&#1074;&#1077;&#1076;&#1077;&#1085;&#1080;&#1080;%20&#1082;&#1086;&#1085;&#1082;&#1091;&#1088;&#1089;&#107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1055;&#1091;&#1083;%20&#1086;&#1073;&#1084;&#1077;&#1085;&#1072;\&#1052;&#1040;&#1064;&#1041;&#1070;&#1056;&#1054;\&#1041;&#1102;&#1083;&#1083;&#1077;&#1090;&#1077;&#1085;&#1100;%20&#1042;&#1072;&#1083;&#1076;&#1072;&#1081;&#1089;&#1082;&#1080;&#1081;%20&#1042;&#1077;&#1089;&#1090;&#1085;&#1080;&#1082;\&#1057;&#1054;&#1054;&#1041;&#1065;&#1045;&#1053;&#1048;&#1045;%20&#1086;&#1090;%2002.05.2017%20%20&#1086;%20&#1074;&#1085;&#1077;&#1089;&#1077;&#1085;&#1080;&#1080;%20&#1080;&#1079;&#1084;&#1077;&#1085;&#1077;&#1085;&#1080;&#1081;%20&#1087;&#1088;&#1086;&#1074;&#1077;&#1076;&#1077;&#1085;&#1080;&#1080;%20&#1082;&#1086;&#1085;&#1082;&#1091;&#1088;&#1089;&#1072;.do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Y:\&#1055;&#1091;&#1083;%20&#1086;&#1073;&#1084;&#1077;&#1085;&#1072;\&#1052;&#1040;&#1064;&#1041;&#1070;&#1056;&#1054;\&#1041;&#1102;&#1083;&#1083;&#1077;&#1090;&#1077;&#1085;&#1100;%20&#1042;&#1072;&#1083;&#1076;&#1072;&#1081;&#1089;&#1082;&#1080;&#1081;%20&#1042;&#1077;&#1089;&#1090;&#1085;&#1080;&#1082;\&#1057;&#1054;&#1054;&#1041;&#1065;&#1045;&#1053;&#1048;&#1045;%20&#1086;&#1090;%2002.05.2017%20%20&#1086;%20&#1074;&#1085;&#1077;&#1089;&#1077;&#1085;&#1080;&#1080;%20&#1080;&#1079;&#1084;&#1077;&#1085;&#1077;&#1085;&#1080;&#1081;%20&#1087;&#1088;&#1086;&#1074;&#1077;&#1076;&#1077;&#1085;&#1080;&#1080;%20&#1082;&#1086;&#1085;&#1082;&#1091;&#1088;&#1089;&#1072;.doc"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19BE-0290-4AAC-ACCB-F0B8D7B3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15580</Words>
  <Characters>88807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104179</CharactersWithSpaces>
  <SharedDoc>false</SharedDoc>
  <HLinks>
    <vt:vector size="24" baseType="variant">
      <vt:variant>
        <vt:i4>4849756</vt:i4>
      </vt:variant>
      <vt:variant>
        <vt:i4>9</vt:i4>
      </vt:variant>
      <vt:variant>
        <vt:i4>0</vt:i4>
      </vt:variant>
      <vt:variant>
        <vt:i4>5</vt:i4>
      </vt:variant>
      <vt:variant>
        <vt:lpwstr>consultantplus://offline/ref=C64A4267E73DC3129BAC21784AF1D387816D40C0B3C3135CCDE775C624oD7DH</vt:lpwstr>
      </vt:variant>
      <vt:variant>
        <vt:lpwstr/>
      </vt:variant>
      <vt:variant>
        <vt:i4>2491474</vt:i4>
      </vt:variant>
      <vt:variant>
        <vt:i4>6</vt:i4>
      </vt:variant>
      <vt:variant>
        <vt:i4>0</vt:i4>
      </vt:variant>
      <vt:variant>
        <vt:i4>5</vt:i4>
      </vt:variant>
      <vt:variant>
        <vt:lpwstr>\\192.168.1.10\res$\Пул обмена\МАШБЮРО\Бюллетень Валдайский Вестник\СООБЩЕНИЕ от 02.05.2017  о внесении изменений проведении конкурса.doc</vt:lpwstr>
      </vt:variant>
      <vt:variant>
        <vt:lpwstr>P3571</vt:lpwstr>
      </vt:variant>
      <vt:variant>
        <vt:i4>2491474</vt:i4>
      </vt:variant>
      <vt:variant>
        <vt:i4>3</vt:i4>
      </vt:variant>
      <vt:variant>
        <vt:i4>0</vt:i4>
      </vt:variant>
      <vt:variant>
        <vt:i4>5</vt:i4>
      </vt:variant>
      <vt:variant>
        <vt:lpwstr>\\192.168.1.10\res$\Пул обмена\МАШБЮРО\Бюллетень Валдайский Вестник\СООБЩЕНИЕ от 02.05.2017  о внесении изменений проведении конкурса.doc</vt:lpwstr>
      </vt:variant>
      <vt:variant>
        <vt:lpwstr>P3571</vt:lpwstr>
      </vt:variant>
      <vt:variant>
        <vt:i4>2360402</vt:i4>
      </vt:variant>
      <vt:variant>
        <vt:i4>0</vt:i4>
      </vt:variant>
      <vt:variant>
        <vt:i4>0</vt:i4>
      </vt:variant>
      <vt:variant>
        <vt:i4>5</vt:i4>
      </vt:variant>
      <vt:variant>
        <vt:lpwstr>\\192.168.1.10\res$\Пул обмена\МАШБЮРО\Бюллетень Валдайский Вестник\СООБЩЕНИЕ от 02.05.2017  о внесении изменений проведении конкурса.doc</vt:lpwstr>
      </vt:variant>
      <vt:variant>
        <vt:lpwstr>P2545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2014-03-25T12:41:00Z</cp:lastPrinted>
  <dcterms:created xsi:type="dcterms:W3CDTF">2017-05-04T11:39:00Z</dcterms:created>
  <dcterms:modified xsi:type="dcterms:W3CDTF">2017-05-04T13:17:00Z</dcterms:modified>
</cp:coreProperties>
</file>