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0" w:rsidRPr="007707F9" w:rsidRDefault="00941EB4" w:rsidP="00BF7ED1">
      <w:pPr>
        <w:ind w:right="-44"/>
        <w:jc w:val="center"/>
        <w:rPr>
          <w:rFonts w:ascii="Arial" w:hAnsi="Arial" w:cs="Arial"/>
          <w:sz w:val="11"/>
          <w:szCs w:val="11"/>
        </w:rPr>
      </w:pPr>
      <w:r>
        <w:rPr>
          <w:noProof/>
        </w:rPr>
        <w:drawing>
          <wp:inline distT="0" distB="0" distL="0" distR="0">
            <wp:extent cx="7117080" cy="2036040"/>
            <wp:effectExtent l="0" t="0" r="7620" b="254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036040"/>
                    </a:xfrm>
                    <a:prstGeom prst="rect">
                      <a:avLst/>
                    </a:prstGeom>
                    <a:noFill/>
                    <a:ln>
                      <a:noFill/>
                    </a:ln>
                  </pic:spPr>
                </pic:pic>
              </a:graphicData>
            </a:graphic>
          </wp:inline>
        </w:drawing>
      </w:r>
    </w:p>
    <w:p w:rsidR="00F15CC8" w:rsidRPr="00BF7ED1" w:rsidRDefault="00F15CC8" w:rsidP="00F15CC8">
      <w:pPr>
        <w:jc w:val="center"/>
        <w:rPr>
          <w:rFonts w:ascii="Arial" w:hAnsi="Arial" w:cs="Arial"/>
          <w:b/>
          <w:sz w:val="20"/>
          <w:szCs w:val="20"/>
        </w:rPr>
      </w:pPr>
      <w:r w:rsidRPr="00BF7ED1">
        <w:rPr>
          <w:rFonts w:ascii="Arial" w:hAnsi="Arial" w:cs="Arial"/>
          <w:b/>
          <w:sz w:val="20"/>
          <w:szCs w:val="20"/>
        </w:rPr>
        <w:t>ОБЪЯВЛЕНИЕ</w:t>
      </w:r>
    </w:p>
    <w:p w:rsidR="00F15CC8" w:rsidRDefault="00F15CC8" w:rsidP="00F15CC8">
      <w:pPr>
        <w:ind w:firstLine="708"/>
        <w:jc w:val="both"/>
        <w:rPr>
          <w:rFonts w:ascii="Arial" w:hAnsi="Arial" w:cs="Arial"/>
          <w:sz w:val="16"/>
          <w:szCs w:val="16"/>
        </w:rPr>
      </w:pPr>
      <w:r>
        <w:rPr>
          <w:rFonts w:ascii="Arial" w:hAnsi="Arial" w:cs="Arial"/>
          <w:sz w:val="16"/>
          <w:szCs w:val="16"/>
        </w:rPr>
        <w:t>В</w:t>
      </w:r>
      <w:r w:rsidR="004903A7">
        <w:rPr>
          <w:rFonts w:ascii="Arial" w:hAnsi="Arial" w:cs="Arial"/>
          <w:sz w:val="16"/>
          <w:szCs w:val="16"/>
        </w:rPr>
        <w:t xml:space="preserve"> связи с технической ошибкой в </w:t>
      </w:r>
      <w:r>
        <w:rPr>
          <w:rFonts w:ascii="Arial" w:hAnsi="Arial" w:cs="Arial"/>
          <w:sz w:val="16"/>
          <w:szCs w:val="16"/>
        </w:rPr>
        <w:t xml:space="preserve">бюллетене «Валдайский Вестник» от 05 мая 2017 </w:t>
      </w:r>
      <w:r w:rsidR="004903A7">
        <w:rPr>
          <w:rFonts w:ascii="Arial" w:hAnsi="Arial" w:cs="Arial"/>
          <w:sz w:val="16"/>
          <w:szCs w:val="16"/>
        </w:rPr>
        <w:t>года №19 (175)</w:t>
      </w:r>
      <w:r>
        <w:rPr>
          <w:rFonts w:ascii="Arial" w:hAnsi="Arial" w:cs="Arial"/>
          <w:sz w:val="16"/>
          <w:szCs w:val="16"/>
        </w:rPr>
        <w:t xml:space="preserve"> </w:t>
      </w:r>
      <w:r w:rsidR="00837736">
        <w:rPr>
          <w:rFonts w:ascii="Arial" w:hAnsi="Arial" w:cs="Arial"/>
          <w:sz w:val="16"/>
          <w:szCs w:val="16"/>
        </w:rPr>
        <w:t xml:space="preserve">публикуем повторно </w:t>
      </w:r>
      <w:r>
        <w:rPr>
          <w:rFonts w:ascii="Arial" w:hAnsi="Arial" w:cs="Arial"/>
          <w:sz w:val="16"/>
          <w:szCs w:val="16"/>
        </w:rPr>
        <w:t>постановлени</w:t>
      </w:r>
      <w:r w:rsidR="004903A7">
        <w:rPr>
          <w:rFonts w:ascii="Arial" w:hAnsi="Arial" w:cs="Arial"/>
          <w:sz w:val="16"/>
          <w:szCs w:val="16"/>
        </w:rPr>
        <w:t>е</w:t>
      </w:r>
      <w:r>
        <w:rPr>
          <w:rFonts w:ascii="Arial" w:hAnsi="Arial" w:cs="Arial"/>
          <w:sz w:val="16"/>
          <w:szCs w:val="16"/>
        </w:rPr>
        <w:t xml:space="preserve"> </w:t>
      </w:r>
      <w:r w:rsidR="00837736">
        <w:rPr>
          <w:rFonts w:ascii="Arial" w:hAnsi="Arial" w:cs="Arial"/>
          <w:sz w:val="16"/>
          <w:szCs w:val="16"/>
        </w:rPr>
        <w:t>Админ</w:t>
      </w:r>
      <w:r w:rsidR="00837736">
        <w:rPr>
          <w:rFonts w:ascii="Arial" w:hAnsi="Arial" w:cs="Arial"/>
          <w:sz w:val="16"/>
          <w:szCs w:val="16"/>
        </w:rPr>
        <w:t>и</w:t>
      </w:r>
      <w:r w:rsidR="00837736">
        <w:rPr>
          <w:rFonts w:ascii="Arial" w:hAnsi="Arial" w:cs="Arial"/>
          <w:sz w:val="16"/>
          <w:szCs w:val="16"/>
        </w:rPr>
        <w:t xml:space="preserve">страции Валдайского муниципального района </w:t>
      </w:r>
      <w:r>
        <w:rPr>
          <w:rFonts w:ascii="Arial" w:hAnsi="Arial" w:cs="Arial"/>
          <w:sz w:val="16"/>
          <w:szCs w:val="16"/>
        </w:rPr>
        <w:t>от 02.05.2017 №746 «О внесении изменений в муниципальную программу «Сохранение и восстановление военно-мемориальных объектов на территории Валдайского городского поселения на 2016-2017 годы».</w:t>
      </w:r>
    </w:p>
    <w:p w:rsidR="004903A7" w:rsidRPr="0032634E" w:rsidRDefault="004903A7" w:rsidP="004903A7">
      <w:pPr>
        <w:pStyle w:val="2"/>
        <w:rPr>
          <w:rFonts w:ascii="Arial" w:hAnsi="Arial" w:cs="Arial"/>
          <w:color w:val="000000"/>
          <w:sz w:val="16"/>
          <w:szCs w:val="16"/>
        </w:rPr>
      </w:pPr>
      <w:r w:rsidRPr="0032634E">
        <w:rPr>
          <w:rFonts w:ascii="Arial" w:hAnsi="Arial" w:cs="Arial"/>
          <w:color w:val="000000"/>
          <w:sz w:val="16"/>
          <w:szCs w:val="16"/>
        </w:rPr>
        <w:t>АДМИНИСТРАЦИЯ ВАЛДАЙСКОГО МУНИЦИПАЛЬНОГО РАЙОНА</w:t>
      </w:r>
    </w:p>
    <w:p w:rsidR="004903A7" w:rsidRPr="0032634E" w:rsidRDefault="004903A7" w:rsidP="004903A7">
      <w:pPr>
        <w:spacing w:line="80" w:lineRule="exact"/>
        <w:rPr>
          <w:rFonts w:ascii="Arial" w:hAnsi="Arial" w:cs="Arial"/>
          <w:sz w:val="16"/>
          <w:szCs w:val="16"/>
        </w:rPr>
      </w:pPr>
    </w:p>
    <w:p w:rsidR="004903A7" w:rsidRPr="004903A7" w:rsidRDefault="004903A7" w:rsidP="004903A7">
      <w:pPr>
        <w:pStyle w:val="3"/>
        <w:rPr>
          <w:rFonts w:ascii="Arial" w:hAnsi="Arial" w:cs="Arial"/>
          <w:b w:val="0"/>
          <w:color w:val="000000"/>
          <w:sz w:val="16"/>
          <w:szCs w:val="16"/>
        </w:rPr>
      </w:pPr>
      <w:r w:rsidRPr="004903A7">
        <w:rPr>
          <w:rFonts w:ascii="Arial" w:hAnsi="Arial" w:cs="Arial"/>
          <w:b w:val="0"/>
          <w:color w:val="000000"/>
          <w:sz w:val="16"/>
          <w:szCs w:val="16"/>
        </w:rPr>
        <w:t xml:space="preserve">П О С Т А Н О В Л Е Н И Е 02.05.2017  № 746   </w:t>
      </w:r>
    </w:p>
    <w:p w:rsidR="004903A7" w:rsidRDefault="004903A7" w:rsidP="004903A7">
      <w:pPr>
        <w:jc w:val="center"/>
        <w:rPr>
          <w:rFonts w:ascii="Arial" w:hAnsi="Arial" w:cs="Arial"/>
          <w:b/>
          <w:sz w:val="16"/>
          <w:szCs w:val="16"/>
        </w:rPr>
      </w:pPr>
      <w:r w:rsidRPr="0032634E">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32634E">
        <w:rPr>
          <w:rFonts w:ascii="Arial" w:hAnsi="Arial" w:cs="Arial"/>
          <w:b/>
          <w:sz w:val="16"/>
          <w:szCs w:val="16"/>
        </w:rPr>
        <w:t>«Сохранение и восстановление военно-мемориальных</w:t>
      </w:r>
      <w:r>
        <w:rPr>
          <w:rFonts w:ascii="Arial" w:hAnsi="Arial" w:cs="Arial"/>
          <w:b/>
          <w:sz w:val="16"/>
          <w:szCs w:val="16"/>
        </w:rPr>
        <w:t xml:space="preserve"> </w:t>
      </w:r>
      <w:r w:rsidRPr="0032634E">
        <w:rPr>
          <w:rFonts w:ascii="Arial" w:hAnsi="Arial" w:cs="Arial"/>
          <w:b/>
          <w:sz w:val="16"/>
          <w:szCs w:val="16"/>
        </w:rPr>
        <w:t xml:space="preserve">объектов </w:t>
      </w:r>
    </w:p>
    <w:p w:rsidR="004903A7" w:rsidRPr="0032634E" w:rsidRDefault="004903A7" w:rsidP="004903A7">
      <w:pPr>
        <w:jc w:val="center"/>
        <w:rPr>
          <w:rFonts w:ascii="Arial" w:hAnsi="Arial" w:cs="Arial"/>
          <w:b/>
          <w:sz w:val="16"/>
          <w:szCs w:val="16"/>
        </w:rPr>
      </w:pPr>
      <w:r w:rsidRPr="0032634E">
        <w:rPr>
          <w:rFonts w:ascii="Arial" w:hAnsi="Arial" w:cs="Arial"/>
          <w:b/>
          <w:sz w:val="16"/>
          <w:szCs w:val="16"/>
        </w:rPr>
        <w:t>на территории Валдайского городского</w:t>
      </w:r>
      <w:r>
        <w:rPr>
          <w:rFonts w:ascii="Arial" w:hAnsi="Arial" w:cs="Arial"/>
          <w:b/>
          <w:sz w:val="16"/>
          <w:szCs w:val="16"/>
        </w:rPr>
        <w:t xml:space="preserve"> </w:t>
      </w:r>
      <w:r w:rsidRPr="0032634E">
        <w:rPr>
          <w:rFonts w:ascii="Arial" w:hAnsi="Arial" w:cs="Arial"/>
          <w:b/>
          <w:sz w:val="16"/>
          <w:szCs w:val="16"/>
        </w:rPr>
        <w:t>поселения на 2016-2017 годы»</w:t>
      </w:r>
    </w:p>
    <w:p w:rsidR="004903A7" w:rsidRPr="004903A7" w:rsidRDefault="004903A7" w:rsidP="004903A7">
      <w:pPr>
        <w:ind w:firstLine="240"/>
        <w:jc w:val="both"/>
        <w:rPr>
          <w:rFonts w:ascii="Arial" w:hAnsi="Arial" w:cs="Arial"/>
          <w:sz w:val="16"/>
          <w:szCs w:val="16"/>
        </w:rPr>
      </w:pPr>
      <w:r w:rsidRPr="004903A7">
        <w:rPr>
          <w:rFonts w:ascii="Arial" w:hAnsi="Arial" w:cs="Arial"/>
          <w:sz w:val="16"/>
          <w:szCs w:val="16"/>
        </w:rPr>
        <w:t xml:space="preserve">Администрация Валдайского муниципального района </w:t>
      </w:r>
      <w:r w:rsidRPr="004903A7">
        <w:rPr>
          <w:rFonts w:ascii="Arial" w:hAnsi="Arial" w:cs="Arial"/>
          <w:b/>
          <w:sz w:val="16"/>
          <w:szCs w:val="16"/>
        </w:rPr>
        <w:t>ПОСТАНОВЛЯЕТ:</w:t>
      </w:r>
    </w:p>
    <w:p w:rsidR="004903A7" w:rsidRPr="004903A7" w:rsidRDefault="004903A7" w:rsidP="004903A7">
      <w:pPr>
        <w:pStyle w:val="3"/>
        <w:tabs>
          <w:tab w:val="left" w:pos="120"/>
        </w:tabs>
        <w:ind w:firstLine="240"/>
        <w:jc w:val="both"/>
        <w:rPr>
          <w:rFonts w:ascii="Arial" w:hAnsi="Arial" w:cs="Arial"/>
          <w:b w:val="0"/>
          <w:sz w:val="16"/>
          <w:szCs w:val="16"/>
        </w:rPr>
      </w:pPr>
      <w:r w:rsidRPr="004903A7">
        <w:rPr>
          <w:rFonts w:ascii="Arial" w:hAnsi="Arial" w:cs="Arial"/>
          <w:b w:val="0"/>
          <w:sz w:val="16"/>
          <w:szCs w:val="16"/>
        </w:rPr>
        <w:t>1. Внести изменения в муниципальную программу «Сохранение и восстановление военно-мемориальных объектов на территории Валдайского городского поселения на 2016-2017 годы», утвержденной постановлением Администрации Валдайского муниципального района от 25.11.2015</w:t>
      </w:r>
      <w:r>
        <w:rPr>
          <w:rFonts w:ascii="Arial" w:hAnsi="Arial" w:cs="Arial"/>
          <w:b w:val="0"/>
          <w:sz w:val="16"/>
          <w:szCs w:val="16"/>
          <w:lang w:val="ru-RU"/>
        </w:rPr>
        <w:t xml:space="preserve"> </w:t>
      </w:r>
      <w:r>
        <w:rPr>
          <w:rFonts w:ascii="Arial" w:hAnsi="Arial" w:cs="Arial"/>
          <w:b w:val="0"/>
          <w:sz w:val="16"/>
          <w:szCs w:val="16"/>
          <w:lang w:val="ru-RU"/>
        </w:rPr>
        <w:br/>
      </w:r>
      <w:r w:rsidRPr="004903A7">
        <w:rPr>
          <w:rFonts w:ascii="Arial" w:hAnsi="Arial" w:cs="Arial"/>
          <w:b w:val="0"/>
          <w:sz w:val="16"/>
          <w:szCs w:val="16"/>
        </w:rPr>
        <w:t>№ 1788:</w:t>
      </w:r>
    </w:p>
    <w:p w:rsidR="004903A7" w:rsidRPr="0032634E" w:rsidRDefault="004903A7" w:rsidP="004903A7">
      <w:pPr>
        <w:ind w:firstLine="240"/>
        <w:jc w:val="both"/>
        <w:rPr>
          <w:rFonts w:ascii="Arial" w:hAnsi="Arial" w:cs="Arial"/>
          <w:sz w:val="16"/>
          <w:szCs w:val="16"/>
        </w:rPr>
      </w:pPr>
      <w:r w:rsidRPr="004903A7">
        <w:rPr>
          <w:rFonts w:ascii="Arial" w:hAnsi="Arial" w:cs="Arial"/>
          <w:sz w:val="16"/>
          <w:szCs w:val="16"/>
        </w:rPr>
        <w:t>1.1. Изложить пункт 5 паспорта муниципальной</w:t>
      </w:r>
      <w:r w:rsidRPr="0032634E">
        <w:rPr>
          <w:rFonts w:ascii="Arial" w:hAnsi="Arial" w:cs="Arial"/>
          <w:sz w:val="16"/>
          <w:szCs w:val="16"/>
        </w:rPr>
        <w:t xml:space="preserve"> программы в редакции:</w:t>
      </w:r>
    </w:p>
    <w:p w:rsidR="004903A7" w:rsidRPr="0032634E" w:rsidRDefault="004903A7" w:rsidP="004903A7">
      <w:pPr>
        <w:ind w:firstLine="240"/>
        <w:jc w:val="both"/>
        <w:rPr>
          <w:rFonts w:ascii="Arial" w:hAnsi="Arial" w:cs="Arial"/>
          <w:sz w:val="16"/>
          <w:szCs w:val="16"/>
        </w:rPr>
      </w:pPr>
      <w:r w:rsidRPr="0032634E">
        <w:rPr>
          <w:rFonts w:ascii="Arial" w:hAnsi="Arial" w:cs="Arial"/>
          <w:sz w:val="16"/>
          <w:szCs w:val="16"/>
        </w:rPr>
        <w:t>«5. Объемы и источники финансирования муниципальной программы в целом (руб.):</w:t>
      </w:r>
    </w:p>
    <w:tbl>
      <w:tblPr>
        <w:tblW w:w="11482" w:type="dxa"/>
        <w:tblInd w:w="217" w:type="dxa"/>
        <w:tblLayout w:type="fixed"/>
        <w:tblCellMar>
          <w:left w:w="75" w:type="dxa"/>
          <w:right w:w="75" w:type="dxa"/>
        </w:tblCellMar>
        <w:tblLook w:val="04A0" w:firstRow="1" w:lastRow="0" w:firstColumn="1" w:lastColumn="0" w:noHBand="0" w:noVBand="1"/>
      </w:tblPr>
      <w:tblGrid>
        <w:gridCol w:w="706"/>
        <w:gridCol w:w="1288"/>
        <w:gridCol w:w="1278"/>
        <w:gridCol w:w="1973"/>
        <w:gridCol w:w="1707"/>
        <w:gridCol w:w="2268"/>
        <w:gridCol w:w="2262"/>
      </w:tblGrid>
      <w:tr w:rsidR="004903A7" w:rsidRPr="0032634E" w:rsidTr="006F2E0C">
        <w:trPr>
          <w:trHeight w:val="113"/>
        </w:trPr>
        <w:tc>
          <w:tcPr>
            <w:tcW w:w="706"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Год</w:t>
            </w:r>
          </w:p>
        </w:tc>
        <w:tc>
          <w:tcPr>
            <w:tcW w:w="10776" w:type="dxa"/>
            <w:gridSpan w:val="6"/>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Источник финансирования</w:t>
            </w:r>
          </w:p>
        </w:tc>
      </w:tr>
      <w:tr w:rsidR="004903A7" w:rsidRPr="0032634E" w:rsidTr="006F2E0C">
        <w:trPr>
          <w:trHeight w:val="113"/>
        </w:trPr>
        <w:tc>
          <w:tcPr>
            <w:tcW w:w="706" w:type="dxa"/>
            <w:tcBorders>
              <w:top w:val="single" w:sz="4" w:space="0" w:color="auto"/>
              <w:left w:val="single" w:sz="4" w:space="0" w:color="auto"/>
              <w:bottom w:val="single" w:sz="4" w:space="0" w:color="auto"/>
              <w:right w:val="single" w:sz="4" w:space="0" w:color="auto"/>
            </w:tcBorders>
            <w:vAlign w:val="center"/>
          </w:tcPr>
          <w:p w:rsidR="004903A7" w:rsidRPr="0032634E" w:rsidRDefault="004903A7" w:rsidP="00837736">
            <w:pPr>
              <w:rPr>
                <w:rFonts w:ascii="Arial" w:hAnsi="Arial" w:cs="Arial"/>
                <w:sz w:val="16"/>
                <w:szCs w:val="16"/>
              </w:rPr>
            </w:pPr>
          </w:p>
        </w:tc>
        <w:tc>
          <w:tcPr>
            <w:tcW w:w="1288"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 xml:space="preserve">областной  </w:t>
            </w:r>
            <w:r w:rsidRPr="0032634E">
              <w:rPr>
                <w:rFonts w:ascii="Arial" w:hAnsi="Arial" w:cs="Arial"/>
                <w:sz w:val="16"/>
                <w:szCs w:val="16"/>
              </w:rPr>
              <w:br/>
              <w:t xml:space="preserve">   бюджет</w:t>
            </w:r>
          </w:p>
        </w:tc>
        <w:tc>
          <w:tcPr>
            <w:tcW w:w="1278"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 xml:space="preserve">федеральный  </w:t>
            </w:r>
            <w:r w:rsidRPr="0032634E">
              <w:rPr>
                <w:rFonts w:ascii="Arial" w:hAnsi="Arial" w:cs="Arial"/>
                <w:sz w:val="16"/>
                <w:szCs w:val="16"/>
              </w:rPr>
              <w:br/>
              <w:t xml:space="preserve">    бюджет</w:t>
            </w:r>
          </w:p>
        </w:tc>
        <w:tc>
          <w:tcPr>
            <w:tcW w:w="1973" w:type="dxa"/>
            <w:tcBorders>
              <w:top w:val="nil"/>
              <w:left w:val="single" w:sz="4" w:space="0" w:color="auto"/>
              <w:bottom w:val="single" w:sz="4" w:space="0" w:color="auto"/>
              <w:right w:val="single" w:sz="4" w:space="0" w:color="auto"/>
            </w:tcBorders>
          </w:tcPr>
          <w:p w:rsidR="004903A7" w:rsidRPr="0032634E" w:rsidRDefault="004903A7" w:rsidP="00837736">
            <w:pPr>
              <w:widowControl w:val="0"/>
              <w:spacing w:line="240" w:lineRule="exact"/>
              <w:jc w:val="center"/>
              <w:rPr>
                <w:rFonts w:ascii="Arial" w:hAnsi="Arial" w:cs="Arial"/>
                <w:sz w:val="16"/>
                <w:szCs w:val="16"/>
              </w:rPr>
            </w:pPr>
            <w:r w:rsidRPr="0032634E">
              <w:rPr>
                <w:rFonts w:ascii="Arial" w:hAnsi="Arial" w:cs="Arial"/>
                <w:sz w:val="16"/>
                <w:szCs w:val="16"/>
              </w:rPr>
              <w:t>бюджет</w:t>
            </w:r>
          </w:p>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муниципального района</w:t>
            </w:r>
          </w:p>
        </w:tc>
        <w:tc>
          <w:tcPr>
            <w:tcW w:w="1707"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внебюджетные средства</w:t>
            </w:r>
          </w:p>
        </w:tc>
        <w:tc>
          <w:tcPr>
            <w:tcW w:w="2268" w:type="dxa"/>
            <w:tcBorders>
              <w:top w:val="nil"/>
              <w:left w:val="single" w:sz="4" w:space="0" w:color="auto"/>
              <w:bottom w:val="single" w:sz="4" w:space="0" w:color="auto"/>
              <w:right w:val="single" w:sz="4" w:space="0" w:color="auto"/>
            </w:tcBorders>
          </w:tcPr>
          <w:p w:rsidR="004903A7" w:rsidRPr="0032634E" w:rsidRDefault="004903A7" w:rsidP="00837736">
            <w:pPr>
              <w:spacing w:line="240" w:lineRule="exact"/>
              <w:jc w:val="center"/>
              <w:rPr>
                <w:rFonts w:ascii="Arial" w:hAnsi="Arial" w:cs="Arial"/>
                <w:sz w:val="16"/>
                <w:szCs w:val="16"/>
              </w:rPr>
            </w:pPr>
            <w:r w:rsidRPr="0032634E">
              <w:rPr>
                <w:rFonts w:ascii="Arial" w:hAnsi="Arial" w:cs="Arial"/>
                <w:sz w:val="16"/>
                <w:szCs w:val="16"/>
              </w:rPr>
              <w:t>бюджет</w:t>
            </w:r>
          </w:p>
          <w:p w:rsidR="004903A7" w:rsidRPr="0032634E" w:rsidRDefault="00215B4D" w:rsidP="00837736">
            <w:pPr>
              <w:overflowPunct w:val="0"/>
              <w:autoSpaceDE w:val="0"/>
              <w:autoSpaceDN w:val="0"/>
              <w:adjustRightInd w:val="0"/>
              <w:spacing w:line="240" w:lineRule="exact"/>
              <w:jc w:val="center"/>
              <w:rPr>
                <w:rFonts w:ascii="Arial" w:hAnsi="Arial" w:cs="Arial"/>
                <w:sz w:val="16"/>
                <w:szCs w:val="16"/>
              </w:rPr>
            </w:pPr>
            <w:r>
              <w:rPr>
                <w:rFonts w:ascii="Arial" w:hAnsi="Arial" w:cs="Arial"/>
                <w:sz w:val="16"/>
                <w:szCs w:val="16"/>
              </w:rPr>
              <w:t>г</w:t>
            </w:r>
            <w:r w:rsidR="004903A7" w:rsidRPr="0032634E">
              <w:rPr>
                <w:rFonts w:ascii="Arial" w:hAnsi="Arial" w:cs="Arial"/>
                <w:sz w:val="16"/>
                <w:szCs w:val="16"/>
              </w:rPr>
              <w:t>ородского</w:t>
            </w:r>
            <w:r>
              <w:rPr>
                <w:rFonts w:ascii="Arial" w:hAnsi="Arial" w:cs="Arial"/>
                <w:sz w:val="16"/>
                <w:szCs w:val="16"/>
              </w:rPr>
              <w:t xml:space="preserve"> </w:t>
            </w:r>
            <w:r w:rsidR="004903A7" w:rsidRPr="0032634E">
              <w:rPr>
                <w:rFonts w:ascii="Arial" w:hAnsi="Arial" w:cs="Arial"/>
                <w:sz w:val="16"/>
                <w:szCs w:val="16"/>
              </w:rPr>
              <w:t>поселения</w:t>
            </w:r>
          </w:p>
        </w:tc>
        <w:tc>
          <w:tcPr>
            <w:tcW w:w="2262"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всего</w:t>
            </w:r>
          </w:p>
        </w:tc>
      </w:tr>
      <w:tr w:rsidR="004903A7" w:rsidRPr="0032634E" w:rsidTr="006F2E0C">
        <w:trPr>
          <w:trHeight w:val="113"/>
        </w:trPr>
        <w:tc>
          <w:tcPr>
            <w:tcW w:w="706"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1</w:t>
            </w:r>
          </w:p>
        </w:tc>
        <w:tc>
          <w:tcPr>
            <w:tcW w:w="1288"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2</w:t>
            </w:r>
          </w:p>
        </w:tc>
        <w:tc>
          <w:tcPr>
            <w:tcW w:w="1278"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3</w:t>
            </w:r>
          </w:p>
        </w:tc>
        <w:tc>
          <w:tcPr>
            <w:tcW w:w="1973"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4</w:t>
            </w:r>
          </w:p>
        </w:tc>
        <w:tc>
          <w:tcPr>
            <w:tcW w:w="1707"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5</w:t>
            </w:r>
          </w:p>
        </w:tc>
        <w:tc>
          <w:tcPr>
            <w:tcW w:w="2268"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6</w:t>
            </w:r>
          </w:p>
        </w:tc>
        <w:tc>
          <w:tcPr>
            <w:tcW w:w="2262"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7</w:t>
            </w:r>
          </w:p>
        </w:tc>
      </w:tr>
      <w:tr w:rsidR="004903A7" w:rsidRPr="0032634E" w:rsidTr="006F2E0C">
        <w:trPr>
          <w:trHeight w:val="113"/>
        </w:trPr>
        <w:tc>
          <w:tcPr>
            <w:tcW w:w="706"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rPr>
                <w:rFonts w:ascii="Arial" w:hAnsi="Arial" w:cs="Arial"/>
                <w:sz w:val="16"/>
                <w:szCs w:val="16"/>
              </w:rPr>
            </w:pPr>
            <w:r w:rsidRPr="0032634E">
              <w:rPr>
                <w:rFonts w:ascii="Arial" w:hAnsi="Arial" w:cs="Arial"/>
                <w:sz w:val="16"/>
                <w:szCs w:val="16"/>
              </w:rPr>
              <w:t>2016</w:t>
            </w:r>
          </w:p>
        </w:tc>
        <w:tc>
          <w:tcPr>
            <w:tcW w:w="1288"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278"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973"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707"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2268"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1 513 166,65</w:t>
            </w:r>
          </w:p>
        </w:tc>
        <w:tc>
          <w:tcPr>
            <w:tcW w:w="2262" w:type="dxa"/>
            <w:tcBorders>
              <w:top w:val="nil"/>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1 513 166,65</w:t>
            </w:r>
          </w:p>
        </w:tc>
      </w:tr>
      <w:tr w:rsidR="004903A7" w:rsidRPr="0032634E" w:rsidTr="006F2E0C">
        <w:trPr>
          <w:trHeight w:val="113"/>
        </w:trPr>
        <w:tc>
          <w:tcPr>
            <w:tcW w:w="706"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rPr>
                <w:rFonts w:ascii="Arial" w:hAnsi="Arial" w:cs="Arial"/>
                <w:sz w:val="16"/>
                <w:szCs w:val="16"/>
              </w:rPr>
            </w:pPr>
            <w:r w:rsidRPr="0032634E">
              <w:rPr>
                <w:rFonts w:ascii="Arial" w:hAnsi="Arial" w:cs="Arial"/>
                <w:sz w:val="16"/>
                <w:szCs w:val="16"/>
              </w:rPr>
              <w:t>2017</w:t>
            </w:r>
          </w:p>
        </w:tc>
        <w:tc>
          <w:tcPr>
            <w:tcW w:w="1288"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278"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973"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707"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74526,0</w:t>
            </w:r>
          </w:p>
        </w:tc>
        <w:tc>
          <w:tcPr>
            <w:tcW w:w="2262"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74526,0</w:t>
            </w:r>
          </w:p>
        </w:tc>
      </w:tr>
      <w:tr w:rsidR="004903A7" w:rsidRPr="0032634E" w:rsidTr="006F2E0C">
        <w:trPr>
          <w:trHeight w:val="113"/>
        </w:trPr>
        <w:tc>
          <w:tcPr>
            <w:tcW w:w="706"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rPr>
                <w:rFonts w:ascii="Arial" w:hAnsi="Arial" w:cs="Arial"/>
                <w:sz w:val="16"/>
                <w:szCs w:val="16"/>
              </w:rPr>
            </w:pPr>
            <w:r w:rsidRPr="0032634E">
              <w:rPr>
                <w:rFonts w:ascii="Arial" w:hAnsi="Arial" w:cs="Arial"/>
                <w:sz w:val="16"/>
                <w:szCs w:val="16"/>
              </w:rPr>
              <w:t>ВСЕГО</w:t>
            </w:r>
          </w:p>
        </w:tc>
        <w:tc>
          <w:tcPr>
            <w:tcW w:w="1288"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278"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973"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1707"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1 587 692,65</w:t>
            </w:r>
          </w:p>
        </w:tc>
        <w:tc>
          <w:tcPr>
            <w:tcW w:w="2262" w:type="dxa"/>
            <w:tcBorders>
              <w:top w:val="single" w:sz="4" w:space="0" w:color="auto"/>
              <w:left w:val="single" w:sz="4" w:space="0" w:color="auto"/>
              <w:bottom w:val="single" w:sz="4" w:space="0" w:color="auto"/>
              <w:right w:val="single" w:sz="4" w:space="0" w:color="auto"/>
            </w:tcBorders>
          </w:tcPr>
          <w:p w:rsidR="004903A7" w:rsidRPr="0032634E" w:rsidRDefault="004903A7" w:rsidP="00837736">
            <w:pPr>
              <w:widowControl w:val="0"/>
              <w:overflowPunct w:val="0"/>
              <w:autoSpaceDE w:val="0"/>
              <w:autoSpaceDN w:val="0"/>
              <w:adjustRightInd w:val="0"/>
              <w:spacing w:line="240" w:lineRule="exact"/>
              <w:jc w:val="center"/>
              <w:rPr>
                <w:rFonts w:ascii="Arial" w:hAnsi="Arial" w:cs="Arial"/>
                <w:sz w:val="16"/>
                <w:szCs w:val="16"/>
              </w:rPr>
            </w:pPr>
            <w:r w:rsidRPr="0032634E">
              <w:rPr>
                <w:rFonts w:ascii="Arial" w:hAnsi="Arial" w:cs="Arial"/>
                <w:sz w:val="16"/>
                <w:szCs w:val="16"/>
              </w:rPr>
              <w:t>1 587 692,65</w:t>
            </w:r>
          </w:p>
        </w:tc>
      </w:tr>
    </w:tbl>
    <w:p w:rsidR="004903A7" w:rsidRPr="0032634E" w:rsidRDefault="004903A7" w:rsidP="00215B4D">
      <w:pPr>
        <w:tabs>
          <w:tab w:val="left" w:pos="1785"/>
        </w:tabs>
        <w:ind w:firstLine="700"/>
        <w:jc w:val="right"/>
        <w:rPr>
          <w:rFonts w:ascii="Arial" w:hAnsi="Arial" w:cs="Arial"/>
          <w:sz w:val="16"/>
          <w:szCs w:val="16"/>
        </w:rPr>
      </w:pPr>
      <w:r w:rsidRPr="0032634E">
        <w:rPr>
          <w:rFonts w:ascii="Arial" w:hAnsi="Arial" w:cs="Arial"/>
          <w:sz w:val="16"/>
          <w:szCs w:val="16"/>
        </w:rPr>
        <w:tab/>
      </w:r>
      <w:r w:rsidRPr="0032634E">
        <w:rPr>
          <w:rFonts w:ascii="Arial" w:hAnsi="Arial" w:cs="Arial"/>
          <w:sz w:val="16"/>
          <w:szCs w:val="16"/>
        </w:rPr>
        <w:tab/>
      </w:r>
      <w:bookmarkStart w:id="0" w:name="_GoBack"/>
      <w:bookmarkEnd w:id="0"/>
      <w:r w:rsidRPr="0032634E">
        <w:rPr>
          <w:rFonts w:ascii="Arial" w:hAnsi="Arial" w:cs="Arial"/>
          <w:sz w:val="16"/>
          <w:szCs w:val="16"/>
        </w:rPr>
        <w:tab/>
      </w:r>
      <w:r w:rsidRPr="0032634E">
        <w:rPr>
          <w:rFonts w:ascii="Arial" w:hAnsi="Arial" w:cs="Arial"/>
          <w:sz w:val="16"/>
          <w:szCs w:val="16"/>
        </w:rPr>
        <w:tab/>
      </w:r>
      <w:r w:rsidRPr="0032634E">
        <w:rPr>
          <w:rFonts w:ascii="Arial" w:hAnsi="Arial" w:cs="Arial"/>
          <w:sz w:val="16"/>
          <w:szCs w:val="16"/>
        </w:rPr>
        <w:tab/>
      </w:r>
      <w:r w:rsidRPr="0032634E">
        <w:rPr>
          <w:rFonts w:ascii="Arial" w:hAnsi="Arial" w:cs="Arial"/>
          <w:sz w:val="16"/>
          <w:szCs w:val="16"/>
        </w:rPr>
        <w:tab/>
      </w:r>
      <w:r w:rsidRPr="0032634E">
        <w:rPr>
          <w:rFonts w:ascii="Arial" w:hAnsi="Arial" w:cs="Arial"/>
          <w:sz w:val="16"/>
          <w:szCs w:val="16"/>
        </w:rPr>
        <w:tab/>
      </w:r>
      <w:r w:rsidRPr="0032634E">
        <w:rPr>
          <w:rFonts w:ascii="Arial" w:hAnsi="Arial" w:cs="Arial"/>
          <w:sz w:val="16"/>
          <w:szCs w:val="16"/>
        </w:rPr>
        <w:tab/>
      </w:r>
      <w:r w:rsidRPr="0032634E">
        <w:rPr>
          <w:rFonts w:ascii="Arial" w:hAnsi="Arial" w:cs="Arial"/>
          <w:sz w:val="16"/>
          <w:szCs w:val="16"/>
        </w:rPr>
        <w:tab/>
      </w:r>
      <w:r w:rsidRPr="0032634E">
        <w:rPr>
          <w:rFonts w:ascii="Arial" w:hAnsi="Arial" w:cs="Arial"/>
          <w:sz w:val="16"/>
          <w:szCs w:val="16"/>
        </w:rPr>
        <w:tab/>
      </w:r>
      <w:r w:rsidRPr="0032634E">
        <w:rPr>
          <w:rFonts w:ascii="Arial" w:hAnsi="Arial" w:cs="Arial"/>
          <w:sz w:val="16"/>
          <w:szCs w:val="16"/>
        </w:rPr>
        <w:tab/>
        <w:t xml:space="preserve">        »;</w:t>
      </w:r>
    </w:p>
    <w:p w:rsidR="004903A7" w:rsidRPr="0032634E" w:rsidRDefault="004903A7" w:rsidP="00215B4D">
      <w:pPr>
        <w:ind w:firstLine="240"/>
        <w:jc w:val="both"/>
        <w:rPr>
          <w:rFonts w:ascii="Arial" w:hAnsi="Arial" w:cs="Arial"/>
          <w:sz w:val="16"/>
          <w:szCs w:val="16"/>
        </w:rPr>
      </w:pPr>
      <w:r w:rsidRPr="0032634E">
        <w:rPr>
          <w:rFonts w:ascii="Arial" w:hAnsi="Arial" w:cs="Arial"/>
          <w:sz w:val="16"/>
          <w:szCs w:val="16"/>
        </w:rPr>
        <w:t>1.3. Изложить мероприятия муниципальной программы в прилагаемой редакции.</w:t>
      </w:r>
    </w:p>
    <w:p w:rsidR="004903A7" w:rsidRPr="0032634E" w:rsidRDefault="004903A7" w:rsidP="00215B4D">
      <w:pPr>
        <w:ind w:firstLine="240"/>
        <w:jc w:val="both"/>
        <w:rPr>
          <w:rFonts w:ascii="Arial" w:hAnsi="Arial" w:cs="Arial"/>
          <w:sz w:val="16"/>
          <w:szCs w:val="16"/>
        </w:rPr>
      </w:pPr>
      <w:r w:rsidRPr="0032634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32634E">
        <w:rPr>
          <w:rFonts w:ascii="Arial" w:hAnsi="Arial" w:cs="Arial"/>
          <w:sz w:val="16"/>
          <w:szCs w:val="16"/>
        </w:rPr>
        <w:t>о</w:t>
      </w:r>
      <w:r w:rsidRPr="0032634E">
        <w:rPr>
          <w:rFonts w:ascii="Arial" w:hAnsi="Arial" w:cs="Arial"/>
          <w:sz w:val="16"/>
          <w:szCs w:val="16"/>
        </w:rPr>
        <w:t>го района в сети «Интернет».</w:t>
      </w:r>
    </w:p>
    <w:p w:rsidR="007707F9" w:rsidRDefault="004903A7" w:rsidP="00215B4D">
      <w:pPr>
        <w:ind w:firstLine="240"/>
        <w:rPr>
          <w:rFonts w:ascii="Arial" w:hAnsi="Arial" w:cs="Arial"/>
          <w:b/>
          <w:sz w:val="16"/>
          <w:szCs w:val="16"/>
        </w:rPr>
      </w:pPr>
      <w:r w:rsidRPr="0032634E">
        <w:rPr>
          <w:rFonts w:ascii="Arial" w:hAnsi="Arial" w:cs="Arial"/>
          <w:b/>
          <w:sz w:val="16"/>
          <w:szCs w:val="16"/>
        </w:rPr>
        <w:t>Глава муниципального района</w:t>
      </w:r>
      <w:r w:rsidRPr="0032634E">
        <w:rPr>
          <w:rFonts w:ascii="Arial" w:hAnsi="Arial" w:cs="Arial"/>
          <w:b/>
          <w:sz w:val="16"/>
          <w:szCs w:val="16"/>
        </w:rPr>
        <w:tab/>
        <w:t xml:space="preserve">       </w:t>
      </w:r>
      <w:proofErr w:type="spellStart"/>
      <w:r w:rsidRPr="0032634E">
        <w:rPr>
          <w:rFonts w:ascii="Arial" w:hAnsi="Arial" w:cs="Arial"/>
          <w:b/>
          <w:sz w:val="16"/>
          <w:szCs w:val="16"/>
        </w:rPr>
        <w:t>Ю.В.Стадэ</w:t>
      </w:r>
      <w:proofErr w:type="spellEnd"/>
    </w:p>
    <w:p w:rsidR="003A0420" w:rsidRPr="00D879FF" w:rsidRDefault="003A0420" w:rsidP="003A0420">
      <w:pPr>
        <w:ind w:left="1960"/>
        <w:jc w:val="right"/>
        <w:rPr>
          <w:rFonts w:ascii="Arial" w:hAnsi="Arial" w:cs="Arial"/>
          <w:sz w:val="16"/>
          <w:szCs w:val="16"/>
        </w:rPr>
      </w:pPr>
      <w:r w:rsidRPr="00D879FF">
        <w:rPr>
          <w:rFonts w:ascii="Arial" w:hAnsi="Arial" w:cs="Arial"/>
          <w:sz w:val="16"/>
          <w:szCs w:val="16"/>
        </w:rPr>
        <w:t>Приложение</w:t>
      </w:r>
    </w:p>
    <w:p w:rsidR="003A0420" w:rsidRPr="00D879FF" w:rsidRDefault="003A0420" w:rsidP="003A0420">
      <w:pPr>
        <w:ind w:left="1960"/>
        <w:jc w:val="right"/>
        <w:rPr>
          <w:rFonts w:ascii="Arial" w:hAnsi="Arial" w:cs="Arial"/>
          <w:sz w:val="16"/>
          <w:szCs w:val="16"/>
        </w:rPr>
      </w:pPr>
      <w:r w:rsidRPr="00D879FF">
        <w:rPr>
          <w:rFonts w:ascii="Arial" w:hAnsi="Arial" w:cs="Arial"/>
          <w:sz w:val="16"/>
          <w:szCs w:val="16"/>
        </w:rPr>
        <w:t>к постановлению Администрации</w:t>
      </w:r>
      <w:r>
        <w:rPr>
          <w:rFonts w:ascii="Arial" w:hAnsi="Arial" w:cs="Arial"/>
          <w:sz w:val="16"/>
          <w:szCs w:val="16"/>
        </w:rPr>
        <w:t xml:space="preserve"> </w:t>
      </w:r>
      <w:r w:rsidRPr="00D879FF">
        <w:rPr>
          <w:rFonts w:ascii="Arial" w:hAnsi="Arial" w:cs="Arial"/>
          <w:sz w:val="16"/>
          <w:szCs w:val="16"/>
        </w:rPr>
        <w:t>муниципального района</w:t>
      </w:r>
    </w:p>
    <w:p w:rsidR="003A0420" w:rsidRPr="00D879FF" w:rsidRDefault="003A0420" w:rsidP="003A0420">
      <w:pPr>
        <w:ind w:left="1960"/>
        <w:jc w:val="right"/>
        <w:rPr>
          <w:rFonts w:ascii="Arial" w:hAnsi="Arial" w:cs="Arial"/>
          <w:sz w:val="16"/>
          <w:szCs w:val="16"/>
        </w:rPr>
      </w:pPr>
      <w:r w:rsidRPr="00D879FF">
        <w:rPr>
          <w:rFonts w:ascii="Arial" w:hAnsi="Arial" w:cs="Arial"/>
          <w:sz w:val="16"/>
          <w:szCs w:val="16"/>
        </w:rPr>
        <w:t>от 02.05.2017 № 746</w:t>
      </w:r>
    </w:p>
    <w:p w:rsidR="003A0420" w:rsidRPr="00D879FF" w:rsidRDefault="003A0420" w:rsidP="003A0420">
      <w:pPr>
        <w:ind w:firstLine="708"/>
        <w:jc w:val="center"/>
        <w:rPr>
          <w:rFonts w:ascii="Arial" w:hAnsi="Arial" w:cs="Arial"/>
          <w:b/>
          <w:sz w:val="16"/>
          <w:szCs w:val="16"/>
        </w:rPr>
      </w:pPr>
      <w:r w:rsidRPr="00D879FF">
        <w:rPr>
          <w:rFonts w:ascii="Arial" w:hAnsi="Arial" w:cs="Arial"/>
          <w:b/>
          <w:sz w:val="16"/>
          <w:szCs w:val="16"/>
        </w:rPr>
        <w:t>Мероприятия муниципальной программы</w:t>
      </w:r>
    </w:p>
    <w:tbl>
      <w:tblPr>
        <w:tblW w:w="11474" w:type="dxa"/>
        <w:tblInd w:w="28" w:type="dxa"/>
        <w:tblLayout w:type="fixed"/>
        <w:tblCellMar>
          <w:top w:w="75" w:type="dxa"/>
          <w:left w:w="0" w:type="dxa"/>
          <w:bottom w:w="75" w:type="dxa"/>
          <w:right w:w="0" w:type="dxa"/>
        </w:tblCellMar>
        <w:tblLook w:val="0000" w:firstRow="0" w:lastRow="0" w:firstColumn="0" w:lastColumn="0" w:noHBand="0" w:noVBand="0"/>
      </w:tblPr>
      <w:tblGrid>
        <w:gridCol w:w="434"/>
        <w:gridCol w:w="3440"/>
        <w:gridCol w:w="2040"/>
        <w:gridCol w:w="980"/>
        <w:gridCol w:w="700"/>
        <w:gridCol w:w="1920"/>
        <w:gridCol w:w="1120"/>
        <w:gridCol w:w="840"/>
      </w:tblGrid>
      <w:tr w:rsidR="003A0420" w:rsidRPr="00D879FF" w:rsidTr="00045843">
        <w:trPr>
          <w:trHeight w:val="57"/>
        </w:trPr>
        <w:tc>
          <w:tcPr>
            <w:tcW w:w="434" w:type="dxa"/>
            <w:vMerge w:val="restart"/>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 xml:space="preserve">№ </w:t>
            </w:r>
            <w:proofErr w:type="gramStart"/>
            <w:r w:rsidRPr="00A23B73">
              <w:rPr>
                <w:rFonts w:ascii="Arial" w:hAnsi="Arial" w:cs="Arial"/>
                <w:sz w:val="16"/>
                <w:szCs w:val="16"/>
              </w:rPr>
              <w:t>п</w:t>
            </w:r>
            <w:proofErr w:type="gramEnd"/>
            <w:r w:rsidRPr="00A23B73">
              <w:rPr>
                <w:rFonts w:ascii="Arial" w:hAnsi="Arial" w:cs="Arial"/>
                <w:sz w:val="16"/>
                <w:szCs w:val="16"/>
              </w:rPr>
              <w:t>/п</w:t>
            </w:r>
          </w:p>
        </w:tc>
        <w:tc>
          <w:tcPr>
            <w:tcW w:w="3440" w:type="dxa"/>
            <w:vMerge w:val="restart"/>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Наименование мероприятия</w:t>
            </w:r>
          </w:p>
        </w:tc>
        <w:tc>
          <w:tcPr>
            <w:tcW w:w="2040" w:type="dxa"/>
            <w:vMerge w:val="restart"/>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Исполнитель меропри</w:t>
            </w:r>
            <w:r w:rsidRPr="00A23B73">
              <w:rPr>
                <w:rFonts w:ascii="Arial" w:hAnsi="Arial" w:cs="Arial"/>
                <w:sz w:val="16"/>
                <w:szCs w:val="16"/>
              </w:rPr>
              <w:t>я</w:t>
            </w:r>
            <w:r w:rsidRPr="00A23B73">
              <w:rPr>
                <w:rFonts w:ascii="Arial" w:hAnsi="Arial" w:cs="Arial"/>
                <w:sz w:val="16"/>
                <w:szCs w:val="16"/>
              </w:rPr>
              <w:t>тия</w:t>
            </w:r>
          </w:p>
        </w:tc>
        <w:tc>
          <w:tcPr>
            <w:tcW w:w="980" w:type="dxa"/>
            <w:vMerge w:val="restart"/>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Срок ре</w:t>
            </w:r>
            <w:r w:rsidRPr="00A23B73">
              <w:rPr>
                <w:rFonts w:ascii="Arial" w:hAnsi="Arial" w:cs="Arial"/>
                <w:sz w:val="16"/>
                <w:szCs w:val="16"/>
              </w:rPr>
              <w:t>а</w:t>
            </w:r>
            <w:r w:rsidRPr="00A23B73">
              <w:rPr>
                <w:rFonts w:ascii="Arial" w:hAnsi="Arial" w:cs="Arial"/>
                <w:sz w:val="16"/>
                <w:szCs w:val="16"/>
              </w:rPr>
              <w:t>лизации</w:t>
            </w:r>
          </w:p>
        </w:tc>
        <w:tc>
          <w:tcPr>
            <w:tcW w:w="700" w:type="dxa"/>
            <w:vMerge w:val="restart"/>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Цел</w:t>
            </w:r>
            <w:r w:rsidRPr="00A23B73">
              <w:rPr>
                <w:rFonts w:ascii="Arial" w:hAnsi="Arial" w:cs="Arial"/>
                <w:sz w:val="16"/>
                <w:szCs w:val="16"/>
              </w:rPr>
              <w:t>е</w:t>
            </w:r>
            <w:r w:rsidRPr="00A23B73">
              <w:rPr>
                <w:rFonts w:ascii="Arial" w:hAnsi="Arial" w:cs="Arial"/>
                <w:sz w:val="16"/>
                <w:szCs w:val="16"/>
              </w:rPr>
              <w:t>вой показ</w:t>
            </w:r>
            <w:r w:rsidRPr="00A23B73">
              <w:rPr>
                <w:rFonts w:ascii="Arial" w:hAnsi="Arial" w:cs="Arial"/>
                <w:sz w:val="16"/>
                <w:szCs w:val="16"/>
              </w:rPr>
              <w:t>а</w:t>
            </w:r>
            <w:r w:rsidRPr="00A23B73">
              <w:rPr>
                <w:rFonts w:ascii="Arial" w:hAnsi="Arial" w:cs="Arial"/>
                <w:sz w:val="16"/>
                <w:szCs w:val="16"/>
              </w:rPr>
              <w:t>тель</w:t>
            </w:r>
          </w:p>
        </w:tc>
        <w:tc>
          <w:tcPr>
            <w:tcW w:w="1920" w:type="dxa"/>
            <w:vMerge w:val="restart"/>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Источник финансиров</w:t>
            </w:r>
            <w:r w:rsidRPr="00A23B73">
              <w:rPr>
                <w:rFonts w:ascii="Arial" w:hAnsi="Arial" w:cs="Arial"/>
                <w:sz w:val="16"/>
                <w:szCs w:val="16"/>
              </w:rPr>
              <w:t>а</w:t>
            </w:r>
            <w:r w:rsidRPr="00A23B73">
              <w:rPr>
                <w:rFonts w:ascii="Arial" w:hAnsi="Arial" w:cs="Arial"/>
                <w:sz w:val="16"/>
                <w:szCs w:val="16"/>
              </w:rPr>
              <w:t>ния</w:t>
            </w:r>
          </w:p>
        </w:tc>
        <w:tc>
          <w:tcPr>
            <w:tcW w:w="1960" w:type="dxa"/>
            <w:gridSpan w:val="2"/>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Объем финансирования по годам (рублей)</w:t>
            </w:r>
          </w:p>
        </w:tc>
      </w:tr>
      <w:tr w:rsidR="003A0420" w:rsidRPr="00D879FF" w:rsidTr="00045843">
        <w:trPr>
          <w:trHeight w:val="57"/>
        </w:trPr>
        <w:tc>
          <w:tcPr>
            <w:tcW w:w="434" w:type="dxa"/>
            <w:vMerge/>
            <w:tcBorders>
              <w:top w:val="single" w:sz="4" w:space="0" w:color="auto"/>
              <w:left w:val="single" w:sz="4" w:space="0" w:color="auto"/>
              <w:bottom w:val="single" w:sz="4" w:space="0" w:color="auto"/>
              <w:right w:val="single" w:sz="4" w:space="0" w:color="auto"/>
            </w:tcBorders>
            <w:tcMar>
              <w:left w:w="28" w:type="dxa"/>
              <w:bottom w:w="28" w:type="dxa"/>
              <w:right w:w="28" w:type="dxa"/>
            </w:tcMar>
            <w:vAlign w:val="center"/>
          </w:tcPr>
          <w:p w:rsidR="003A0420" w:rsidRPr="00A23B73" w:rsidRDefault="003A0420" w:rsidP="00BF7ED1">
            <w:pPr>
              <w:jc w:val="center"/>
              <w:rPr>
                <w:rFonts w:ascii="Arial" w:hAnsi="Arial" w:cs="Arial"/>
                <w:sz w:val="16"/>
                <w:szCs w:val="16"/>
              </w:rPr>
            </w:pPr>
          </w:p>
        </w:tc>
        <w:tc>
          <w:tcPr>
            <w:tcW w:w="3440" w:type="dxa"/>
            <w:vMerge/>
            <w:tcBorders>
              <w:top w:val="single" w:sz="4" w:space="0" w:color="auto"/>
              <w:left w:val="single" w:sz="4" w:space="0" w:color="auto"/>
              <w:bottom w:val="single" w:sz="4" w:space="0" w:color="auto"/>
              <w:right w:val="single" w:sz="4" w:space="0" w:color="auto"/>
            </w:tcBorders>
            <w:tcMar>
              <w:left w:w="28" w:type="dxa"/>
              <w:bottom w:w="28" w:type="dxa"/>
              <w:right w:w="28" w:type="dxa"/>
            </w:tcMar>
            <w:vAlign w:val="center"/>
          </w:tcPr>
          <w:p w:rsidR="003A0420" w:rsidRPr="00A23B73" w:rsidRDefault="003A0420" w:rsidP="00BF7ED1">
            <w:pPr>
              <w:jc w:val="center"/>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tcMar>
              <w:left w:w="28" w:type="dxa"/>
              <w:bottom w:w="28" w:type="dxa"/>
              <w:right w:w="28" w:type="dxa"/>
            </w:tcMar>
            <w:vAlign w:val="center"/>
          </w:tcPr>
          <w:p w:rsidR="003A0420" w:rsidRPr="00A23B73" w:rsidRDefault="003A0420" w:rsidP="00BF7ED1">
            <w:pPr>
              <w:jc w:val="center"/>
              <w:rPr>
                <w:rFonts w:ascii="Arial" w:hAnsi="Arial" w:cs="Arial"/>
                <w:sz w:val="16"/>
                <w:szCs w:val="16"/>
              </w:rPr>
            </w:pPr>
          </w:p>
        </w:tc>
        <w:tc>
          <w:tcPr>
            <w:tcW w:w="980" w:type="dxa"/>
            <w:vMerge/>
            <w:tcBorders>
              <w:top w:val="single" w:sz="4" w:space="0" w:color="auto"/>
              <w:left w:val="single" w:sz="4" w:space="0" w:color="auto"/>
              <w:bottom w:val="single" w:sz="4" w:space="0" w:color="auto"/>
              <w:right w:val="single" w:sz="4" w:space="0" w:color="auto"/>
            </w:tcBorders>
            <w:tcMar>
              <w:left w:w="28" w:type="dxa"/>
              <w:bottom w:w="28" w:type="dxa"/>
              <w:right w:w="28" w:type="dxa"/>
            </w:tcMar>
            <w:vAlign w:val="center"/>
          </w:tcPr>
          <w:p w:rsidR="003A0420" w:rsidRPr="00A23B73" w:rsidRDefault="003A0420" w:rsidP="00BF7ED1">
            <w:pPr>
              <w:jc w:val="center"/>
              <w:rPr>
                <w:rFonts w:ascii="Arial" w:hAnsi="Arial" w:cs="Arial"/>
                <w:sz w:val="16"/>
                <w:szCs w:val="16"/>
              </w:rPr>
            </w:pPr>
          </w:p>
        </w:tc>
        <w:tc>
          <w:tcPr>
            <w:tcW w:w="700" w:type="dxa"/>
            <w:vMerge/>
            <w:tcBorders>
              <w:top w:val="single" w:sz="4" w:space="0" w:color="auto"/>
              <w:left w:val="single" w:sz="4" w:space="0" w:color="auto"/>
              <w:bottom w:val="single" w:sz="4" w:space="0" w:color="auto"/>
              <w:right w:val="single" w:sz="4" w:space="0" w:color="auto"/>
            </w:tcBorders>
            <w:tcMar>
              <w:left w:w="28" w:type="dxa"/>
              <w:bottom w:w="28" w:type="dxa"/>
              <w:right w:w="28" w:type="dxa"/>
            </w:tcMar>
            <w:vAlign w:val="center"/>
          </w:tcPr>
          <w:p w:rsidR="003A0420" w:rsidRPr="00A23B73" w:rsidRDefault="003A0420" w:rsidP="00BF7ED1">
            <w:pPr>
              <w:jc w:val="center"/>
              <w:rPr>
                <w:rFonts w:ascii="Arial" w:hAnsi="Arial" w:cs="Arial"/>
                <w:sz w:val="16"/>
                <w:szCs w:val="16"/>
              </w:rPr>
            </w:pPr>
          </w:p>
        </w:tc>
        <w:tc>
          <w:tcPr>
            <w:tcW w:w="1920" w:type="dxa"/>
            <w:vMerge/>
            <w:tcBorders>
              <w:top w:val="single" w:sz="4" w:space="0" w:color="auto"/>
              <w:left w:val="single" w:sz="4" w:space="0" w:color="auto"/>
              <w:bottom w:val="single" w:sz="4" w:space="0" w:color="auto"/>
              <w:right w:val="single" w:sz="4" w:space="0" w:color="auto"/>
            </w:tcBorders>
            <w:tcMar>
              <w:left w:w="28" w:type="dxa"/>
              <w:bottom w:w="28" w:type="dxa"/>
              <w:right w:w="28" w:type="dxa"/>
            </w:tcMar>
            <w:vAlign w:val="center"/>
          </w:tcPr>
          <w:p w:rsidR="003A0420" w:rsidRPr="00A23B73" w:rsidRDefault="003A0420" w:rsidP="00BF7ED1">
            <w:pPr>
              <w:jc w:val="center"/>
              <w:rPr>
                <w:rFonts w:ascii="Arial" w:hAnsi="Arial" w:cs="Arial"/>
                <w:sz w:val="16"/>
                <w:szCs w:val="16"/>
              </w:rPr>
            </w:pPr>
          </w:p>
        </w:tc>
        <w:tc>
          <w:tcPr>
            <w:tcW w:w="11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2016</w:t>
            </w:r>
          </w:p>
        </w:tc>
        <w:tc>
          <w:tcPr>
            <w:tcW w:w="840" w:type="dxa"/>
            <w:tcBorders>
              <w:top w:val="single" w:sz="4" w:space="0" w:color="auto"/>
              <w:left w:val="single" w:sz="4" w:space="0" w:color="auto"/>
              <w:bottom w:val="single" w:sz="4" w:space="0" w:color="auto"/>
              <w:right w:val="single" w:sz="4" w:space="0" w:color="auto"/>
            </w:tcBorders>
            <w:tcMar>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2017</w:t>
            </w:r>
          </w:p>
        </w:tc>
      </w:tr>
      <w:tr w:rsidR="003A0420" w:rsidRPr="00D879FF" w:rsidTr="00045843">
        <w:trPr>
          <w:trHeight w:val="57"/>
        </w:trPr>
        <w:tc>
          <w:tcPr>
            <w:tcW w:w="434"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w:t>
            </w:r>
          </w:p>
        </w:tc>
        <w:tc>
          <w:tcPr>
            <w:tcW w:w="34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2</w:t>
            </w:r>
          </w:p>
        </w:tc>
        <w:tc>
          <w:tcPr>
            <w:tcW w:w="20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3</w:t>
            </w:r>
          </w:p>
        </w:tc>
        <w:tc>
          <w:tcPr>
            <w:tcW w:w="98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4</w:t>
            </w:r>
          </w:p>
        </w:tc>
        <w:tc>
          <w:tcPr>
            <w:tcW w:w="70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5</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6</w:t>
            </w:r>
          </w:p>
        </w:tc>
        <w:tc>
          <w:tcPr>
            <w:tcW w:w="11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7</w:t>
            </w:r>
          </w:p>
        </w:tc>
        <w:tc>
          <w:tcPr>
            <w:tcW w:w="840" w:type="dxa"/>
            <w:tcBorders>
              <w:top w:val="single" w:sz="4" w:space="0" w:color="auto"/>
              <w:left w:val="single" w:sz="4" w:space="0" w:color="auto"/>
              <w:bottom w:val="single" w:sz="4" w:space="0" w:color="auto"/>
              <w:right w:val="single" w:sz="4" w:space="0" w:color="auto"/>
            </w:tcBorders>
            <w:tcMar>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8</w:t>
            </w:r>
          </w:p>
        </w:tc>
      </w:tr>
      <w:tr w:rsidR="003A0420" w:rsidRPr="00D879FF" w:rsidTr="00045843">
        <w:trPr>
          <w:trHeight w:val="57"/>
        </w:trPr>
        <w:tc>
          <w:tcPr>
            <w:tcW w:w="434"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outlineLvl w:val="2"/>
              <w:rPr>
                <w:rFonts w:ascii="Arial" w:hAnsi="Arial" w:cs="Arial"/>
                <w:sz w:val="16"/>
                <w:szCs w:val="16"/>
              </w:rPr>
            </w:pPr>
            <w:r w:rsidRPr="00A23B73">
              <w:rPr>
                <w:rFonts w:ascii="Arial" w:hAnsi="Arial" w:cs="Arial"/>
                <w:sz w:val="16"/>
                <w:szCs w:val="16"/>
              </w:rPr>
              <w:t>1.</w:t>
            </w:r>
          </w:p>
        </w:tc>
        <w:tc>
          <w:tcPr>
            <w:tcW w:w="11040" w:type="dxa"/>
            <w:gridSpan w:val="7"/>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both"/>
              <w:rPr>
                <w:rFonts w:ascii="Arial" w:hAnsi="Arial" w:cs="Arial"/>
                <w:sz w:val="16"/>
                <w:szCs w:val="16"/>
              </w:rPr>
            </w:pPr>
            <w:r w:rsidRPr="00A23B73">
              <w:rPr>
                <w:rFonts w:ascii="Arial" w:hAnsi="Arial" w:cs="Arial"/>
                <w:sz w:val="16"/>
                <w:szCs w:val="16"/>
              </w:rPr>
              <w:t>Задача 1. Приведение в надлежащее состояние территорий воинских захоронений, памятников и памятных знаков участникам Великой Отеч</w:t>
            </w:r>
            <w:r w:rsidRPr="00A23B73">
              <w:rPr>
                <w:rFonts w:ascii="Arial" w:hAnsi="Arial" w:cs="Arial"/>
                <w:sz w:val="16"/>
                <w:szCs w:val="16"/>
              </w:rPr>
              <w:t>е</w:t>
            </w:r>
            <w:r w:rsidRPr="00A23B73">
              <w:rPr>
                <w:rFonts w:ascii="Arial" w:hAnsi="Arial" w:cs="Arial"/>
                <w:sz w:val="16"/>
                <w:szCs w:val="16"/>
              </w:rPr>
              <w:t xml:space="preserve">ственной войны   </w:t>
            </w:r>
            <w:r w:rsidRPr="00A23B73">
              <w:rPr>
                <w:rFonts w:ascii="Arial" w:hAnsi="Arial" w:cs="Arial"/>
                <w:b/>
                <w:sz w:val="16"/>
                <w:szCs w:val="16"/>
              </w:rPr>
              <w:t xml:space="preserve"> </w:t>
            </w:r>
            <w:r w:rsidRPr="00A23B73">
              <w:rPr>
                <w:rFonts w:ascii="Arial" w:hAnsi="Arial" w:cs="Arial"/>
                <w:b/>
                <w:i/>
                <w:sz w:val="16"/>
                <w:szCs w:val="16"/>
              </w:rPr>
              <w:t xml:space="preserve">                                                         </w:t>
            </w:r>
          </w:p>
        </w:tc>
      </w:tr>
      <w:tr w:rsidR="003A0420" w:rsidRPr="00D879FF" w:rsidTr="00045843">
        <w:trPr>
          <w:trHeight w:val="57"/>
        </w:trPr>
        <w:tc>
          <w:tcPr>
            <w:tcW w:w="434"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1.1.</w:t>
            </w:r>
          </w:p>
        </w:tc>
        <w:tc>
          <w:tcPr>
            <w:tcW w:w="34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both"/>
              <w:rPr>
                <w:rFonts w:ascii="Arial" w:hAnsi="Arial" w:cs="Arial"/>
                <w:sz w:val="16"/>
                <w:szCs w:val="16"/>
              </w:rPr>
            </w:pPr>
            <w:r w:rsidRPr="00A23B73">
              <w:rPr>
                <w:rFonts w:ascii="Arial" w:hAnsi="Arial" w:cs="Arial"/>
                <w:sz w:val="16"/>
                <w:szCs w:val="16"/>
              </w:rPr>
              <w:t>Ремонт элемента «Звезда» на мемориале «Вечный огонь»</w:t>
            </w:r>
          </w:p>
        </w:tc>
        <w:tc>
          <w:tcPr>
            <w:tcW w:w="20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rPr>
                <w:rFonts w:ascii="Arial" w:hAnsi="Arial" w:cs="Arial"/>
                <w:sz w:val="16"/>
                <w:szCs w:val="16"/>
              </w:rPr>
            </w:pPr>
            <w:r w:rsidRPr="00A23B73">
              <w:rPr>
                <w:rFonts w:ascii="Arial" w:hAnsi="Arial" w:cs="Arial"/>
                <w:sz w:val="16"/>
                <w:szCs w:val="16"/>
              </w:rPr>
              <w:t>Администрация Валда</w:t>
            </w:r>
            <w:r w:rsidRPr="00A23B73">
              <w:rPr>
                <w:rFonts w:ascii="Arial" w:hAnsi="Arial" w:cs="Arial"/>
                <w:sz w:val="16"/>
                <w:szCs w:val="16"/>
              </w:rPr>
              <w:t>й</w:t>
            </w:r>
            <w:r w:rsidRPr="00A23B73">
              <w:rPr>
                <w:rFonts w:ascii="Arial" w:hAnsi="Arial" w:cs="Arial"/>
                <w:sz w:val="16"/>
                <w:szCs w:val="16"/>
              </w:rPr>
              <w:t xml:space="preserve">ского муниципального района </w:t>
            </w:r>
          </w:p>
        </w:tc>
        <w:tc>
          <w:tcPr>
            <w:tcW w:w="98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 xml:space="preserve"> 2016 год</w:t>
            </w:r>
          </w:p>
        </w:tc>
        <w:tc>
          <w:tcPr>
            <w:tcW w:w="70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1.1.1</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 xml:space="preserve">бюджет Валдайского городского поселения </w:t>
            </w:r>
          </w:p>
        </w:tc>
        <w:tc>
          <w:tcPr>
            <w:tcW w:w="11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color w:val="FF0000"/>
                <w:sz w:val="16"/>
                <w:szCs w:val="16"/>
              </w:rPr>
            </w:pPr>
            <w:r w:rsidRPr="00A23B73">
              <w:rPr>
                <w:rFonts w:ascii="Arial" w:hAnsi="Arial" w:cs="Arial"/>
                <w:sz w:val="16"/>
                <w:szCs w:val="16"/>
              </w:rPr>
              <w:t>1114752,65</w:t>
            </w:r>
          </w:p>
        </w:tc>
        <w:tc>
          <w:tcPr>
            <w:tcW w:w="840" w:type="dxa"/>
            <w:tcBorders>
              <w:top w:val="single" w:sz="4" w:space="0" w:color="auto"/>
              <w:left w:val="single" w:sz="4" w:space="0" w:color="auto"/>
              <w:bottom w:val="single" w:sz="4" w:space="0" w:color="auto"/>
              <w:right w:val="single" w:sz="4" w:space="0" w:color="auto"/>
            </w:tcBorders>
            <w:tcMar>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0,0</w:t>
            </w:r>
          </w:p>
        </w:tc>
      </w:tr>
      <w:tr w:rsidR="003A0420" w:rsidRPr="00D879FF" w:rsidTr="00045843">
        <w:trPr>
          <w:trHeight w:val="57"/>
        </w:trPr>
        <w:tc>
          <w:tcPr>
            <w:tcW w:w="434"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1.2.</w:t>
            </w:r>
          </w:p>
        </w:tc>
        <w:tc>
          <w:tcPr>
            <w:tcW w:w="34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rPr>
                <w:rFonts w:ascii="Arial" w:hAnsi="Arial" w:cs="Arial"/>
                <w:sz w:val="16"/>
                <w:szCs w:val="16"/>
              </w:rPr>
            </w:pPr>
            <w:r w:rsidRPr="00A23B73">
              <w:rPr>
                <w:rFonts w:ascii="Arial" w:hAnsi="Arial" w:cs="Arial"/>
                <w:sz w:val="16"/>
                <w:szCs w:val="16"/>
              </w:rPr>
              <w:t>Выполнение работ по укладке гранитной плитки на мемориале «Вечный огонь»</w:t>
            </w:r>
          </w:p>
        </w:tc>
        <w:tc>
          <w:tcPr>
            <w:tcW w:w="20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rPr>
                <w:rFonts w:ascii="Arial" w:hAnsi="Arial" w:cs="Arial"/>
                <w:sz w:val="16"/>
                <w:szCs w:val="16"/>
              </w:rPr>
            </w:pPr>
            <w:r w:rsidRPr="00A23B73">
              <w:rPr>
                <w:rFonts w:ascii="Arial" w:hAnsi="Arial" w:cs="Arial"/>
                <w:sz w:val="16"/>
                <w:szCs w:val="16"/>
              </w:rPr>
              <w:t>Администрация Валда</w:t>
            </w:r>
            <w:r w:rsidRPr="00A23B73">
              <w:rPr>
                <w:rFonts w:ascii="Arial" w:hAnsi="Arial" w:cs="Arial"/>
                <w:sz w:val="16"/>
                <w:szCs w:val="16"/>
              </w:rPr>
              <w:t>й</w:t>
            </w:r>
            <w:r w:rsidRPr="00A23B73">
              <w:rPr>
                <w:rFonts w:ascii="Arial" w:hAnsi="Arial" w:cs="Arial"/>
                <w:sz w:val="16"/>
                <w:szCs w:val="16"/>
              </w:rPr>
              <w:t>ского муниципального района</w:t>
            </w:r>
          </w:p>
        </w:tc>
        <w:tc>
          <w:tcPr>
            <w:tcW w:w="98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2016 -2017 годы</w:t>
            </w:r>
          </w:p>
        </w:tc>
        <w:tc>
          <w:tcPr>
            <w:tcW w:w="70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1.1.2</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бюджет Валдайского городского поселения</w:t>
            </w:r>
          </w:p>
        </w:tc>
        <w:tc>
          <w:tcPr>
            <w:tcW w:w="11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398414,0</w:t>
            </w:r>
          </w:p>
        </w:tc>
        <w:tc>
          <w:tcPr>
            <w:tcW w:w="840" w:type="dxa"/>
            <w:tcBorders>
              <w:top w:val="single" w:sz="4" w:space="0" w:color="auto"/>
              <w:left w:val="single" w:sz="4" w:space="0" w:color="auto"/>
              <w:bottom w:val="single" w:sz="4" w:space="0" w:color="auto"/>
              <w:right w:val="single" w:sz="4" w:space="0" w:color="auto"/>
            </w:tcBorders>
            <w:tcMar>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59526,0</w:t>
            </w:r>
          </w:p>
        </w:tc>
      </w:tr>
      <w:tr w:rsidR="003A0420" w:rsidRPr="00D879FF" w:rsidTr="00045843">
        <w:trPr>
          <w:trHeight w:val="57"/>
        </w:trPr>
        <w:tc>
          <w:tcPr>
            <w:tcW w:w="434"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1.3.</w:t>
            </w:r>
          </w:p>
        </w:tc>
        <w:tc>
          <w:tcPr>
            <w:tcW w:w="34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rPr>
                <w:rFonts w:ascii="Arial" w:hAnsi="Arial" w:cs="Arial"/>
                <w:sz w:val="16"/>
                <w:szCs w:val="16"/>
              </w:rPr>
            </w:pPr>
            <w:r w:rsidRPr="00A23B73">
              <w:rPr>
                <w:rFonts w:ascii="Arial" w:hAnsi="Arial" w:cs="Arial"/>
                <w:sz w:val="16"/>
                <w:szCs w:val="16"/>
              </w:rPr>
              <w:t>Нанесение фамилий и инициалов на мем</w:t>
            </w:r>
            <w:r w:rsidRPr="00A23B73">
              <w:rPr>
                <w:rFonts w:ascii="Arial" w:hAnsi="Arial" w:cs="Arial"/>
                <w:sz w:val="16"/>
                <w:szCs w:val="16"/>
              </w:rPr>
              <w:t>о</w:t>
            </w:r>
            <w:r w:rsidRPr="00A23B73">
              <w:rPr>
                <w:rFonts w:ascii="Arial" w:hAnsi="Arial" w:cs="Arial"/>
                <w:sz w:val="16"/>
                <w:szCs w:val="16"/>
              </w:rPr>
              <w:t>риальные плиты на братском кладбище, расположенном по адресу: Новгородская область, Валдайский район, г</w:t>
            </w:r>
            <w:proofErr w:type="gramStart"/>
            <w:r w:rsidRPr="00A23B73">
              <w:rPr>
                <w:rFonts w:ascii="Arial" w:hAnsi="Arial" w:cs="Arial"/>
                <w:sz w:val="16"/>
                <w:szCs w:val="16"/>
              </w:rPr>
              <w:t>.В</w:t>
            </w:r>
            <w:proofErr w:type="gramEnd"/>
            <w:r w:rsidRPr="00A23B73">
              <w:rPr>
                <w:rFonts w:ascii="Arial" w:hAnsi="Arial" w:cs="Arial"/>
                <w:sz w:val="16"/>
                <w:szCs w:val="16"/>
              </w:rPr>
              <w:t>алдай, ул.Песчаная (в том числе инициалов Ос</w:t>
            </w:r>
            <w:r w:rsidRPr="00A23B73">
              <w:rPr>
                <w:rFonts w:ascii="Arial" w:hAnsi="Arial" w:cs="Arial"/>
                <w:sz w:val="16"/>
                <w:szCs w:val="16"/>
              </w:rPr>
              <w:t>т</w:t>
            </w:r>
            <w:r w:rsidRPr="00A23B73">
              <w:rPr>
                <w:rFonts w:ascii="Arial" w:hAnsi="Arial" w:cs="Arial"/>
                <w:sz w:val="16"/>
                <w:szCs w:val="16"/>
              </w:rPr>
              <w:t>ровского М.М.)</w:t>
            </w:r>
          </w:p>
        </w:tc>
        <w:tc>
          <w:tcPr>
            <w:tcW w:w="20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rPr>
                <w:rFonts w:ascii="Arial" w:hAnsi="Arial" w:cs="Arial"/>
                <w:sz w:val="16"/>
                <w:szCs w:val="16"/>
              </w:rPr>
            </w:pPr>
            <w:r w:rsidRPr="00A23B73">
              <w:rPr>
                <w:rFonts w:ascii="Arial" w:hAnsi="Arial" w:cs="Arial"/>
                <w:sz w:val="16"/>
                <w:szCs w:val="16"/>
              </w:rPr>
              <w:t>Администрация Валда</w:t>
            </w:r>
            <w:r w:rsidRPr="00A23B73">
              <w:rPr>
                <w:rFonts w:ascii="Arial" w:hAnsi="Arial" w:cs="Arial"/>
                <w:sz w:val="16"/>
                <w:szCs w:val="16"/>
              </w:rPr>
              <w:t>й</w:t>
            </w:r>
            <w:r w:rsidRPr="00A23B73">
              <w:rPr>
                <w:rFonts w:ascii="Arial" w:hAnsi="Arial" w:cs="Arial"/>
                <w:sz w:val="16"/>
                <w:szCs w:val="16"/>
              </w:rPr>
              <w:t>ского муниципального района</w:t>
            </w:r>
          </w:p>
        </w:tc>
        <w:tc>
          <w:tcPr>
            <w:tcW w:w="98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2017 год</w:t>
            </w:r>
          </w:p>
        </w:tc>
        <w:tc>
          <w:tcPr>
            <w:tcW w:w="70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1.1.3</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бюджет Валдайского городского поселения</w:t>
            </w:r>
          </w:p>
        </w:tc>
        <w:tc>
          <w:tcPr>
            <w:tcW w:w="11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tcMar>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5000,0</w:t>
            </w:r>
          </w:p>
        </w:tc>
      </w:tr>
      <w:tr w:rsidR="003A0420" w:rsidRPr="00D879FF" w:rsidTr="00045843">
        <w:trPr>
          <w:trHeight w:val="57"/>
        </w:trPr>
        <w:tc>
          <w:tcPr>
            <w:tcW w:w="434"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1.4.</w:t>
            </w:r>
          </w:p>
        </w:tc>
        <w:tc>
          <w:tcPr>
            <w:tcW w:w="34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rPr>
                <w:rFonts w:ascii="Arial" w:hAnsi="Arial" w:cs="Arial"/>
                <w:sz w:val="16"/>
                <w:szCs w:val="16"/>
              </w:rPr>
            </w:pPr>
            <w:r w:rsidRPr="00A23B73">
              <w:rPr>
                <w:rFonts w:ascii="Arial" w:hAnsi="Arial" w:cs="Arial"/>
                <w:sz w:val="16"/>
                <w:szCs w:val="16"/>
              </w:rPr>
              <w:t>Замена мемориальных плит на воинских захоронениях, ремонтные работы на вои</w:t>
            </w:r>
            <w:r w:rsidRPr="00A23B73">
              <w:rPr>
                <w:rFonts w:ascii="Arial" w:hAnsi="Arial" w:cs="Arial"/>
                <w:sz w:val="16"/>
                <w:szCs w:val="16"/>
              </w:rPr>
              <w:t>н</w:t>
            </w:r>
            <w:r w:rsidRPr="00A23B73">
              <w:rPr>
                <w:rFonts w:ascii="Arial" w:hAnsi="Arial" w:cs="Arial"/>
                <w:sz w:val="16"/>
                <w:szCs w:val="16"/>
              </w:rPr>
              <w:t>ских захоронениях, памятниках и памятных знаках участникам Великой Отечественной войны</w:t>
            </w:r>
          </w:p>
        </w:tc>
        <w:tc>
          <w:tcPr>
            <w:tcW w:w="204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rPr>
                <w:rFonts w:ascii="Arial" w:hAnsi="Arial" w:cs="Arial"/>
                <w:sz w:val="16"/>
                <w:szCs w:val="16"/>
              </w:rPr>
            </w:pPr>
            <w:r w:rsidRPr="00A23B73">
              <w:rPr>
                <w:rFonts w:ascii="Arial" w:hAnsi="Arial" w:cs="Arial"/>
                <w:sz w:val="16"/>
                <w:szCs w:val="16"/>
              </w:rPr>
              <w:t>Администрация Валда</w:t>
            </w:r>
            <w:r w:rsidRPr="00A23B73">
              <w:rPr>
                <w:rFonts w:ascii="Arial" w:hAnsi="Arial" w:cs="Arial"/>
                <w:sz w:val="16"/>
                <w:szCs w:val="16"/>
              </w:rPr>
              <w:t>й</w:t>
            </w:r>
            <w:r w:rsidRPr="00A23B73">
              <w:rPr>
                <w:rFonts w:ascii="Arial" w:hAnsi="Arial" w:cs="Arial"/>
                <w:sz w:val="16"/>
                <w:szCs w:val="16"/>
              </w:rPr>
              <w:t>ского муниципального района</w:t>
            </w:r>
          </w:p>
        </w:tc>
        <w:tc>
          <w:tcPr>
            <w:tcW w:w="98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2017 год</w:t>
            </w:r>
          </w:p>
        </w:tc>
        <w:tc>
          <w:tcPr>
            <w:tcW w:w="70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1.1.3</w:t>
            </w:r>
          </w:p>
        </w:tc>
        <w:tc>
          <w:tcPr>
            <w:tcW w:w="19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бюджет Валдайского городского поселения</w:t>
            </w:r>
          </w:p>
        </w:tc>
        <w:tc>
          <w:tcPr>
            <w:tcW w:w="1120" w:type="dxa"/>
            <w:tcBorders>
              <w:top w:val="single" w:sz="4" w:space="0" w:color="auto"/>
              <w:left w:val="single" w:sz="4" w:space="0" w:color="auto"/>
              <w:bottom w:val="single" w:sz="4" w:space="0" w:color="auto"/>
              <w:right w:val="single" w:sz="4" w:space="0" w:color="auto"/>
            </w:tcBorders>
            <w:tcMar>
              <w:top w:w="62" w:type="dxa"/>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tcMar>
              <w:left w:w="28" w:type="dxa"/>
              <w:bottom w:w="28" w:type="dxa"/>
              <w:right w:w="28" w:type="dxa"/>
            </w:tcMar>
          </w:tcPr>
          <w:p w:rsidR="003A0420" w:rsidRPr="00A23B73" w:rsidRDefault="003A0420" w:rsidP="00BF7ED1">
            <w:pPr>
              <w:jc w:val="center"/>
              <w:rPr>
                <w:rFonts w:ascii="Arial" w:hAnsi="Arial" w:cs="Arial"/>
                <w:sz w:val="16"/>
                <w:szCs w:val="16"/>
              </w:rPr>
            </w:pPr>
            <w:r w:rsidRPr="00A23B73">
              <w:rPr>
                <w:rFonts w:ascii="Arial" w:hAnsi="Arial" w:cs="Arial"/>
                <w:sz w:val="16"/>
                <w:szCs w:val="16"/>
              </w:rPr>
              <w:t>10000,0</w:t>
            </w:r>
          </w:p>
        </w:tc>
      </w:tr>
    </w:tbl>
    <w:p w:rsidR="00693FC6" w:rsidRPr="00F61A5C" w:rsidRDefault="00693FC6" w:rsidP="00693FC6">
      <w:pPr>
        <w:pStyle w:val="2"/>
        <w:rPr>
          <w:rFonts w:ascii="Arial" w:hAnsi="Arial" w:cs="Arial"/>
          <w:bCs/>
          <w:color w:val="000000"/>
          <w:sz w:val="16"/>
          <w:szCs w:val="16"/>
          <w:lang w:val="ru-RU" w:eastAsia="ru-RU"/>
        </w:rPr>
      </w:pPr>
      <w:r w:rsidRPr="00F61A5C">
        <w:rPr>
          <w:rFonts w:ascii="Arial" w:hAnsi="Arial" w:cs="Arial"/>
          <w:color w:val="000000"/>
          <w:sz w:val="16"/>
          <w:szCs w:val="16"/>
        </w:rPr>
        <w:t>АДМИНИСТРАЦИЯ ВАЛДАЙСКОГО МУНИЦИПАЛЬ</w:t>
      </w:r>
      <w:r w:rsidRPr="00F61A5C">
        <w:rPr>
          <w:rFonts w:ascii="Arial" w:hAnsi="Arial" w:cs="Arial"/>
          <w:bCs/>
          <w:color w:val="000000"/>
          <w:sz w:val="16"/>
          <w:szCs w:val="16"/>
          <w:lang w:val="ru-RU" w:eastAsia="ru-RU"/>
        </w:rPr>
        <w:t>НОГО РАЙОНА</w:t>
      </w:r>
    </w:p>
    <w:p w:rsidR="00693FC6" w:rsidRPr="00F61A5C" w:rsidRDefault="00693FC6" w:rsidP="00693FC6">
      <w:pPr>
        <w:spacing w:line="80" w:lineRule="exact"/>
        <w:rPr>
          <w:rFonts w:ascii="Arial" w:hAnsi="Arial" w:cs="Arial"/>
          <w:bCs/>
          <w:color w:val="000000"/>
          <w:sz w:val="16"/>
          <w:szCs w:val="16"/>
        </w:rPr>
      </w:pPr>
    </w:p>
    <w:p w:rsidR="00693FC6" w:rsidRPr="00DE2A45" w:rsidRDefault="00693FC6" w:rsidP="00693FC6">
      <w:pPr>
        <w:tabs>
          <w:tab w:val="left" w:pos="3560"/>
        </w:tabs>
        <w:jc w:val="center"/>
        <w:rPr>
          <w:rFonts w:ascii="Arial" w:hAnsi="Arial" w:cs="Arial"/>
          <w:color w:val="000000"/>
          <w:sz w:val="16"/>
          <w:szCs w:val="16"/>
        </w:rPr>
      </w:pPr>
      <w:proofErr w:type="gramStart"/>
      <w:r w:rsidRPr="00DE2A45">
        <w:rPr>
          <w:rFonts w:ascii="Arial" w:hAnsi="Arial" w:cs="Arial"/>
          <w:color w:val="000000"/>
          <w:sz w:val="16"/>
          <w:szCs w:val="16"/>
        </w:rPr>
        <w:t>П</w:t>
      </w:r>
      <w:proofErr w:type="gramEnd"/>
      <w:r w:rsidRPr="00DE2A45">
        <w:rPr>
          <w:rFonts w:ascii="Arial" w:hAnsi="Arial" w:cs="Arial"/>
          <w:color w:val="000000"/>
          <w:sz w:val="16"/>
          <w:szCs w:val="16"/>
        </w:rPr>
        <w:t xml:space="preserve"> О С Т А Н О В Л Е Н И Е  05.05.2017 № 766   </w:t>
      </w:r>
    </w:p>
    <w:p w:rsidR="00693FC6" w:rsidRPr="00F61A5C" w:rsidRDefault="00693FC6" w:rsidP="00F61A5C">
      <w:pPr>
        <w:jc w:val="center"/>
        <w:rPr>
          <w:rFonts w:ascii="Arial" w:hAnsi="Arial" w:cs="Arial"/>
          <w:b/>
          <w:bCs/>
          <w:color w:val="000000"/>
          <w:sz w:val="16"/>
          <w:szCs w:val="16"/>
        </w:rPr>
      </w:pPr>
      <w:r w:rsidRPr="00F61A5C">
        <w:rPr>
          <w:rFonts w:ascii="Arial" w:hAnsi="Arial" w:cs="Arial"/>
          <w:b/>
          <w:sz w:val="16"/>
          <w:szCs w:val="16"/>
        </w:rPr>
        <w:t xml:space="preserve">Об утверждении Порядка </w:t>
      </w:r>
      <w:r w:rsidRPr="00F61A5C">
        <w:rPr>
          <w:rFonts w:ascii="Arial" w:hAnsi="Arial" w:cs="Arial"/>
          <w:b/>
          <w:bCs/>
          <w:color w:val="000000"/>
          <w:sz w:val="16"/>
          <w:szCs w:val="16"/>
        </w:rPr>
        <w:t>предоставления субсидий товариществам собственников жилья на организацию и проведение работ по переводу многоквартирных домов с автономного газоснабжения на централизованное газоснабжение природным газом</w:t>
      </w:r>
    </w:p>
    <w:p w:rsidR="00693FC6" w:rsidRPr="00F61A5C" w:rsidRDefault="00693FC6" w:rsidP="00F61A5C">
      <w:pPr>
        <w:autoSpaceDE w:val="0"/>
        <w:autoSpaceDN w:val="0"/>
        <w:adjustRightInd w:val="0"/>
        <w:ind w:firstLine="240"/>
        <w:jc w:val="both"/>
        <w:rPr>
          <w:rFonts w:ascii="Arial" w:hAnsi="Arial" w:cs="Arial"/>
          <w:b/>
          <w:sz w:val="16"/>
          <w:szCs w:val="16"/>
        </w:rPr>
      </w:pPr>
      <w:proofErr w:type="gramStart"/>
      <w:r w:rsidRPr="00F61A5C">
        <w:rPr>
          <w:rFonts w:ascii="Arial" w:hAnsi="Arial" w:cs="Arial"/>
          <w:sz w:val="16"/>
          <w:szCs w:val="16"/>
        </w:rPr>
        <w:t>В соответствии с постановлением Правительства Новгородской области от 30 декабря 2016 года № 469 «О внесении изменений в государственную программу Новгородской области «Улучшение жилищных условий граждан и повышение качества жилищно-коммунальных услуг в Новгородской области на 2014-2018 годы и на период до 2020 года», приложением 3 к подпрограмме «Газификация Новгородской области» государственной программы Новг</w:t>
      </w:r>
      <w:r w:rsidRPr="00F61A5C">
        <w:rPr>
          <w:rFonts w:ascii="Arial" w:hAnsi="Arial" w:cs="Arial"/>
          <w:sz w:val="16"/>
          <w:szCs w:val="16"/>
        </w:rPr>
        <w:t>о</w:t>
      </w:r>
      <w:r w:rsidRPr="00F61A5C">
        <w:rPr>
          <w:rFonts w:ascii="Arial" w:hAnsi="Arial" w:cs="Arial"/>
          <w:sz w:val="16"/>
          <w:szCs w:val="16"/>
        </w:rPr>
        <w:t>родской области «Улучшение жилищных условий граждан и повышение качества</w:t>
      </w:r>
      <w:proofErr w:type="gramEnd"/>
      <w:r w:rsidRPr="00F61A5C">
        <w:rPr>
          <w:rFonts w:ascii="Arial" w:hAnsi="Arial" w:cs="Arial"/>
          <w:sz w:val="16"/>
          <w:szCs w:val="16"/>
        </w:rPr>
        <w:t xml:space="preserve"> жилищно-коммунальных услуг в Новгородской области на 2014-2018 годы и на период до 2020 года», утвержденной постановлением Правительства Новгородской области от 28 октября 2013 № 321, Администрация Ва</w:t>
      </w:r>
      <w:r w:rsidRPr="00F61A5C">
        <w:rPr>
          <w:rFonts w:ascii="Arial" w:hAnsi="Arial" w:cs="Arial"/>
          <w:sz w:val="16"/>
          <w:szCs w:val="16"/>
        </w:rPr>
        <w:t>л</w:t>
      </w:r>
      <w:r w:rsidRPr="00F61A5C">
        <w:rPr>
          <w:rFonts w:ascii="Arial" w:hAnsi="Arial" w:cs="Arial"/>
          <w:sz w:val="16"/>
          <w:szCs w:val="16"/>
        </w:rPr>
        <w:t xml:space="preserve">дайского муниципального района </w:t>
      </w:r>
      <w:r w:rsidRPr="00F61A5C">
        <w:rPr>
          <w:rFonts w:ascii="Arial" w:hAnsi="Arial" w:cs="Arial"/>
          <w:b/>
          <w:sz w:val="16"/>
          <w:szCs w:val="16"/>
        </w:rPr>
        <w:t>ПОСТАНОВЛЯЕТ:</w:t>
      </w:r>
    </w:p>
    <w:p w:rsidR="00693FC6" w:rsidRPr="00F61A5C" w:rsidRDefault="00693FC6" w:rsidP="00F61A5C">
      <w:pPr>
        <w:ind w:firstLine="240"/>
        <w:jc w:val="both"/>
        <w:rPr>
          <w:rFonts w:ascii="Arial" w:hAnsi="Arial" w:cs="Arial"/>
          <w:bCs/>
          <w:color w:val="000000"/>
          <w:sz w:val="16"/>
          <w:szCs w:val="16"/>
        </w:rPr>
      </w:pPr>
      <w:r w:rsidRPr="00F61A5C">
        <w:rPr>
          <w:rFonts w:ascii="Arial" w:hAnsi="Arial" w:cs="Arial"/>
          <w:sz w:val="16"/>
          <w:szCs w:val="16"/>
        </w:rPr>
        <w:lastRenderedPageBreak/>
        <w:t xml:space="preserve">1. Утвердить прилагаемый Порядок </w:t>
      </w:r>
      <w:r w:rsidRPr="00F61A5C">
        <w:rPr>
          <w:rFonts w:ascii="Arial" w:hAnsi="Arial" w:cs="Arial"/>
          <w:bCs/>
          <w:color w:val="000000"/>
          <w:sz w:val="16"/>
          <w:szCs w:val="16"/>
        </w:rPr>
        <w:t xml:space="preserve">предоставления субсидий товариществам собственников жилья на организацию и проведение работ по переводу многоквартирных домов с автономного газоснабжения на централизованное газоснабжение природным газом (далее Порядок). </w:t>
      </w:r>
    </w:p>
    <w:p w:rsidR="00693FC6" w:rsidRPr="00F61A5C" w:rsidRDefault="00693FC6" w:rsidP="00F61A5C">
      <w:pPr>
        <w:ind w:firstLine="240"/>
        <w:jc w:val="both"/>
        <w:rPr>
          <w:rFonts w:ascii="Arial" w:hAnsi="Arial" w:cs="Arial"/>
          <w:sz w:val="16"/>
          <w:szCs w:val="16"/>
        </w:rPr>
      </w:pPr>
      <w:r w:rsidRPr="00F61A5C">
        <w:rPr>
          <w:rFonts w:ascii="Arial" w:hAnsi="Arial" w:cs="Arial"/>
          <w:sz w:val="16"/>
          <w:szCs w:val="16"/>
        </w:rPr>
        <w:t>2. Постановление распространяет свое действие на правоотношения, возникшие с 15.04.2017.</w:t>
      </w:r>
    </w:p>
    <w:p w:rsidR="00693FC6" w:rsidRPr="00F61A5C" w:rsidRDefault="00693FC6" w:rsidP="00F61A5C">
      <w:pPr>
        <w:tabs>
          <w:tab w:val="left" w:pos="3560"/>
        </w:tabs>
        <w:ind w:firstLine="240"/>
        <w:jc w:val="both"/>
        <w:rPr>
          <w:rFonts w:ascii="Arial" w:hAnsi="Arial" w:cs="Arial"/>
          <w:b/>
          <w:color w:val="000000"/>
          <w:sz w:val="16"/>
          <w:szCs w:val="16"/>
        </w:rPr>
      </w:pPr>
      <w:r w:rsidRPr="00F61A5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sidRPr="00F61A5C">
        <w:rPr>
          <w:rFonts w:ascii="Arial" w:hAnsi="Arial" w:cs="Arial"/>
          <w:sz w:val="16"/>
          <w:szCs w:val="16"/>
        </w:rPr>
        <w:t>о</w:t>
      </w:r>
      <w:r w:rsidRPr="00F61A5C">
        <w:rPr>
          <w:rFonts w:ascii="Arial" w:hAnsi="Arial" w:cs="Arial"/>
          <w:sz w:val="16"/>
          <w:szCs w:val="16"/>
        </w:rPr>
        <w:t>го района в сети «Интернет».</w:t>
      </w:r>
    </w:p>
    <w:p w:rsidR="00693FC6" w:rsidRPr="00F61A5C" w:rsidRDefault="00693FC6" w:rsidP="00693FC6">
      <w:pPr>
        <w:spacing w:line="240" w:lineRule="exact"/>
        <w:jc w:val="both"/>
        <w:rPr>
          <w:rFonts w:ascii="Arial" w:hAnsi="Arial" w:cs="Arial"/>
          <w:b/>
          <w:sz w:val="16"/>
          <w:szCs w:val="16"/>
        </w:rPr>
      </w:pPr>
      <w:r w:rsidRPr="00F61A5C">
        <w:rPr>
          <w:rFonts w:ascii="Arial" w:hAnsi="Arial" w:cs="Arial"/>
          <w:b/>
          <w:sz w:val="16"/>
          <w:szCs w:val="16"/>
        </w:rPr>
        <w:t>Глава муниципального района</w:t>
      </w:r>
      <w:r w:rsidRPr="00F61A5C">
        <w:rPr>
          <w:rFonts w:ascii="Arial" w:hAnsi="Arial" w:cs="Arial"/>
          <w:b/>
          <w:sz w:val="16"/>
          <w:szCs w:val="16"/>
        </w:rPr>
        <w:tab/>
      </w:r>
      <w:proofErr w:type="spellStart"/>
      <w:r w:rsidRPr="00F61A5C">
        <w:rPr>
          <w:rFonts w:ascii="Arial" w:hAnsi="Arial" w:cs="Arial"/>
          <w:b/>
          <w:sz w:val="16"/>
          <w:szCs w:val="16"/>
        </w:rPr>
        <w:t>Ю.В.Стадэ</w:t>
      </w:r>
      <w:proofErr w:type="spellEnd"/>
    </w:p>
    <w:p w:rsidR="00693FC6" w:rsidRPr="00F61A5C" w:rsidRDefault="00947A38" w:rsidP="00947A38">
      <w:pPr>
        <w:spacing w:line="240" w:lineRule="exact"/>
        <w:ind w:left="709" w:hanging="709"/>
        <w:jc w:val="center"/>
        <w:rPr>
          <w:rFonts w:ascii="Arial" w:hAnsi="Arial" w:cs="Arial"/>
          <w:sz w:val="16"/>
          <w:szCs w:val="16"/>
        </w:rPr>
      </w:pPr>
      <w:r>
        <w:rPr>
          <w:rFonts w:ascii="Arial" w:hAnsi="Arial" w:cs="Arial"/>
          <w:sz w:val="16"/>
          <w:szCs w:val="16"/>
        </w:rPr>
        <w:t xml:space="preserve">                                                                                                                         </w:t>
      </w:r>
      <w:r w:rsidR="00693FC6" w:rsidRPr="00F61A5C">
        <w:rPr>
          <w:rFonts w:ascii="Arial" w:hAnsi="Arial" w:cs="Arial"/>
          <w:sz w:val="16"/>
          <w:szCs w:val="16"/>
        </w:rPr>
        <w:t>УТВЕРЖДЕН</w:t>
      </w:r>
    </w:p>
    <w:p w:rsidR="00693FC6" w:rsidRPr="00F61A5C" w:rsidRDefault="00693FC6" w:rsidP="00693FC6">
      <w:pPr>
        <w:ind w:left="5500" w:hanging="9"/>
        <w:jc w:val="center"/>
        <w:rPr>
          <w:rFonts w:ascii="Arial" w:hAnsi="Arial" w:cs="Arial"/>
          <w:sz w:val="16"/>
          <w:szCs w:val="16"/>
        </w:rPr>
      </w:pPr>
      <w:r w:rsidRPr="00F61A5C">
        <w:rPr>
          <w:rFonts w:ascii="Arial" w:hAnsi="Arial" w:cs="Arial"/>
          <w:sz w:val="16"/>
          <w:szCs w:val="16"/>
        </w:rPr>
        <w:t xml:space="preserve">постановлением Администрации муниципального района </w:t>
      </w:r>
    </w:p>
    <w:p w:rsidR="00693FC6" w:rsidRPr="00F61A5C" w:rsidRDefault="00693FC6" w:rsidP="00693FC6">
      <w:pPr>
        <w:ind w:left="5500" w:hanging="9"/>
        <w:jc w:val="center"/>
        <w:rPr>
          <w:rFonts w:ascii="Arial" w:hAnsi="Arial" w:cs="Arial"/>
          <w:sz w:val="16"/>
          <w:szCs w:val="16"/>
        </w:rPr>
      </w:pPr>
      <w:r w:rsidRPr="00F61A5C">
        <w:rPr>
          <w:rFonts w:ascii="Arial" w:hAnsi="Arial" w:cs="Arial"/>
          <w:sz w:val="16"/>
          <w:szCs w:val="16"/>
        </w:rPr>
        <w:t>от 05.05.2017 № 766</w:t>
      </w:r>
    </w:p>
    <w:p w:rsidR="00693FC6" w:rsidRPr="00F61A5C" w:rsidRDefault="00693FC6" w:rsidP="00F61A5C">
      <w:pPr>
        <w:jc w:val="center"/>
        <w:rPr>
          <w:rFonts w:ascii="Arial" w:hAnsi="Arial" w:cs="Arial"/>
          <w:b/>
          <w:sz w:val="16"/>
          <w:szCs w:val="16"/>
        </w:rPr>
      </w:pPr>
      <w:r w:rsidRPr="00F61A5C">
        <w:rPr>
          <w:rFonts w:ascii="Arial" w:hAnsi="Arial" w:cs="Arial"/>
          <w:b/>
          <w:sz w:val="16"/>
          <w:szCs w:val="16"/>
        </w:rPr>
        <w:t>ПОРЯДОК</w:t>
      </w:r>
    </w:p>
    <w:p w:rsidR="00693FC6" w:rsidRPr="00F61A5C" w:rsidRDefault="00693FC6" w:rsidP="00F61A5C">
      <w:pPr>
        <w:jc w:val="center"/>
        <w:rPr>
          <w:rFonts w:ascii="Arial" w:hAnsi="Arial" w:cs="Arial"/>
          <w:color w:val="111111"/>
          <w:sz w:val="16"/>
          <w:szCs w:val="16"/>
        </w:rPr>
      </w:pPr>
      <w:r w:rsidRPr="00F61A5C">
        <w:rPr>
          <w:rFonts w:ascii="Arial" w:hAnsi="Arial" w:cs="Arial"/>
          <w:b/>
          <w:bCs/>
          <w:color w:val="000000"/>
          <w:sz w:val="16"/>
          <w:szCs w:val="16"/>
        </w:rPr>
        <w:t>предоставления субсидий товариществам собственников жилья на организацию и проведение работ по переводу многоквартирных домов с автономного газоснабжения на централизованное газоснабжение природным газом</w:t>
      </w:r>
    </w:p>
    <w:p w:rsidR="00693FC6" w:rsidRPr="00F61A5C" w:rsidRDefault="00693FC6" w:rsidP="00F61A5C">
      <w:pPr>
        <w:ind w:firstLine="120"/>
        <w:jc w:val="both"/>
        <w:rPr>
          <w:rFonts w:ascii="Arial" w:hAnsi="Arial" w:cs="Arial"/>
          <w:bCs/>
          <w:color w:val="000000"/>
          <w:sz w:val="16"/>
          <w:szCs w:val="16"/>
        </w:rPr>
      </w:pPr>
      <w:r w:rsidRPr="00F61A5C">
        <w:rPr>
          <w:rFonts w:ascii="Arial" w:hAnsi="Arial" w:cs="Arial"/>
          <w:sz w:val="16"/>
          <w:szCs w:val="16"/>
        </w:rPr>
        <w:t>1. Настоящий Порядок определяет цели, условия предоставления субсидий товариществам собственников жилья, расположенным на территории Ва</w:t>
      </w:r>
      <w:r w:rsidRPr="00F61A5C">
        <w:rPr>
          <w:rFonts w:ascii="Arial" w:hAnsi="Arial" w:cs="Arial"/>
          <w:sz w:val="16"/>
          <w:szCs w:val="16"/>
        </w:rPr>
        <w:t>л</w:t>
      </w:r>
      <w:r w:rsidRPr="00F61A5C">
        <w:rPr>
          <w:rFonts w:ascii="Arial" w:hAnsi="Arial" w:cs="Arial"/>
          <w:sz w:val="16"/>
          <w:szCs w:val="16"/>
        </w:rPr>
        <w:t xml:space="preserve">дайского муниципального района (далее заявители) на проведение работ по </w:t>
      </w:r>
      <w:r w:rsidRPr="00F61A5C">
        <w:rPr>
          <w:rFonts w:ascii="Arial" w:hAnsi="Arial" w:cs="Arial"/>
          <w:bCs/>
          <w:color w:val="000000"/>
          <w:sz w:val="16"/>
          <w:szCs w:val="16"/>
        </w:rPr>
        <w:t>переводу многоквартирных домов с автономного газоснабжения на центр</w:t>
      </w:r>
      <w:r w:rsidRPr="00F61A5C">
        <w:rPr>
          <w:rFonts w:ascii="Arial" w:hAnsi="Arial" w:cs="Arial"/>
          <w:bCs/>
          <w:color w:val="000000"/>
          <w:sz w:val="16"/>
          <w:szCs w:val="16"/>
        </w:rPr>
        <w:t>а</w:t>
      </w:r>
      <w:r w:rsidRPr="00F61A5C">
        <w:rPr>
          <w:rFonts w:ascii="Arial" w:hAnsi="Arial" w:cs="Arial"/>
          <w:bCs/>
          <w:color w:val="000000"/>
          <w:sz w:val="16"/>
          <w:szCs w:val="16"/>
        </w:rPr>
        <w:t xml:space="preserve">лизованное газоснабжение природным газом. </w:t>
      </w:r>
    </w:p>
    <w:p w:rsidR="00693FC6" w:rsidRPr="00F61A5C" w:rsidRDefault="00693FC6" w:rsidP="00F61A5C">
      <w:pPr>
        <w:shd w:val="clear" w:color="auto" w:fill="FFFFFF"/>
        <w:tabs>
          <w:tab w:val="left" w:pos="9354"/>
        </w:tabs>
        <w:ind w:firstLine="120"/>
        <w:jc w:val="both"/>
        <w:rPr>
          <w:rFonts w:ascii="Arial" w:hAnsi="Arial" w:cs="Arial"/>
          <w:b/>
          <w:sz w:val="16"/>
          <w:szCs w:val="16"/>
        </w:rPr>
      </w:pPr>
      <w:r w:rsidRPr="00F61A5C">
        <w:rPr>
          <w:rFonts w:ascii="Arial" w:hAnsi="Arial" w:cs="Arial"/>
          <w:sz w:val="16"/>
          <w:szCs w:val="16"/>
        </w:rPr>
        <w:t xml:space="preserve">2. Субсидии предоставляются в целях реализации мероприятий муниципальной программы </w:t>
      </w:r>
      <w:bookmarkStart w:id="1" w:name="Par107"/>
      <w:bookmarkEnd w:id="1"/>
      <w:r w:rsidRPr="00F61A5C">
        <w:rPr>
          <w:rFonts w:ascii="Arial" w:hAnsi="Arial" w:cs="Arial"/>
          <w:spacing w:val="-1"/>
          <w:sz w:val="16"/>
          <w:szCs w:val="16"/>
        </w:rPr>
        <w:t>«Газификация многоквартирных жилых домов</w:t>
      </w:r>
      <w:r w:rsidRPr="00F61A5C">
        <w:rPr>
          <w:rFonts w:ascii="Arial" w:hAnsi="Arial" w:cs="Arial"/>
          <w:sz w:val="16"/>
          <w:szCs w:val="16"/>
        </w:rPr>
        <w:t xml:space="preserve"> № 1, № 3, № 5, № 6 по </w:t>
      </w:r>
      <w:proofErr w:type="spellStart"/>
      <w:r w:rsidRPr="00F61A5C">
        <w:rPr>
          <w:rFonts w:ascii="Arial" w:hAnsi="Arial" w:cs="Arial"/>
          <w:sz w:val="16"/>
          <w:szCs w:val="16"/>
        </w:rPr>
        <w:t>ул</w:t>
      </w:r>
      <w:proofErr w:type="gramStart"/>
      <w:r w:rsidRPr="00F61A5C">
        <w:rPr>
          <w:rFonts w:ascii="Arial" w:hAnsi="Arial" w:cs="Arial"/>
          <w:sz w:val="16"/>
          <w:szCs w:val="16"/>
        </w:rPr>
        <w:t>.О</w:t>
      </w:r>
      <w:proofErr w:type="gramEnd"/>
      <w:r w:rsidRPr="00F61A5C">
        <w:rPr>
          <w:rFonts w:ascii="Arial" w:hAnsi="Arial" w:cs="Arial"/>
          <w:sz w:val="16"/>
          <w:szCs w:val="16"/>
        </w:rPr>
        <w:t>зерная</w:t>
      </w:r>
      <w:proofErr w:type="spellEnd"/>
      <w:r w:rsidRPr="00F61A5C">
        <w:rPr>
          <w:rFonts w:ascii="Arial" w:hAnsi="Arial" w:cs="Arial"/>
          <w:sz w:val="16"/>
          <w:szCs w:val="16"/>
        </w:rPr>
        <w:t xml:space="preserve"> </w:t>
      </w:r>
      <w:proofErr w:type="spellStart"/>
      <w:r w:rsidRPr="00F61A5C">
        <w:rPr>
          <w:rFonts w:ascii="Arial" w:hAnsi="Arial" w:cs="Arial"/>
          <w:sz w:val="16"/>
          <w:szCs w:val="16"/>
        </w:rPr>
        <w:t>д.Ивантеево</w:t>
      </w:r>
      <w:proofErr w:type="spellEnd"/>
      <w:r w:rsidRPr="00F61A5C">
        <w:rPr>
          <w:rFonts w:ascii="Arial" w:hAnsi="Arial" w:cs="Arial"/>
          <w:sz w:val="16"/>
          <w:szCs w:val="16"/>
        </w:rPr>
        <w:t xml:space="preserve"> Валдайского района Новгородской области на 2017 год</w:t>
      </w:r>
      <w:r w:rsidRPr="00F61A5C">
        <w:rPr>
          <w:rFonts w:ascii="Arial" w:hAnsi="Arial" w:cs="Arial"/>
          <w:spacing w:val="-1"/>
          <w:sz w:val="16"/>
          <w:szCs w:val="16"/>
        </w:rPr>
        <w:t>» н</w:t>
      </w:r>
      <w:r w:rsidRPr="00F61A5C">
        <w:rPr>
          <w:rFonts w:ascii="Arial" w:hAnsi="Arial" w:cs="Arial"/>
          <w:sz w:val="16"/>
          <w:szCs w:val="16"/>
        </w:rPr>
        <w:t>а организацию и проведение работ по переводу многоква</w:t>
      </w:r>
      <w:r w:rsidRPr="00F61A5C">
        <w:rPr>
          <w:rFonts w:ascii="Arial" w:hAnsi="Arial" w:cs="Arial"/>
          <w:sz w:val="16"/>
          <w:szCs w:val="16"/>
        </w:rPr>
        <w:t>р</w:t>
      </w:r>
      <w:r w:rsidRPr="00F61A5C">
        <w:rPr>
          <w:rFonts w:ascii="Arial" w:hAnsi="Arial" w:cs="Arial"/>
          <w:sz w:val="16"/>
          <w:szCs w:val="16"/>
        </w:rPr>
        <w:t xml:space="preserve">тирных домов </w:t>
      </w:r>
      <w:proofErr w:type="spellStart"/>
      <w:r w:rsidRPr="00F61A5C">
        <w:rPr>
          <w:rFonts w:ascii="Arial" w:hAnsi="Arial" w:cs="Arial"/>
          <w:sz w:val="16"/>
          <w:szCs w:val="16"/>
        </w:rPr>
        <w:t>д.Ивантеево</w:t>
      </w:r>
      <w:proofErr w:type="spellEnd"/>
      <w:r w:rsidRPr="00F61A5C">
        <w:rPr>
          <w:rFonts w:ascii="Arial" w:hAnsi="Arial" w:cs="Arial"/>
          <w:sz w:val="16"/>
          <w:szCs w:val="16"/>
        </w:rPr>
        <w:t xml:space="preserve"> Валдайского района с автономного газоснабжения сжиженными углеводородными газами на централизованное газоснабж</w:t>
      </w:r>
      <w:r w:rsidRPr="00F61A5C">
        <w:rPr>
          <w:rFonts w:ascii="Arial" w:hAnsi="Arial" w:cs="Arial"/>
          <w:sz w:val="16"/>
          <w:szCs w:val="16"/>
        </w:rPr>
        <w:t>е</w:t>
      </w:r>
      <w:r w:rsidRPr="00F61A5C">
        <w:rPr>
          <w:rFonts w:ascii="Arial" w:hAnsi="Arial" w:cs="Arial"/>
          <w:sz w:val="16"/>
          <w:szCs w:val="16"/>
        </w:rPr>
        <w:t>ние природным газом.</w:t>
      </w:r>
    </w:p>
    <w:p w:rsidR="00693FC6" w:rsidRPr="00F61A5C" w:rsidRDefault="00693FC6" w:rsidP="00F61A5C">
      <w:pPr>
        <w:autoSpaceDE w:val="0"/>
        <w:autoSpaceDN w:val="0"/>
        <w:adjustRightInd w:val="0"/>
        <w:ind w:firstLine="120"/>
        <w:jc w:val="both"/>
        <w:rPr>
          <w:rFonts w:ascii="Arial" w:hAnsi="Arial" w:cs="Arial"/>
          <w:sz w:val="16"/>
          <w:szCs w:val="16"/>
        </w:rPr>
      </w:pPr>
      <w:r w:rsidRPr="00F61A5C">
        <w:rPr>
          <w:rFonts w:ascii="Arial" w:hAnsi="Arial" w:cs="Arial"/>
          <w:sz w:val="16"/>
          <w:szCs w:val="16"/>
        </w:rPr>
        <w:t xml:space="preserve">3. Субсидии предоставляются в пределах </w:t>
      </w:r>
      <w:proofErr w:type="gramStart"/>
      <w:r w:rsidRPr="00F61A5C">
        <w:rPr>
          <w:rFonts w:ascii="Arial" w:hAnsi="Arial" w:cs="Arial"/>
          <w:sz w:val="16"/>
          <w:szCs w:val="16"/>
        </w:rPr>
        <w:t>средств, предоставляемых областным бюджетом и бюджетом Валдайского муниципального района товар</w:t>
      </w:r>
      <w:r w:rsidRPr="00F61A5C">
        <w:rPr>
          <w:rFonts w:ascii="Arial" w:hAnsi="Arial" w:cs="Arial"/>
          <w:sz w:val="16"/>
          <w:szCs w:val="16"/>
        </w:rPr>
        <w:t>и</w:t>
      </w:r>
      <w:r w:rsidRPr="00F61A5C">
        <w:rPr>
          <w:rFonts w:ascii="Arial" w:hAnsi="Arial" w:cs="Arial"/>
          <w:sz w:val="16"/>
          <w:szCs w:val="16"/>
        </w:rPr>
        <w:t>ществам собственников жилья и расходуются</w:t>
      </w:r>
      <w:proofErr w:type="gramEnd"/>
      <w:r w:rsidRPr="00F61A5C">
        <w:rPr>
          <w:rFonts w:ascii="Arial" w:hAnsi="Arial" w:cs="Arial"/>
          <w:sz w:val="16"/>
          <w:szCs w:val="16"/>
        </w:rPr>
        <w:t xml:space="preserve"> с целью </w:t>
      </w:r>
      <w:proofErr w:type="spellStart"/>
      <w:r w:rsidRPr="00F61A5C">
        <w:rPr>
          <w:rFonts w:ascii="Arial" w:hAnsi="Arial" w:cs="Arial"/>
          <w:sz w:val="16"/>
          <w:szCs w:val="16"/>
        </w:rPr>
        <w:t>софинансирования</w:t>
      </w:r>
      <w:proofErr w:type="spellEnd"/>
      <w:r w:rsidRPr="00F61A5C">
        <w:rPr>
          <w:rFonts w:ascii="Arial" w:hAnsi="Arial" w:cs="Arial"/>
          <w:sz w:val="16"/>
          <w:szCs w:val="16"/>
        </w:rPr>
        <w:t xml:space="preserve"> расходов на строительство газовых распределительных сетей в многокварти</w:t>
      </w:r>
      <w:r w:rsidRPr="00F61A5C">
        <w:rPr>
          <w:rFonts w:ascii="Arial" w:hAnsi="Arial" w:cs="Arial"/>
          <w:sz w:val="16"/>
          <w:szCs w:val="16"/>
        </w:rPr>
        <w:t>р</w:t>
      </w:r>
      <w:r w:rsidRPr="00F61A5C">
        <w:rPr>
          <w:rFonts w:ascii="Arial" w:hAnsi="Arial" w:cs="Arial"/>
          <w:sz w:val="16"/>
          <w:szCs w:val="16"/>
        </w:rPr>
        <w:t>ных домах.</w:t>
      </w:r>
    </w:p>
    <w:p w:rsidR="00693FC6" w:rsidRPr="00F61A5C" w:rsidRDefault="00693FC6" w:rsidP="00F61A5C">
      <w:pPr>
        <w:autoSpaceDE w:val="0"/>
        <w:autoSpaceDN w:val="0"/>
        <w:adjustRightInd w:val="0"/>
        <w:ind w:firstLine="120"/>
        <w:jc w:val="both"/>
        <w:rPr>
          <w:rFonts w:ascii="Arial" w:hAnsi="Arial" w:cs="Arial"/>
          <w:sz w:val="16"/>
          <w:szCs w:val="16"/>
        </w:rPr>
      </w:pPr>
      <w:r w:rsidRPr="00F61A5C">
        <w:rPr>
          <w:rFonts w:ascii="Arial" w:hAnsi="Arial" w:cs="Arial"/>
          <w:sz w:val="16"/>
          <w:szCs w:val="16"/>
        </w:rPr>
        <w:t>4. Главным распорядителем субсидий является Администрация  Валдайского муниципального района (далее Администрация района).</w:t>
      </w:r>
    </w:p>
    <w:p w:rsidR="00693FC6" w:rsidRPr="00F61A5C" w:rsidRDefault="00693FC6" w:rsidP="00F61A5C">
      <w:pPr>
        <w:pStyle w:val="ConsPlusNormal"/>
        <w:ind w:firstLine="120"/>
        <w:jc w:val="both"/>
        <w:rPr>
          <w:sz w:val="16"/>
          <w:szCs w:val="16"/>
        </w:rPr>
      </w:pPr>
      <w:r w:rsidRPr="00F61A5C">
        <w:rPr>
          <w:sz w:val="16"/>
          <w:szCs w:val="16"/>
        </w:rPr>
        <w:t xml:space="preserve">5. Субсидии перечисляются товариществам собственников жилья с целью оказания финансовой поддержки для организации и проведения работ по переводу многоквартирных домов </w:t>
      </w:r>
      <w:proofErr w:type="spellStart"/>
      <w:r w:rsidRPr="00F61A5C">
        <w:rPr>
          <w:sz w:val="16"/>
          <w:szCs w:val="16"/>
        </w:rPr>
        <w:t>д</w:t>
      </w:r>
      <w:proofErr w:type="gramStart"/>
      <w:r w:rsidRPr="00F61A5C">
        <w:rPr>
          <w:sz w:val="16"/>
          <w:szCs w:val="16"/>
        </w:rPr>
        <w:t>.И</w:t>
      </w:r>
      <w:proofErr w:type="gramEnd"/>
      <w:r w:rsidRPr="00F61A5C">
        <w:rPr>
          <w:sz w:val="16"/>
          <w:szCs w:val="16"/>
        </w:rPr>
        <w:t>вантеево</w:t>
      </w:r>
      <w:proofErr w:type="spellEnd"/>
      <w:r w:rsidRPr="00F61A5C">
        <w:rPr>
          <w:sz w:val="16"/>
          <w:szCs w:val="16"/>
        </w:rPr>
        <w:t xml:space="preserve"> с автономного газоснабжения сжиженными углеводородными газами на централизованное газоснабжение природным газом.</w:t>
      </w:r>
    </w:p>
    <w:p w:rsidR="00693FC6" w:rsidRPr="00F61A5C" w:rsidRDefault="00693FC6" w:rsidP="00F61A5C">
      <w:pPr>
        <w:ind w:firstLine="120"/>
        <w:jc w:val="both"/>
        <w:rPr>
          <w:rFonts w:ascii="Arial" w:hAnsi="Arial" w:cs="Arial"/>
          <w:sz w:val="16"/>
          <w:szCs w:val="16"/>
        </w:rPr>
      </w:pPr>
      <w:r w:rsidRPr="00F61A5C">
        <w:rPr>
          <w:rFonts w:ascii="Arial" w:hAnsi="Arial" w:cs="Arial"/>
          <w:sz w:val="16"/>
          <w:szCs w:val="16"/>
        </w:rPr>
        <w:t>6. Для получения субсидий заявители до 25 апреля 2017 года представляют в комитет жилищно-коммунального и дорожного хозяйства Администрации муниципального района (далее комитет ЖКХ) заявку (в свободной форме) и следующие документы по каждому многоквартирному дому, включенному в заявку:</w:t>
      </w:r>
    </w:p>
    <w:p w:rsidR="00693FC6" w:rsidRPr="00F61A5C" w:rsidRDefault="00693FC6" w:rsidP="00F61A5C">
      <w:pPr>
        <w:pStyle w:val="ConsPlusNormal"/>
        <w:ind w:firstLine="120"/>
        <w:jc w:val="both"/>
        <w:rPr>
          <w:sz w:val="16"/>
          <w:szCs w:val="16"/>
        </w:rPr>
      </w:pPr>
      <w:proofErr w:type="gramStart"/>
      <w:r w:rsidRPr="00F61A5C">
        <w:rPr>
          <w:sz w:val="16"/>
          <w:szCs w:val="16"/>
        </w:rPr>
        <w:t xml:space="preserve">копию протокола общего собрания собственников помещений в многоквартирном доме, на котором принято решение по </w:t>
      </w:r>
      <w:proofErr w:type="spellStart"/>
      <w:r w:rsidRPr="00F61A5C">
        <w:rPr>
          <w:sz w:val="16"/>
          <w:szCs w:val="16"/>
        </w:rPr>
        <w:t>софинансированию</w:t>
      </w:r>
      <w:proofErr w:type="spellEnd"/>
      <w:r w:rsidRPr="00F61A5C">
        <w:rPr>
          <w:sz w:val="16"/>
          <w:szCs w:val="16"/>
        </w:rPr>
        <w:t xml:space="preserve"> работ по переводу многоквартирного дома с автономного газоснабжения сжиженными углеводородными газами на централизованное газоснабжение природным газом и размер уровня </w:t>
      </w:r>
      <w:proofErr w:type="spellStart"/>
      <w:r w:rsidRPr="00F61A5C">
        <w:rPr>
          <w:sz w:val="16"/>
          <w:szCs w:val="16"/>
        </w:rPr>
        <w:t>софинансирования</w:t>
      </w:r>
      <w:proofErr w:type="spellEnd"/>
      <w:r w:rsidRPr="00F61A5C">
        <w:rPr>
          <w:sz w:val="16"/>
          <w:szCs w:val="16"/>
        </w:rPr>
        <w:t xml:space="preserve"> расходного обязательства собственников помещений в многоквартирном доме составляет 0,1 % от сметной стоимости работ в соответствии с пунктом 2.3 приложения 4 к постановлению Правительства Новгородской области</w:t>
      </w:r>
      <w:proofErr w:type="gramEnd"/>
      <w:r w:rsidRPr="00F61A5C">
        <w:rPr>
          <w:sz w:val="16"/>
          <w:szCs w:val="16"/>
        </w:rPr>
        <w:t xml:space="preserve"> от 30.12.2016 № 469 «Мероприятия подпрограммы «Газификация Новгородской области»»; </w:t>
      </w:r>
    </w:p>
    <w:p w:rsidR="00693FC6" w:rsidRPr="00F61A5C" w:rsidRDefault="00693FC6" w:rsidP="00F61A5C">
      <w:pPr>
        <w:pStyle w:val="ConsPlusNormal"/>
        <w:ind w:firstLine="120"/>
        <w:jc w:val="both"/>
        <w:rPr>
          <w:sz w:val="16"/>
          <w:szCs w:val="16"/>
        </w:rPr>
      </w:pPr>
      <w:r w:rsidRPr="00F61A5C">
        <w:rPr>
          <w:sz w:val="16"/>
          <w:szCs w:val="16"/>
        </w:rPr>
        <w:t>копию технического паспорта многоквартирного дома, в котором планируется проведение работ по переводу дома на централизованное газоснабжение природным газом за счет средств областного, местного бюджетов и внебюджетных источников;</w:t>
      </w:r>
    </w:p>
    <w:p w:rsidR="00693FC6" w:rsidRPr="00F61A5C" w:rsidRDefault="00693FC6" w:rsidP="00F61A5C">
      <w:pPr>
        <w:pStyle w:val="ConsPlusNormal"/>
        <w:ind w:firstLine="120"/>
        <w:jc w:val="both"/>
        <w:rPr>
          <w:sz w:val="16"/>
          <w:szCs w:val="16"/>
        </w:rPr>
      </w:pPr>
      <w:r w:rsidRPr="00F61A5C">
        <w:rPr>
          <w:sz w:val="16"/>
          <w:szCs w:val="16"/>
        </w:rPr>
        <w:t>7. Администрация района рассматривает поступившие заявления с приложенными документами от заявителей</w:t>
      </w:r>
      <w:r w:rsidRPr="00F61A5C">
        <w:rPr>
          <w:bCs/>
          <w:color w:val="000000"/>
          <w:sz w:val="16"/>
          <w:szCs w:val="16"/>
        </w:rPr>
        <w:t xml:space="preserve"> в течение семи дней. По итогам ра</w:t>
      </w:r>
      <w:r w:rsidRPr="00F61A5C">
        <w:rPr>
          <w:bCs/>
          <w:color w:val="000000"/>
          <w:sz w:val="16"/>
          <w:szCs w:val="16"/>
        </w:rPr>
        <w:t>с</w:t>
      </w:r>
      <w:r w:rsidRPr="00F61A5C">
        <w:rPr>
          <w:bCs/>
          <w:color w:val="000000"/>
          <w:sz w:val="16"/>
          <w:szCs w:val="16"/>
        </w:rPr>
        <w:t>смотрения заявлений Администрация района принимает решение о предоставлении либо об отказе в предоставлении субсидии.</w:t>
      </w:r>
    </w:p>
    <w:p w:rsidR="00693FC6" w:rsidRPr="00F61A5C" w:rsidRDefault="00693FC6" w:rsidP="00F61A5C">
      <w:pPr>
        <w:pStyle w:val="ConsPlusNormal"/>
        <w:ind w:firstLine="120"/>
        <w:jc w:val="both"/>
        <w:rPr>
          <w:sz w:val="16"/>
          <w:szCs w:val="16"/>
        </w:rPr>
      </w:pPr>
      <w:r w:rsidRPr="00F61A5C">
        <w:rPr>
          <w:sz w:val="16"/>
          <w:szCs w:val="16"/>
        </w:rPr>
        <w:t>8. Основанием для отказа получателю субсидии в предоставлении субсидии является:</w:t>
      </w:r>
    </w:p>
    <w:p w:rsidR="00693FC6" w:rsidRPr="00F61A5C" w:rsidRDefault="00693FC6" w:rsidP="00F61A5C">
      <w:pPr>
        <w:pStyle w:val="ConsPlusNormal"/>
        <w:ind w:firstLine="120"/>
        <w:jc w:val="both"/>
        <w:rPr>
          <w:sz w:val="16"/>
          <w:szCs w:val="16"/>
        </w:rPr>
      </w:pPr>
      <w:r w:rsidRPr="00F61A5C">
        <w:rPr>
          <w:sz w:val="16"/>
          <w:szCs w:val="16"/>
        </w:rPr>
        <w:t>непредставление документов, указанных в пункте 6 Порядка или предоставление их не в полном объеме);</w:t>
      </w:r>
    </w:p>
    <w:p w:rsidR="00693FC6" w:rsidRPr="00F61A5C" w:rsidRDefault="00693FC6" w:rsidP="00F61A5C">
      <w:pPr>
        <w:pStyle w:val="ConsPlusNormal"/>
        <w:ind w:firstLine="120"/>
        <w:jc w:val="both"/>
        <w:rPr>
          <w:sz w:val="16"/>
          <w:szCs w:val="16"/>
        </w:rPr>
      </w:pPr>
      <w:r w:rsidRPr="00F61A5C">
        <w:rPr>
          <w:sz w:val="16"/>
          <w:szCs w:val="16"/>
        </w:rPr>
        <w:t>недостоверность представленной получателем субсидии информации;</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получения Администрацией Валдайского муниципального района от департамента по жилищно-коммунальному хозяйству и топливно-энергетическому комплексу Новгородской области отказа в предоставлении субсидии из областного бюджета.</w:t>
      </w:r>
    </w:p>
    <w:p w:rsidR="00693FC6" w:rsidRPr="00F61A5C" w:rsidRDefault="00693FC6" w:rsidP="00F61A5C">
      <w:pPr>
        <w:pStyle w:val="ConsPlusNormal"/>
        <w:ind w:firstLine="120"/>
        <w:jc w:val="both"/>
        <w:rPr>
          <w:sz w:val="16"/>
          <w:szCs w:val="16"/>
        </w:rPr>
      </w:pPr>
      <w:r w:rsidRPr="00F61A5C">
        <w:rPr>
          <w:sz w:val="16"/>
          <w:szCs w:val="16"/>
        </w:rPr>
        <w:t xml:space="preserve">9. На первое число месяца, предшествующего месяцу, в котором планируется заключение договора,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rsidRPr="00F61A5C">
        <w:rPr>
          <w:sz w:val="16"/>
          <w:szCs w:val="16"/>
        </w:rPr>
        <w:t>предоставленных</w:t>
      </w:r>
      <w:proofErr w:type="gramEnd"/>
      <w:r w:rsidRPr="00F61A5C">
        <w:rPr>
          <w:sz w:val="16"/>
          <w:szCs w:val="16"/>
        </w:rPr>
        <w:t xml:space="preserve"> в том числе в соответствии с иными правовыми актами;</w:t>
      </w:r>
    </w:p>
    <w:p w:rsidR="00693FC6" w:rsidRPr="00F61A5C" w:rsidRDefault="00693FC6" w:rsidP="00F61A5C">
      <w:pPr>
        <w:pStyle w:val="ConsPlusNormal"/>
        <w:ind w:firstLine="120"/>
        <w:jc w:val="both"/>
        <w:rPr>
          <w:sz w:val="16"/>
          <w:szCs w:val="16"/>
        </w:rPr>
      </w:pPr>
      <w:r w:rsidRPr="00F61A5C">
        <w:rPr>
          <w:sz w:val="16"/>
          <w:szCs w:val="16"/>
        </w:rPr>
        <w:t xml:space="preserve">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 </w:t>
      </w:r>
    </w:p>
    <w:p w:rsidR="00693FC6" w:rsidRPr="00F61A5C" w:rsidRDefault="00693FC6" w:rsidP="00F61A5C">
      <w:pPr>
        <w:pStyle w:val="ConsPlusNormal"/>
        <w:ind w:firstLine="120"/>
        <w:jc w:val="both"/>
        <w:rPr>
          <w:sz w:val="16"/>
          <w:szCs w:val="16"/>
        </w:rPr>
      </w:pPr>
      <w:r w:rsidRPr="00F61A5C">
        <w:rPr>
          <w:sz w:val="16"/>
          <w:szCs w:val="16"/>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в совокупности превышает 50 процентов;</w:t>
      </w:r>
    </w:p>
    <w:p w:rsidR="00693FC6" w:rsidRPr="00F61A5C" w:rsidRDefault="00693FC6" w:rsidP="00F61A5C">
      <w:pPr>
        <w:shd w:val="clear" w:color="auto" w:fill="FFFFFF"/>
        <w:tabs>
          <w:tab w:val="left" w:pos="9354"/>
        </w:tabs>
        <w:ind w:firstLine="120"/>
        <w:jc w:val="both"/>
        <w:rPr>
          <w:rFonts w:ascii="Arial" w:hAnsi="Arial" w:cs="Arial"/>
          <w:sz w:val="16"/>
          <w:szCs w:val="16"/>
        </w:rPr>
      </w:pPr>
      <w:r w:rsidRPr="00F61A5C">
        <w:rPr>
          <w:rFonts w:ascii="Arial" w:hAnsi="Arial" w:cs="Arial"/>
          <w:sz w:val="16"/>
          <w:szCs w:val="16"/>
        </w:rPr>
        <w:t xml:space="preserve">10. </w:t>
      </w:r>
      <w:proofErr w:type="gramStart"/>
      <w:r w:rsidRPr="00F61A5C">
        <w:rPr>
          <w:rFonts w:ascii="Arial" w:hAnsi="Arial" w:cs="Arial"/>
          <w:sz w:val="16"/>
          <w:szCs w:val="16"/>
        </w:rPr>
        <w:t>Субсидия перечисляется получателю субсидии на основании договора о предоставлении субсидии на проведение работ по переводу многокварти</w:t>
      </w:r>
      <w:r w:rsidRPr="00F61A5C">
        <w:rPr>
          <w:rFonts w:ascii="Arial" w:hAnsi="Arial" w:cs="Arial"/>
          <w:sz w:val="16"/>
          <w:szCs w:val="16"/>
        </w:rPr>
        <w:t>р</w:t>
      </w:r>
      <w:r w:rsidRPr="00F61A5C">
        <w:rPr>
          <w:rFonts w:ascii="Arial" w:hAnsi="Arial" w:cs="Arial"/>
          <w:sz w:val="16"/>
          <w:szCs w:val="16"/>
        </w:rPr>
        <w:t>ных домов с автономного газоснабжения сжиженными углеводородными газами на централизованное газоснабжение природным газом по форме согла</w:t>
      </w:r>
      <w:r w:rsidRPr="00F61A5C">
        <w:rPr>
          <w:rFonts w:ascii="Arial" w:hAnsi="Arial" w:cs="Arial"/>
          <w:sz w:val="16"/>
          <w:szCs w:val="16"/>
        </w:rPr>
        <w:t>с</w:t>
      </w:r>
      <w:r w:rsidRPr="00F61A5C">
        <w:rPr>
          <w:rFonts w:ascii="Arial" w:hAnsi="Arial" w:cs="Arial"/>
          <w:sz w:val="16"/>
          <w:szCs w:val="16"/>
        </w:rPr>
        <w:t>но приложению к Порядку, который разработан в соответствии с подпрограммой «Газификация Новгородской области» государственной программы Но</w:t>
      </w:r>
      <w:r w:rsidRPr="00F61A5C">
        <w:rPr>
          <w:rFonts w:ascii="Arial" w:hAnsi="Arial" w:cs="Arial"/>
          <w:sz w:val="16"/>
          <w:szCs w:val="16"/>
        </w:rPr>
        <w:t>в</w:t>
      </w:r>
      <w:r w:rsidRPr="00F61A5C">
        <w:rPr>
          <w:rFonts w:ascii="Arial" w:hAnsi="Arial" w:cs="Arial"/>
          <w:sz w:val="16"/>
          <w:szCs w:val="16"/>
        </w:rPr>
        <w:t>городской области «Улучшение жилищных условий граждан и повышение качества жилищно-коммунальных услуг в Новгородской области на</w:t>
      </w:r>
      <w:proofErr w:type="gramEnd"/>
      <w:r w:rsidRPr="00F61A5C">
        <w:rPr>
          <w:rFonts w:ascii="Arial" w:hAnsi="Arial" w:cs="Arial"/>
          <w:sz w:val="16"/>
          <w:szCs w:val="16"/>
        </w:rPr>
        <w:t xml:space="preserve"> 2014-2018 годы и на период до 2020 года».</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11. Договор заключается Администрацией района с получателем субсидии, в течение пяти дней со дня получения заявителем проекта договора, с</w:t>
      </w:r>
      <w:r w:rsidRPr="00F61A5C">
        <w:rPr>
          <w:rFonts w:ascii="Arial" w:hAnsi="Arial" w:cs="Arial"/>
          <w:sz w:val="16"/>
          <w:szCs w:val="16"/>
        </w:rPr>
        <w:t>о</w:t>
      </w:r>
      <w:r w:rsidRPr="00F61A5C">
        <w:rPr>
          <w:rFonts w:ascii="Arial" w:hAnsi="Arial" w:cs="Arial"/>
          <w:sz w:val="16"/>
          <w:szCs w:val="16"/>
        </w:rPr>
        <w:t xml:space="preserve">держащего следующие положения: </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целевое назначение субсидии;</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размер субсидии;</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 xml:space="preserve">сроки выполнения работ по переводу многоквартирных домов </w:t>
      </w:r>
      <w:proofErr w:type="spellStart"/>
      <w:r w:rsidRPr="00F61A5C">
        <w:rPr>
          <w:rFonts w:ascii="Arial" w:hAnsi="Arial" w:cs="Arial"/>
          <w:sz w:val="16"/>
          <w:szCs w:val="16"/>
        </w:rPr>
        <w:t>д</w:t>
      </w:r>
      <w:proofErr w:type="gramStart"/>
      <w:r w:rsidRPr="00F61A5C">
        <w:rPr>
          <w:rFonts w:ascii="Arial" w:hAnsi="Arial" w:cs="Arial"/>
          <w:sz w:val="16"/>
          <w:szCs w:val="16"/>
        </w:rPr>
        <w:t>.И</w:t>
      </w:r>
      <w:proofErr w:type="gramEnd"/>
      <w:r w:rsidRPr="00F61A5C">
        <w:rPr>
          <w:rFonts w:ascii="Arial" w:hAnsi="Arial" w:cs="Arial"/>
          <w:sz w:val="16"/>
          <w:szCs w:val="16"/>
        </w:rPr>
        <w:t>вантеево</w:t>
      </w:r>
      <w:proofErr w:type="spellEnd"/>
      <w:r w:rsidRPr="00F61A5C">
        <w:rPr>
          <w:rFonts w:ascii="Arial" w:hAnsi="Arial" w:cs="Arial"/>
          <w:sz w:val="16"/>
          <w:szCs w:val="16"/>
        </w:rPr>
        <w:t xml:space="preserve"> Валдайского района с автономного газоснабжения сжиженными углевод</w:t>
      </w:r>
      <w:r w:rsidRPr="00F61A5C">
        <w:rPr>
          <w:rFonts w:ascii="Arial" w:hAnsi="Arial" w:cs="Arial"/>
          <w:sz w:val="16"/>
          <w:szCs w:val="16"/>
        </w:rPr>
        <w:t>о</w:t>
      </w:r>
      <w:r w:rsidRPr="00F61A5C">
        <w:rPr>
          <w:rFonts w:ascii="Arial" w:hAnsi="Arial" w:cs="Arial"/>
          <w:sz w:val="16"/>
          <w:szCs w:val="16"/>
        </w:rPr>
        <w:t>родными газами на централизованное газоснабжение природным газом в соответствии с представленными графиками;</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порядок и сроки предоставления отчетности об осуществлении расходов, источником финансового обеспечения которых является субсидия;</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ответственность сторон за нарушение условий соглашения;</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право Администрации Валдайского муниципального района и иных уполномоченных органов финансового контроля в соответствии с установленными полномочиями на проведение проверок соблюдения условий, целей и порядка предоставления субсидии;</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порядок возврата в бюджет Валдайского муниципального района субсидии в случае образования неизрасходованных средств;</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порядок возврата в бюджет Валдайского муниципального района субсидии в случае ее нецелевого использования, а также использования с нарушен</w:t>
      </w:r>
      <w:r w:rsidRPr="00F61A5C">
        <w:rPr>
          <w:rFonts w:ascii="Arial" w:hAnsi="Arial" w:cs="Arial"/>
          <w:sz w:val="16"/>
          <w:szCs w:val="16"/>
        </w:rPr>
        <w:t>и</w:t>
      </w:r>
      <w:r w:rsidRPr="00F61A5C">
        <w:rPr>
          <w:rFonts w:ascii="Arial" w:hAnsi="Arial" w:cs="Arial"/>
          <w:sz w:val="16"/>
          <w:szCs w:val="16"/>
        </w:rPr>
        <w:t>ем условий, установленных при предоставлении субсидии.</w:t>
      </w:r>
    </w:p>
    <w:p w:rsidR="00693FC6" w:rsidRPr="00F61A5C" w:rsidRDefault="00693FC6" w:rsidP="00BF7ED1">
      <w:pPr>
        <w:shd w:val="clear" w:color="auto" w:fill="FFFFFF"/>
        <w:tabs>
          <w:tab w:val="left" w:pos="9354"/>
        </w:tabs>
        <w:ind w:firstLine="142"/>
        <w:jc w:val="both"/>
        <w:rPr>
          <w:rFonts w:ascii="Arial" w:hAnsi="Arial" w:cs="Arial"/>
          <w:b/>
          <w:sz w:val="16"/>
          <w:szCs w:val="16"/>
        </w:rPr>
      </w:pPr>
      <w:r w:rsidRPr="00F61A5C">
        <w:rPr>
          <w:rFonts w:ascii="Arial" w:hAnsi="Arial" w:cs="Arial"/>
          <w:sz w:val="16"/>
          <w:szCs w:val="16"/>
        </w:rPr>
        <w:t>12. Субсидия перечисляется на расчетный счет, открытый товариществом собственников жилья в учреждениях Центрального банка Российской Фед</w:t>
      </w:r>
      <w:r w:rsidRPr="00F61A5C">
        <w:rPr>
          <w:rFonts w:ascii="Arial" w:hAnsi="Arial" w:cs="Arial"/>
          <w:sz w:val="16"/>
          <w:szCs w:val="16"/>
        </w:rPr>
        <w:t>е</w:t>
      </w:r>
      <w:r w:rsidRPr="00F61A5C">
        <w:rPr>
          <w:rFonts w:ascii="Arial" w:hAnsi="Arial" w:cs="Arial"/>
          <w:sz w:val="16"/>
          <w:szCs w:val="16"/>
        </w:rPr>
        <w:t xml:space="preserve">рации или кредитных организациях, на организацию и проведение работ по переводу многоквартирных домов </w:t>
      </w:r>
      <w:proofErr w:type="spellStart"/>
      <w:r w:rsidRPr="00F61A5C">
        <w:rPr>
          <w:rFonts w:ascii="Arial" w:hAnsi="Arial" w:cs="Arial"/>
          <w:sz w:val="16"/>
          <w:szCs w:val="16"/>
        </w:rPr>
        <w:t>д</w:t>
      </w:r>
      <w:proofErr w:type="gramStart"/>
      <w:r w:rsidRPr="00F61A5C">
        <w:rPr>
          <w:rFonts w:ascii="Arial" w:hAnsi="Arial" w:cs="Arial"/>
          <w:sz w:val="16"/>
          <w:szCs w:val="16"/>
        </w:rPr>
        <w:t>.И</w:t>
      </w:r>
      <w:proofErr w:type="gramEnd"/>
      <w:r w:rsidRPr="00F61A5C">
        <w:rPr>
          <w:rFonts w:ascii="Arial" w:hAnsi="Arial" w:cs="Arial"/>
          <w:sz w:val="16"/>
          <w:szCs w:val="16"/>
        </w:rPr>
        <w:t>вантеево</w:t>
      </w:r>
      <w:proofErr w:type="spellEnd"/>
      <w:r w:rsidRPr="00F61A5C">
        <w:rPr>
          <w:rFonts w:ascii="Arial" w:hAnsi="Arial" w:cs="Arial"/>
          <w:sz w:val="16"/>
          <w:szCs w:val="16"/>
        </w:rPr>
        <w:t xml:space="preserve"> Валдайского района с авт</w:t>
      </w:r>
      <w:r w:rsidRPr="00F61A5C">
        <w:rPr>
          <w:rFonts w:ascii="Arial" w:hAnsi="Arial" w:cs="Arial"/>
          <w:sz w:val="16"/>
          <w:szCs w:val="16"/>
        </w:rPr>
        <w:t>о</w:t>
      </w:r>
      <w:r w:rsidRPr="00F61A5C">
        <w:rPr>
          <w:rFonts w:ascii="Arial" w:hAnsi="Arial" w:cs="Arial"/>
          <w:sz w:val="16"/>
          <w:szCs w:val="16"/>
        </w:rPr>
        <w:t>номного газоснабжения сжиженными углеводородными газами на централизованное газоснабжение природным газом, при поступлении денежных средств из областного бюджета на счет Администрации района.</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 xml:space="preserve">13. </w:t>
      </w:r>
      <w:r w:rsidRPr="00F61A5C">
        <w:rPr>
          <w:rFonts w:ascii="Arial" w:hAnsi="Arial" w:cs="Arial"/>
          <w:sz w:val="16"/>
          <w:szCs w:val="16"/>
          <w:lang w:eastAsia="ru-RU"/>
        </w:rPr>
        <w:t xml:space="preserve">Перечисление субсидии производится </w:t>
      </w:r>
      <w:r w:rsidRPr="00F61A5C">
        <w:rPr>
          <w:rFonts w:ascii="Arial" w:hAnsi="Arial" w:cs="Arial"/>
          <w:sz w:val="16"/>
          <w:szCs w:val="16"/>
        </w:rPr>
        <w:t>Администрацией района</w:t>
      </w:r>
      <w:r w:rsidRPr="00F61A5C">
        <w:rPr>
          <w:rFonts w:ascii="Arial" w:hAnsi="Arial" w:cs="Arial"/>
          <w:sz w:val="16"/>
          <w:szCs w:val="16"/>
          <w:lang w:eastAsia="ru-RU"/>
        </w:rPr>
        <w:t xml:space="preserve"> в размере не более 30 процентов от суммы средств, предусмотренных на </w:t>
      </w:r>
      <w:r w:rsidRPr="00F61A5C">
        <w:rPr>
          <w:rFonts w:ascii="Arial" w:hAnsi="Arial" w:cs="Arial"/>
          <w:sz w:val="16"/>
          <w:szCs w:val="16"/>
        </w:rPr>
        <w:t>провед</w:t>
      </w:r>
      <w:r w:rsidRPr="00F61A5C">
        <w:rPr>
          <w:rFonts w:ascii="Arial" w:hAnsi="Arial" w:cs="Arial"/>
          <w:sz w:val="16"/>
          <w:szCs w:val="16"/>
        </w:rPr>
        <w:t>е</w:t>
      </w:r>
      <w:r w:rsidRPr="00F61A5C">
        <w:rPr>
          <w:rFonts w:ascii="Arial" w:hAnsi="Arial" w:cs="Arial"/>
          <w:sz w:val="16"/>
          <w:szCs w:val="16"/>
        </w:rPr>
        <w:t xml:space="preserve">ние работ по переводу многоквартирных домов </w:t>
      </w:r>
      <w:proofErr w:type="spellStart"/>
      <w:r w:rsidRPr="00F61A5C">
        <w:rPr>
          <w:rFonts w:ascii="Arial" w:hAnsi="Arial" w:cs="Arial"/>
          <w:sz w:val="16"/>
          <w:szCs w:val="16"/>
        </w:rPr>
        <w:t>д</w:t>
      </w:r>
      <w:proofErr w:type="gramStart"/>
      <w:r w:rsidRPr="00F61A5C">
        <w:rPr>
          <w:rFonts w:ascii="Arial" w:hAnsi="Arial" w:cs="Arial"/>
          <w:sz w:val="16"/>
          <w:szCs w:val="16"/>
        </w:rPr>
        <w:t>.И</w:t>
      </w:r>
      <w:proofErr w:type="gramEnd"/>
      <w:r w:rsidRPr="00F61A5C">
        <w:rPr>
          <w:rFonts w:ascii="Arial" w:hAnsi="Arial" w:cs="Arial"/>
          <w:sz w:val="16"/>
          <w:szCs w:val="16"/>
        </w:rPr>
        <w:t>вантеево</w:t>
      </w:r>
      <w:proofErr w:type="spellEnd"/>
      <w:r w:rsidRPr="00F61A5C">
        <w:rPr>
          <w:rFonts w:ascii="Arial" w:hAnsi="Arial" w:cs="Arial"/>
          <w:sz w:val="16"/>
          <w:szCs w:val="16"/>
        </w:rPr>
        <w:t xml:space="preserve"> Валдайского района с автономного газоснабжения сжиженными углеводородными газами на централизованное газоснабжение природным газом</w:t>
      </w:r>
      <w:r w:rsidRPr="00F61A5C">
        <w:rPr>
          <w:rFonts w:ascii="Arial" w:hAnsi="Arial" w:cs="Arial"/>
          <w:sz w:val="16"/>
          <w:szCs w:val="16"/>
          <w:lang w:eastAsia="ru-RU"/>
        </w:rPr>
        <w:t>.</w:t>
      </w:r>
    </w:p>
    <w:p w:rsidR="00693FC6" w:rsidRPr="00F61A5C" w:rsidRDefault="00693FC6" w:rsidP="00F61A5C">
      <w:pPr>
        <w:autoSpaceDE w:val="0"/>
        <w:autoSpaceDN w:val="0"/>
        <w:adjustRightInd w:val="0"/>
        <w:ind w:firstLine="120"/>
        <w:jc w:val="both"/>
        <w:rPr>
          <w:rFonts w:ascii="Arial" w:hAnsi="Arial" w:cs="Arial"/>
          <w:sz w:val="16"/>
          <w:szCs w:val="16"/>
        </w:rPr>
      </w:pPr>
      <w:proofErr w:type="gramStart"/>
      <w:r w:rsidRPr="00F61A5C">
        <w:rPr>
          <w:rFonts w:ascii="Arial" w:hAnsi="Arial" w:cs="Arial"/>
          <w:sz w:val="16"/>
          <w:szCs w:val="16"/>
        </w:rPr>
        <w:t xml:space="preserve">Перечисление оставшейся субсидии осуществляется администрацией района  на основании </w:t>
      </w:r>
      <w:hyperlink r:id="rId9" w:history="1">
        <w:r w:rsidRPr="00F61A5C">
          <w:rPr>
            <w:rFonts w:ascii="Arial" w:hAnsi="Arial" w:cs="Arial"/>
            <w:sz w:val="16"/>
            <w:szCs w:val="16"/>
          </w:rPr>
          <w:t>актов</w:t>
        </w:r>
      </w:hyperlink>
      <w:r w:rsidRPr="00F61A5C">
        <w:rPr>
          <w:rFonts w:ascii="Arial" w:hAnsi="Arial" w:cs="Arial"/>
          <w:sz w:val="16"/>
          <w:szCs w:val="16"/>
        </w:rPr>
        <w:t xml:space="preserve"> приемки работ по форме КС-2 «Акт о приемке в</w:t>
      </w:r>
      <w:r w:rsidRPr="00F61A5C">
        <w:rPr>
          <w:rFonts w:ascii="Arial" w:hAnsi="Arial" w:cs="Arial"/>
          <w:sz w:val="16"/>
          <w:szCs w:val="16"/>
        </w:rPr>
        <w:t>ы</w:t>
      </w:r>
      <w:r w:rsidRPr="00F61A5C">
        <w:rPr>
          <w:rFonts w:ascii="Arial" w:hAnsi="Arial" w:cs="Arial"/>
          <w:sz w:val="16"/>
          <w:szCs w:val="16"/>
        </w:rPr>
        <w:t>полненных работ», согласованных с органами местного самоуправления и подписанных лицами, которые уполномочены действовать от имени получат</w:t>
      </w:r>
      <w:r w:rsidRPr="00F61A5C">
        <w:rPr>
          <w:rFonts w:ascii="Arial" w:hAnsi="Arial" w:cs="Arial"/>
          <w:sz w:val="16"/>
          <w:szCs w:val="16"/>
        </w:rPr>
        <w:t>е</w:t>
      </w:r>
      <w:r w:rsidRPr="00F61A5C">
        <w:rPr>
          <w:rFonts w:ascii="Arial" w:hAnsi="Arial" w:cs="Arial"/>
          <w:sz w:val="16"/>
          <w:szCs w:val="16"/>
        </w:rPr>
        <w:t>ля субсидии, подрядной организации и собственников.</w:t>
      </w:r>
      <w:proofErr w:type="gramEnd"/>
    </w:p>
    <w:p w:rsidR="00693FC6" w:rsidRPr="00F61A5C" w:rsidRDefault="00693FC6" w:rsidP="00F61A5C">
      <w:pPr>
        <w:autoSpaceDE w:val="0"/>
        <w:autoSpaceDN w:val="0"/>
        <w:adjustRightInd w:val="0"/>
        <w:ind w:firstLine="120"/>
        <w:jc w:val="both"/>
        <w:rPr>
          <w:rFonts w:ascii="Arial" w:hAnsi="Arial" w:cs="Arial"/>
          <w:sz w:val="16"/>
          <w:szCs w:val="16"/>
        </w:rPr>
      </w:pPr>
      <w:r w:rsidRPr="00F61A5C">
        <w:rPr>
          <w:rFonts w:ascii="Arial" w:hAnsi="Arial" w:cs="Arial"/>
          <w:sz w:val="16"/>
          <w:szCs w:val="16"/>
        </w:rPr>
        <w:t xml:space="preserve">14. </w:t>
      </w:r>
      <w:proofErr w:type="gramStart"/>
      <w:r w:rsidRPr="00F61A5C">
        <w:rPr>
          <w:rFonts w:ascii="Arial" w:hAnsi="Arial" w:cs="Arial"/>
          <w:sz w:val="16"/>
          <w:szCs w:val="16"/>
        </w:rPr>
        <w:t>В сроки, определенные порядком предоставления субсидий бюджетам муниципальных образований области на реализацию мероприятий  муниц</w:t>
      </w:r>
      <w:r w:rsidRPr="00F61A5C">
        <w:rPr>
          <w:rFonts w:ascii="Arial" w:hAnsi="Arial" w:cs="Arial"/>
          <w:sz w:val="16"/>
          <w:szCs w:val="16"/>
        </w:rPr>
        <w:t>и</w:t>
      </w:r>
      <w:r w:rsidRPr="00F61A5C">
        <w:rPr>
          <w:rFonts w:ascii="Arial" w:hAnsi="Arial" w:cs="Arial"/>
          <w:sz w:val="16"/>
          <w:szCs w:val="16"/>
        </w:rPr>
        <w:t>пальных программ в области газификации в рамках подпрограммы «Газификация Новгородской области» в 2017-2020 годах, после направления заявки, которую Администрация района представляет в департамент по жилищно-коммунальному хозяйству и топливно-энергетическому комплексу Новгоро</w:t>
      </w:r>
      <w:r w:rsidRPr="00F61A5C">
        <w:rPr>
          <w:rFonts w:ascii="Arial" w:hAnsi="Arial" w:cs="Arial"/>
          <w:sz w:val="16"/>
          <w:szCs w:val="16"/>
        </w:rPr>
        <w:t>д</w:t>
      </w:r>
      <w:r w:rsidRPr="00F61A5C">
        <w:rPr>
          <w:rFonts w:ascii="Arial" w:hAnsi="Arial" w:cs="Arial"/>
          <w:sz w:val="16"/>
          <w:szCs w:val="16"/>
        </w:rPr>
        <w:t>ской области, субсидия  перечисляется на расчетный счет, открытый получателем субсидий в учреждениях Центрального банка Российской Федерации или кредитных</w:t>
      </w:r>
      <w:proofErr w:type="gramEnd"/>
      <w:r w:rsidRPr="00F61A5C">
        <w:rPr>
          <w:rFonts w:ascii="Arial" w:hAnsi="Arial" w:cs="Arial"/>
          <w:sz w:val="16"/>
          <w:szCs w:val="16"/>
        </w:rPr>
        <w:t xml:space="preserve"> </w:t>
      </w:r>
      <w:proofErr w:type="gramStart"/>
      <w:r w:rsidRPr="00F61A5C">
        <w:rPr>
          <w:rFonts w:ascii="Arial" w:hAnsi="Arial" w:cs="Arial"/>
          <w:sz w:val="16"/>
          <w:szCs w:val="16"/>
        </w:rPr>
        <w:t>организациях</w:t>
      </w:r>
      <w:proofErr w:type="gramEnd"/>
      <w:r w:rsidRPr="00F61A5C">
        <w:rPr>
          <w:rFonts w:ascii="Arial" w:hAnsi="Arial" w:cs="Arial"/>
          <w:sz w:val="16"/>
          <w:szCs w:val="16"/>
        </w:rPr>
        <w:t>.</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 xml:space="preserve">15. Получатели субсидий ежемесячно представляют отчетность </w:t>
      </w:r>
      <w:r w:rsidRPr="00F61A5C">
        <w:rPr>
          <w:rFonts w:ascii="Arial" w:hAnsi="Arial" w:cs="Arial"/>
          <w:sz w:val="16"/>
          <w:szCs w:val="16"/>
          <w:lang w:eastAsia="ru-RU"/>
        </w:rPr>
        <w:t xml:space="preserve">о расходовании субсидий </w:t>
      </w:r>
      <w:r w:rsidRPr="00F61A5C">
        <w:rPr>
          <w:rFonts w:ascii="Arial" w:hAnsi="Arial" w:cs="Arial"/>
          <w:sz w:val="16"/>
          <w:szCs w:val="16"/>
        </w:rPr>
        <w:t>по форме и в сроки, определенные договором о предоста</w:t>
      </w:r>
      <w:r w:rsidRPr="00F61A5C">
        <w:rPr>
          <w:rFonts w:ascii="Arial" w:hAnsi="Arial" w:cs="Arial"/>
          <w:sz w:val="16"/>
          <w:szCs w:val="16"/>
        </w:rPr>
        <w:t>в</w:t>
      </w:r>
      <w:r w:rsidRPr="00F61A5C">
        <w:rPr>
          <w:rFonts w:ascii="Arial" w:hAnsi="Arial" w:cs="Arial"/>
          <w:sz w:val="16"/>
          <w:szCs w:val="16"/>
        </w:rPr>
        <w:t>лении субсидии на организацию и проведение работ по переводу многоквартирных домов с автономного газоснабжения сжиженными углеводородными газами на централизованное газоснабжение природным газом</w:t>
      </w:r>
      <w:r w:rsidRPr="00F61A5C">
        <w:rPr>
          <w:rFonts w:ascii="Arial" w:hAnsi="Arial" w:cs="Arial"/>
          <w:sz w:val="16"/>
          <w:szCs w:val="16"/>
          <w:lang w:eastAsia="ru-RU"/>
        </w:rPr>
        <w:t>.</w:t>
      </w:r>
    </w:p>
    <w:p w:rsidR="00693FC6" w:rsidRPr="00F61A5C" w:rsidRDefault="00693FC6" w:rsidP="00F61A5C">
      <w:pPr>
        <w:pStyle w:val="2f0"/>
        <w:spacing w:after="0" w:line="240" w:lineRule="auto"/>
        <w:ind w:left="0" w:firstLine="120"/>
        <w:jc w:val="both"/>
        <w:rPr>
          <w:rFonts w:ascii="Arial" w:hAnsi="Arial" w:cs="Arial"/>
          <w:sz w:val="16"/>
          <w:szCs w:val="16"/>
          <w:lang w:eastAsia="ru-RU"/>
        </w:rPr>
      </w:pPr>
      <w:r w:rsidRPr="00F61A5C">
        <w:rPr>
          <w:rFonts w:ascii="Arial" w:hAnsi="Arial" w:cs="Arial"/>
          <w:sz w:val="16"/>
          <w:szCs w:val="16"/>
        </w:rPr>
        <w:t xml:space="preserve">16. </w:t>
      </w:r>
      <w:r w:rsidRPr="00F61A5C">
        <w:rPr>
          <w:rFonts w:ascii="Arial" w:hAnsi="Arial" w:cs="Arial"/>
          <w:sz w:val="16"/>
          <w:szCs w:val="16"/>
          <w:lang w:eastAsia="ru-RU"/>
        </w:rPr>
        <w:t xml:space="preserve">Комитет ЖКХ в любое время может потребовать письменный отчет о ходе выполнения работ </w:t>
      </w:r>
      <w:r w:rsidRPr="00F61A5C">
        <w:rPr>
          <w:rFonts w:ascii="Arial" w:hAnsi="Arial" w:cs="Arial"/>
          <w:sz w:val="16"/>
          <w:szCs w:val="16"/>
        </w:rPr>
        <w:t xml:space="preserve">по </w:t>
      </w:r>
      <w:r w:rsidRPr="00F61A5C">
        <w:rPr>
          <w:rFonts w:ascii="Arial" w:hAnsi="Arial" w:cs="Arial"/>
          <w:bCs/>
          <w:color w:val="000000"/>
          <w:sz w:val="16"/>
          <w:szCs w:val="16"/>
        </w:rPr>
        <w:t>переводу многоквартирных домов с автономного газоснабжения на централизованное газоснабжение природным газом</w:t>
      </w:r>
      <w:r w:rsidRPr="00F61A5C">
        <w:rPr>
          <w:rFonts w:ascii="Arial" w:hAnsi="Arial" w:cs="Arial"/>
          <w:sz w:val="16"/>
          <w:szCs w:val="16"/>
          <w:lang w:eastAsia="ru-RU"/>
        </w:rPr>
        <w:t xml:space="preserve"> и расходовании предоставленной субсидии.</w:t>
      </w:r>
    </w:p>
    <w:p w:rsidR="00693FC6" w:rsidRPr="00F61A5C" w:rsidRDefault="00693FC6" w:rsidP="00F61A5C">
      <w:pPr>
        <w:autoSpaceDE w:val="0"/>
        <w:autoSpaceDN w:val="0"/>
        <w:adjustRightInd w:val="0"/>
        <w:ind w:firstLine="120"/>
        <w:jc w:val="both"/>
        <w:rPr>
          <w:rFonts w:ascii="Arial" w:hAnsi="Arial" w:cs="Arial"/>
          <w:sz w:val="16"/>
          <w:szCs w:val="16"/>
        </w:rPr>
      </w:pPr>
      <w:r w:rsidRPr="00F61A5C">
        <w:rPr>
          <w:rFonts w:ascii="Arial" w:hAnsi="Arial" w:cs="Arial"/>
          <w:sz w:val="16"/>
          <w:szCs w:val="16"/>
        </w:rPr>
        <w:lastRenderedPageBreak/>
        <w:t xml:space="preserve">17. </w:t>
      </w:r>
      <w:proofErr w:type="gramStart"/>
      <w:r w:rsidRPr="00F61A5C">
        <w:rPr>
          <w:rFonts w:ascii="Arial" w:hAnsi="Arial" w:cs="Arial"/>
          <w:sz w:val="16"/>
          <w:szCs w:val="16"/>
        </w:rPr>
        <w:t>Контроль за</w:t>
      </w:r>
      <w:proofErr w:type="gramEnd"/>
      <w:r w:rsidRPr="00F61A5C">
        <w:rPr>
          <w:rFonts w:ascii="Arial" w:hAnsi="Arial" w:cs="Arial"/>
          <w:sz w:val="16"/>
          <w:szCs w:val="16"/>
        </w:rPr>
        <w:t xml:space="preserve"> достоверностью данных, на основании которых определяется объем предоставляемой субсидии, и обязательные проверки за собл</w:t>
      </w:r>
      <w:r w:rsidRPr="00F61A5C">
        <w:rPr>
          <w:rFonts w:ascii="Arial" w:hAnsi="Arial" w:cs="Arial"/>
          <w:sz w:val="16"/>
          <w:szCs w:val="16"/>
        </w:rPr>
        <w:t>ю</w:t>
      </w:r>
      <w:r w:rsidRPr="00F61A5C">
        <w:rPr>
          <w:rFonts w:ascii="Arial" w:hAnsi="Arial" w:cs="Arial"/>
          <w:sz w:val="16"/>
          <w:szCs w:val="16"/>
        </w:rPr>
        <w:t>дением условий, целей и порядка предоставления субсидии осуществляются Администрацией и органами муниципального финансового контроля.</w:t>
      </w:r>
    </w:p>
    <w:p w:rsidR="00693FC6" w:rsidRPr="00F61A5C" w:rsidRDefault="00693FC6" w:rsidP="00F61A5C">
      <w:pPr>
        <w:autoSpaceDE w:val="0"/>
        <w:autoSpaceDN w:val="0"/>
        <w:adjustRightInd w:val="0"/>
        <w:ind w:firstLine="120"/>
        <w:jc w:val="both"/>
        <w:rPr>
          <w:rFonts w:ascii="Arial" w:hAnsi="Arial" w:cs="Arial"/>
          <w:sz w:val="16"/>
          <w:szCs w:val="16"/>
        </w:rPr>
      </w:pPr>
      <w:r w:rsidRPr="00F61A5C">
        <w:rPr>
          <w:rFonts w:ascii="Arial" w:hAnsi="Arial" w:cs="Arial"/>
          <w:sz w:val="16"/>
          <w:szCs w:val="16"/>
        </w:rPr>
        <w:t>18. Для проведения проверок получатель субсидии представляет все необходимые документы, касающиеся соблюдения условий, целей и порядка предоставления субсидии, Администрации района и органам муниципального финансового контроля.</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sz w:val="16"/>
          <w:szCs w:val="16"/>
        </w:rPr>
        <w:t>19. Субсидии носят целевой характер. Субсидии, использованные не по целевому назначению, подлежат возврату в бюджет Валдайского муниципал</w:t>
      </w:r>
      <w:r w:rsidRPr="00F61A5C">
        <w:rPr>
          <w:rFonts w:ascii="Arial" w:hAnsi="Arial" w:cs="Arial"/>
          <w:sz w:val="16"/>
          <w:szCs w:val="16"/>
        </w:rPr>
        <w:t>ь</w:t>
      </w:r>
      <w:r w:rsidRPr="00F61A5C">
        <w:rPr>
          <w:rFonts w:ascii="Arial" w:hAnsi="Arial" w:cs="Arial"/>
          <w:sz w:val="16"/>
          <w:szCs w:val="16"/>
        </w:rPr>
        <w:t>ного района в следующем порядке:</w:t>
      </w:r>
    </w:p>
    <w:p w:rsidR="00693FC6" w:rsidRPr="00F61A5C" w:rsidRDefault="00693FC6" w:rsidP="00F61A5C">
      <w:pPr>
        <w:tabs>
          <w:tab w:val="left" w:pos="990"/>
        </w:tabs>
        <w:autoSpaceDE w:val="0"/>
        <w:autoSpaceDN w:val="0"/>
        <w:adjustRightInd w:val="0"/>
        <w:ind w:firstLine="120"/>
        <w:jc w:val="both"/>
        <w:rPr>
          <w:rFonts w:ascii="Arial" w:hAnsi="Arial" w:cs="Arial"/>
          <w:color w:val="000000"/>
          <w:sz w:val="16"/>
          <w:szCs w:val="16"/>
        </w:rPr>
      </w:pPr>
      <w:r w:rsidRPr="00F61A5C">
        <w:rPr>
          <w:rFonts w:ascii="Arial" w:hAnsi="Arial" w:cs="Arial"/>
          <w:color w:val="000000"/>
          <w:sz w:val="16"/>
          <w:szCs w:val="16"/>
        </w:rPr>
        <w:t xml:space="preserve">19.1. </w:t>
      </w:r>
      <w:proofErr w:type="gramStart"/>
      <w:r w:rsidRPr="00F61A5C">
        <w:rPr>
          <w:rFonts w:ascii="Arial" w:hAnsi="Arial" w:cs="Arial"/>
          <w:color w:val="000000"/>
          <w:sz w:val="16"/>
          <w:szCs w:val="16"/>
        </w:rPr>
        <w:t>В случае нарушения получателем субсидии условий, установленных при предоставлении субсидии, представления недостоверных данных, п</w:t>
      </w:r>
      <w:r w:rsidRPr="00F61A5C">
        <w:rPr>
          <w:rFonts w:ascii="Arial" w:hAnsi="Arial" w:cs="Arial"/>
          <w:color w:val="000000"/>
          <w:sz w:val="16"/>
          <w:szCs w:val="16"/>
        </w:rPr>
        <w:t>о</w:t>
      </w:r>
      <w:r w:rsidRPr="00F61A5C">
        <w:rPr>
          <w:rFonts w:ascii="Arial" w:hAnsi="Arial" w:cs="Arial"/>
          <w:color w:val="000000"/>
          <w:sz w:val="16"/>
          <w:szCs w:val="16"/>
        </w:rPr>
        <w:t>влекших необоснованное получение субсидии, А</w:t>
      </w:r>
      <w:r w:rsidRPr="00F61A5C">
        <w:rPr>
          <w:rFonts w:ascii="Arial" w:hAnsi="Arial" w:cs="Arial"/>
          <w:sz w:val="16"/>
          <w:szCs w:val="16"/>
        </w:rPr>
        <w:t>дминистрация района</w:t>
      </w:r>
      <w:r w:rsidRPr="00F61A5C">
        <w:rPr>
          <w:rFonts w:ascii="Arial" w:hAnsi="Arial" w:cs="Arial"/>
          <w:color w:val="000000"/>
          <w:sz w:val="16"/>
          <w:szCs w:val="16"/>
        </w:rPr>
        <w:t xml:space="preserve"> в пятидневный срок со дня обнаружения указанных нарушений направляет пол</w:t>
      </w:r>
      <w:r w:rsidRPr="00F61A5C">
        <w:rPr>
          <w:rFonts w:ascii="Arial" w:hAnsi="Arial" w:cs="Arial"/>
          <w:color w:val="000000"/>
          <w:sz w:val="16"/>
          <w:szCs w:val="16"/>
        </w:rPr>
        <w:t>у</w:t>
      </w:r>
      <w:r w:rsidRPr="00F61A5C">
        <w:rPr>
          <w:rFonts w:ascii="Arial" w:hAnsi="Arial" w:cs="Arial"/>
          <w:color w:val="000000"/>
          <w:sz w:val="16"/>
          <w:szCs w:val="16"/>
        </w:rPr>
        <w:t>чателю субсидии письменное уведомление о возврате субсидии в бюджет Валдайского муниципального района с указанием суммы, срока возврата, кода бюджетной классификации Российской Федерации, по которому должен быть осуществлен возврат субсидии, реквизитов банковского счета</w:t>
      </w:r>
      <w:proofErr w:type="gramEnd"/>
      <w:r w:rsidRPr="00F61A5C">
        <w:rPr>
          <w:rFonts w:ascii="Arial" w:hAnsi="Arial" w:cs="Arial"/>
          <w:color w:val="000000"/>
          <w:sz w:val="16"/>
          <w:szCs w:val="16"/>
        </w:rPr>
        <w:t xml:space="preserve">, на </w:t>
      </w:r>
      <w:proofErr w:type="gramStart"/>
      <w:r w:rsidRPr="00F61A5C">
        <w:rPr>
          <w:rFonts w:ascii="Arial" w:hAnsi="Arial" w:cs="Arial"/>
          <w:color w:val="000000"/>
          <w:sz w:val="16"/>
          <w:szCs w:val="16"/>
        </w:rPr>
        <w:t>который</w:t>
      </w:r>
      <w:proofErr w:type="gramEnd"/>
      <w:r w:rsidRPr="00F61A5C">
        <w:rPr>
          <w:rFonts w:ascii="Arial" w:hAnsi="Arial" w:cs="Arial"/>
          <w:color w:val="000000"/>
          <w:sz w:val="16"/>
          <w:szCs w:val="16"/>
        </w:rPr>
        <w:t xml:space="preserve"> должна быть перечислена субсидия; </w:t>
      </w:r>
    </w:p>
    <w:p w:rsidR="00693FC6" w:rsidRPr="00F61A5C" w:rsidRDefault="00693FC6" w:rsidP="00F61A5C">
      <w:pPr>
        <w:tabs>
          <w:tab w:val="left" w:pos="990"/>
        </w:tabs>
        <w:autoSpaceDE w:val="0"/>
        <w:autoSpaceDN w:val="0"/>
        <w:adjustRightInd w:val="0"/>
        <w:ind w:firstLine="120"/>
        <w:jc w:val="both"/>
        <w:rPr>
          <w:rFonts w:ascii="Arial" w:hAnsi="Arial" w:cs="Arial"/>
          <w:color w:val="000000"/>
          <w:sz w:val="16"/>
          <w:szCs w:val="16"/>
        </w:rPr>
      </w:pPr>
      <w:r w:rsidRPr="00F61A5C">
        <w:rPr>
          <w:rFonts w:ascii="Arial" w:hAnsi="Arial" w:cs="Arial"/>
          <w:color w:val="000000"/>
          <w:sz w:val="16"/>
          <w:szCs w:val="16"/>
        </w:rPr>
        <w:t>19.2. Субсидия подлежит возврату в бюджет Валдайского муниципального района в течение десяти дней со дня получения получателем субсидии ув</w:t>
      </w:r>
      <w:r w:rsidRPr="00F61A5C">
        <w:rPr>
          <w:rFonts w:ascii="Arial" w:hAnsi="Arial" w:cs="Arial"/>
          <w:color w:val="000000"/>
          <w:sz w:val="16"/>
          <w:szCs w:val="16"/>
        </w:rPr>
        <w:t>е</w:t>
      </w:r>
      <w:r w:rsidRPr="00F61A5C">
        <w:rPr>
          <w:rFonts w:ascii="Arial" w:hAnsi="Arial" w:cs="Arial"/>
          <w:color w:val="000000"/>
          <w:sz w:val="16"/>
          <w:szCs w:val="16"/>
        </w:rPr>
        <w:t>домления о возврате субсидии;</w:t>
      </w:r>
    </w:p>
    <w:p w:rsidR="00693FC6" w:rsidRPr="00F61A5C" w:rsidRDefault="00693FC6" w:rsidP="00F61A5C">
      <w:pPr>
        <w:tabs>
          <w:tab w:val="left" w:pos="990"/>
        </w:tabs>
        <w:autoSpaceDE w:val="0"/>
        <w:autoSpaceDN w:val="0"/>
        <w:adjustRightInd w:val="0"/>
        <w:ind w:firstLine="120"/>
        <w:jc w:val="both"/>
        <w:rPr>
          <w:rFonts w:ascii="Arial" w:hAnsi="Arial" w:cs="Arial"/>
          <w:color w:val="000000"/>
          <w:sz w:val="16"/>
          <w:szCs w:val="16"/>
        </w:rPr>
      </w:pPr>
      <w:r w:rsidRPr="00F61A5C">
        <w:rPr>
          <w:rFonts w:ascii="Arial" w:hAnsi="Arial" w:cs="Arial"/>
          <w:color w:val="000000"/>
          <w:sz w:val="16"/>
          <w:szCs w:val="16"/>
        </w:rPr>
        <w:t>19.3. В случае невозврата субсидии в добровольном порядке сумма, израсходованная с нарушением условий предоставления, подлежит взысканию в порядке, установленном законодательством Российской Федерации;</w:t>
      </w:r>
    </w:p>
    <w:p w:rsidR="00693FC6" w:rsidRPr="00F61A5C" w:rsidRDefault="00693FC6" w:rsidP="00F61A5C">
      <w:pPr>
        <w:pStyle w:val="2f0"/>
        <w:spacing w:after="0" w:line="240" w:lineRule="auto"/>
        <w:ind w:left="0" w:firstLine="120"/>
        <w:jc w:val="both"/>
        <w:rPr>
          <w:rFonts w:ascii="Arial" w:hAnsi="Arial" w:cs="Arial"/>
          <w:sz w:val="16"/>
          <w:szCs w:val="16"/>
        </w:rPr>
      </w:pPr>
      <w:r w:rsidRPr="00F61A5C">
        <w:rPr>
          <w:rFonts w:ascii="Arial" w:hAnsi="Arial" w:cs="Arial"/>
          <w:color w:val="000000"/>
          <w:sz w:val="16"/>
          <w:szCs w:val="16"/>
          <w:lang w:eastAsia="ru-RU"/>
        </w:rPr>
        <w:t xml:space="preserve">19.4. </w:t>
      </w:r>
      <w:proofErr w:type="gramStart"/>
      <w:r w:rsidRPr="00F61A5C">
        <w:rPr>
          <w:rFonts w:ascii="Arial" w:hAnsi="Arial" w:cs="Arial"/>
          <w:color w:val="000000"/>
          <w:sz w:val="16"/>
          <w:szCs w:val="16"/>
          <w:lang w:eastAsia="ru-RU"/>
        </w:rPr>
        <w:t>Получатель субсидии, допустивший нецелевое использование бюджетных средств, обязан уплатить проценты за пользование бюджетными сре</w:t>
      </w:r>
      <w:r w:rsidRPr="00F61A5C">
        <w:rPr>
          <w:rFonts w:ascii="Arial" w:hAnsi="Arial" w:cs="Arial"/>
          <w:color w:val="000000"/>
          <w:sz w:val="16"/>
          <w:szCs w:val="16"/>
          <w:lang w:eastAsia="ru-RU"/>
        </w:rPr>
        <w:t>д</w:t>
      </w:r>
      <w:r w:rsidRPr="00F61A5C">
        <w:rPr>
          <w:rFonts w:ascii="Arial" w:hAnsi="Arial" w:cs="Arial"/>
          <w:color w:val="000000"/>
          <w:sz w:val="16"/>
          <w:szCs w:val="16"/>
          <w:lang w:eastAsia="ru-RU"/>
        </w:rPr>
        <w:t>ствами вследствие их неправомерного получения в размере 1/300 ставки рефинансирования Центрального банка Российской Федерации, действующей на день уплаты, от суммы средств, выплаченных из бюджета  Валдайского муниципального района, использованных не по целевому назначению, за п</w:t>
      </w:r>
      <w:r w:rsidRPr="00F61A5C">
        <w:rPr>
          <w:rFonts w:ascii="Arial" w:hAnsi="Arial" w:cs="Arial"/>
          <w:color w:val="000000"/>
          <w:sz w:val="16"/>
          <w:szCs w:val="16"/>
          <w:lang w:eastAsia="ru-RU"/>
        </w:rPr>
        <w:t>е</w:t>
      </w:r>
      <w:r w:rsidRPr="00F61A5C">
        <w:rPr>
          <w:rFonts w:ascii="Arial" w:hAnsi="Arial" w:cs="Arial"/>
          <w:color w:val="000000"/>
          <w:sz w:val="16"/>
          <w:szCs w:val="16"/>
          <w:lang w:eastAsia="ru-RU"/>
        </w:rPr>
        <w:t>риод с даты получения бюджетных средств получателем субсидии до даты возврата бюджетных средств</w:t>
      </w:r>
      <w:proofErr w:type="gramEnd"/>
      <w:r w:rsidRPr="00F61A5C">
        <w:rPr>
          <w:rFonts w:ascii="Arial" w:hAnsi="Arial" w:cs="Arial"/>
          <w:color w:val="000000"/>
          <w:sz w:val="16"/>
          <w:szCs w:val="16"/>
          <w:lang w:eastAsia="ru-RU"/>
        </w:rPr>
        <w:t xml:space="preserve">, </w:t>
      </w:r>
      <w:proofErr w:type="gramStart"/>
      <w:r w:rsidRPr="00F61A5C">
        <w:rPr>
          <w:rFonts w:ascii="Arial" w:hAnsi="Arial" w:cs="Arial"/>
          <w:color w:val="000000"/>
          <w:sz w:val="16"/>
          <w:szCs w:val="16"/>
          <w:lang w:eastAsia="ru-RU"/>
        </w:rPr>
        <w:t>использованных</w:t>
      </w:r>
      <w:proofErr w:type="gramEnd"/>
      <w:r w:rsidRPr="00F61A5C">
        <w:rPr>
          <w:rFonts w:ascii="Arial" w:hAnsi="Arial" w:cs="Arial"/>
          <w:color w:val="000000"/>
          <w:sz w:val="16"/>
          <w:szCs w:val="16"/>
          <w:lang w:eastAsia="ru-RU"/>
        </w:rPr>
        <w:t xml:space="preserve"> не по целевому назначению.</w:t>
      </w:r>
    </w:p>
    <w:p w:rsidR="00693FC6" w:rsidRPr="00F61A5C" w:rsidRDefault="00693FC6" w:rsidP="00F61A5C">
      <w:pPr>
        <w:autoSpaceDE w:val="0"/>
        <w:autoSpaceDN w:val="0"/>
        <w:adjustRightInd w:val="0"/>
        <w:ind w:firstLine="120"/>
        <w:jc w:val="both"/>
        <w:rPr>
          <w:rFonts w:ascii="Arial" w:hAnsi="Arial" w:cs="Arial"/>
          <w:sz w:val="16"/>
          <w:szCs w:val="16"/>
        </w:rPr>
      </w:pPr>
      <w:r w:rsidRPr="00F61A5C">
        <w:rPr>
          <w:rFonts w:ascii="Arial" w:hAnsi="Arial" w:cs="Arial"/>
          <w:sz w:val="16"/>
          <w:szCs w:val="16"/>
        </w:rPr>
        <w:t>20.</w:t>
      </w:r>
      <w:r w:rsidRPr="00F61A5C">
        <w:rPr>
          <w:rFonts w:ascii="Arial" w:hAnsi="Arial" w:cs="Arial"/>
          <w:color w:val="000000"/>
          <w:sz w:val="16"/>
          <w:szCs w:val="16"/>
        </w:rPr>
        <w:t xml:space="preserve"> В случае если получателю субсидии перечислены бюджетные средства, суммарный объем которых превышает произведенные расходы, получ</w:t>
      </w:r>
      <w:r w:rsidRPr="00F61A5C">
        <w:rPr>
          <w:rFonts w:ascii="Arial" w:hAnsi="Arial" w:cs="Arial"/>
          <w:color w:val="000000"/>
          <w:sz w:val="16"/>
          <w:szCs w:val="16"/>
        </w:rPr>
        <w:t>а</w:t>
      </w:r>
      <w:r w:rsidRPr="00F61A5C">
        <w:rPr>
          <w:rFonts w:ascii="Arial" w:hAnsi="Arial" w:cs="Arial"/>
          <w:color w:val="000000"/>
          <w:sz w:val="16"/>
          <w:szCs w:val="16"/>
        </w:rPr>
        <w:t>тель субсидии возвращает излишне полученные средства в бюджет Валдайского муниципального района в течение пяти дней со дня образования эк</w:t>
      </w:r>
      <w:r w:rsidRPr="00F61A5C">
        <w:rPr>
          <w:rFonts w:ascii="Arial" w:hAnsi="Arial" w:cs="Arial"/>
          <w:color w:val="000000"/>
          <w:sz w:val="16"/>
          <w:szCs w:val="16"/>
        </w:rPr>
        <w:t>о</w:t>
      </w:r>
      <w:r w:rsidRPr="00F61A5C">
        <w:rPr>
          <w:rFonts w:ascii="Arial" w:hAnsi="Arial" w:cs="Arial"/>
          <w:color w:val="000000"/>
          <w:sz w:val="16"/>
          <w:szCs w:val="16"/>
        </w:rPr>
        <w:t>номии денежных средств.</w:t>
      </w:r>
    </w:p>
    <w:p w:rsidR="00693FC6" w:rsidRPr="00F61A5C" w:rsidRDefault="00693FC6" w:rsidP="00F61A5C">
      <w:pPr>
        <w:ind w:firstLine="120"/>
        <w:jc w:val="both"/>
        <w:rPr>
          <w:rFonts w:ascii="Arial" w:hAnsi="Arial" w:cs="Arial"/>
          <w:color w:val="000000"/>
          <w:sz w:val="16"/>
          <w:szCs w:val="16"/>
        </w:rPr>
      </w:pPr>
      <w:r w:rsidRPr="00F61A5C">
        <w:rPr>
          <w:rFonts w:ascii="Arial" w:hAnsi="Arial" w:cs="Arial"/>
          <w:color w:val="000000"/>
          <w:sz w:val="16"/>
          <w:szCs w:val="16"/>
        </w:rPr>
        <w:t xml:space="preserve">21. </w:t>
      </w:r>
      <w:proofErr w:type="gramStart"/>
      <w:r w:rsidRPr="00F61A5C">
        <w:rPr>
          <w:rFonts w:ascii="Arial" w:hAnsi="Arial" w:cs="Arial"/>
          <w:color w:val="000000"/>
          <w:sz w:val="16"/>
          <w:szCs w:val="16"/>
        </w:rPr>
        <w:t>Контроль за</w:t>
      </w:r>
      <w:proofErr w:type="gramEnd"/>
      <w:r w:rsidRPr="00F61A5C">
        <w:rPr>
          <w:rFonts w:ascii="Arial" w:hAnsi="Arial" w:cs="Arial"/>
          <w:color w:val="000000"/>
          <w:sz w:val="16"/>
          <w:szCs w:val="16"/>
        </w:rPr>
        <w:t xml:space="preserve"> целевым использованием субсидий осуществляется А</w:t>
      </w:r>
      <w:r w:rsidRPr="00F61A5C">
        <w:rPr>
          <w:rFonts w:ascii="Arial" w:hAnsi="Arial" w:cs="Arial"/>
          <w:sz w:val="16"/>
          <w:szCs w:val="16"/>
        </w:rPr>
        <w:t>дминистрацией района</w:t>
      </w:r>
      <w:r w:rsidRPr="00F61A5C">
        <w:rPr>
          <w:rFonts w:ascii="Arial" w:hAnsi="Arial" w:cs="Arial"/>
          <w:color w:val="000000"/>
          <w:sz w:val="16"/>
          <w:szCs w:val="16"/>
        </w:rPr>
        <w:t xml:space="preserve"> и органами муниципального финансового контроля в с</w:t>
      </w:r>
      <w:r w:rsidRPr="00F61A5C">
        <w:rPr>
          <w:rFonts w:ascii="Arial" w:hAnsi="Arial" w:cs="Arial"/>
          <w:color w:val="000000"/>
          <w:sz w:val="16"/>
          <w:szCs w:val="16"/>
        </w:rPr>
        <w:t>о</w:t>
      </w:r>
      <w:r w:rsidRPr="00F61A5C">
        <w:rPr>
          <w:rFonts w:ascii="Arial" w:hAnsi="Arial" w:cs="Arial"/>
          <w:color w:val="000000"/>
          <w:sz w:val="16"/>
          <w:szCs w:val="16"/>
        </w:rPr>
        <w:t>ответствии с установленными полномочиями.</w:t>
      </w:r>
    </w:p>
    <w:p w:rsidR="00693FC6" w:rsidRPr="00F61A5C" w:rsidRDefault="00693FC6" w:rsidP="00693FC6">
      <w:pPr>
        <w:jc w:val="center"/>
        <w:rPr>
          <w:rFonts w:ascii="Arial" w:hAnsi="Arial" w:cs="Arial"/>
          <w:color w:val="000000"/>
          <w:sz w:val="16"/>
          <w:szCs w:val="16"/>
        </w:rPr>
      </w:pPr>
      <w:r w:rsidRPr="00F61A5C">
        <w:rPr>
          <w:rFonts w:ascii="Arial" w:hAnsi="Arial" w:cs="Arial"/>
          <w:color w:val="000000"/>
          <w:sz w:val="16"/>
          <w:szCs w:val="16"/>
        </w:rPr>
        <w:t>___________________________</w:t>
      </w:r>
    </w:p>
    <w:p w:rsidR="00693FC6" w:rsidRPr="00F61A5C" w:rsidRDefault="00693FC6" w:rsidP="00693FC6">
      <w:pPr>
        <w:ind w:left="5100"/>
        <w:jc w:val="center"/>
        <w:rPr>
          <w:rFonts w:ascii="Arial" w:hAnsi="Arial" w:cs="Arial"/>
          <w:sz w:val="16"/>
          <w:szCs w:val="16"/>
        </w:rPr>
      </w:pPr>
      <w:r w:rsidRPr="00F61A5C">
        <w:rPr>
          <w:rFonts w:ascii="Arial" w:hAnsi="Arial" w:cs="Arial"/>
          <w:sz w:val="16"/>
          <w:szCs w:val="16"/>
        </w:rPr>
        <w:t xml:space="preserve">Приложение </w:t>
      </w:r>
    </w:p>
    <w:p w:rsidR="00693FC6" w:rsidRPr="00F61A5C" w:rsidRDefault="00693FC6" w:rsidP="00693FC6">
      <w:pPr>
        <w:ind w:left="5100"/>
        <w:jc w:val="center"/>
        <w:rPr>
          <w:rFonts w:ascii="Arial" w:hAnsi="Arial" w:cs="Arial"/>
          <w:sz w:val="16"/>
          <w:szCs w:val="16"/>
        </w:rPr>
      </w:pPr>
      <w:r w:rsidRPr="00F61A5C">
        <w:rPr>
          <w:rFonts w:ascii="Arial" w:hAnsi="Arial" w:cs="Arial"/>
          <w:sz w:val="16"/>
          <w:szCs w:val="16"/>
        </w:rPr>
        <w:t xml:space="preserve">к Порядку </w:t>
      </w:r>
      <w:r w:rsidRPr="00F61A5C">
        <w:rPr>
          <w:rFonts w:ascii="Arial" w:hAnsi="Arial" w:cs="Arial"/>
          <w:bCs/>
          <w:color w:val="000000"/>
          <w:sz w:val="16"/>
          <w:szCs w:val="16"/>
        </w:rPr>
        <w:t>предоставления субсидий товариществам собственников жилья на орган</w:t>
      </w:r>
      <w:r w:rsidRPr="00F61A5C">
        <w:rPr>
          <w:rFonts w:ascii="Arial" w:hAnsi="Arial" w:cs="Arial"/>
          <w:bCs/>
          <w:color w:val="000000"/>
          <w:sz w:val="16"/>
          <w:szCs w:val="16"/>
        </w:rPr>
        <w:t>и</w:t>
      </w:r>
      <w:r w:rsidRPr="00F61A5C">
        <w:rPr>
          <w:rFonts w:ascii="Arial" w:hAnsi="Arial" w:cs="Arial"/>
          <w:bCs/>
          <w:color w:val="000000"/>
          <w:sz w:val="16"/>
          <w:szCs w:val="16"/>
        </w:rPr>
        <w:t>зацию и проведение работ по переводу многоквартирных домов с автономного газ</w:t>
      </w:r>
      <w:r w:rsidRPr="00F61A5C">
        <w:rPr>
          <w:rFonts w:ascii="Arial" w:hAnsi="Arial" w:cs="Arial"/>
          <w:bCs/>
          <w:color w:val="000000"/>
          <w:sz w:val="16"/>
          <w:szCs w:val="16"/>
        </w:rPr>
        <w:t>о</w:t>
      </w:r>
      <w:r w:rsidRPr="00F61A5C">
        <w:rPr>
          <w:rFonts w:ascii="Arial" w:hAnsi="Arial" w:cs="Arial"/>
          <w:bCs/>
          <w:color w:val="000000"/>
          <w:sz w:val="16"/>
          <w:szCs w:val="16"/>
        </w:rPr>
        <w:t>снабжения на централизованное газоснабжение природным газом</w:t>
      </w:r>
    </w:p>
    <w:p w:rsidR="00693FC6" w:rsidRPr="00F61A5C" w:rsidRDefault="00693FC6" w:rsidP="00693FC6">
      <w:pPr>
        <w:widowControl w:val="0"/>
        <w:autoSpaceDE w:val="0"/>
        <w:autoSpaceDN w:val="0"/>
        <w:adjustRightInd w:val="0"/>
        <w:spacing w:line="240" w:lineRule="exact"/>
        <w:jc w:val="center"/>
        <w:rPr>
          <w:rFonts w:ascii="Arial" w:hAnsi="Arial" w:cs="Arial"/>
          <w:b/>
          <w:bCs/>
          <w:sz w:val="16"/>
          <w:szCs w:val="16"/>
        </w:rPr>
      </w:pPr>
      <w:r w:rsidRPr="00F61A5C">
        <w:rPr>
          <w:rFonts w:ascii="Arial" w:hAnsi="Arial" w:cs="Arial"/>
          <w:b/>
          <w:bCs/>
          <w:sz w:val="16"/>
          <w:szCs w:val="16"/>
        </w:rPr>
        <w:t>ДОГОВОР</w:t>
      </w:r>
    </w:p>
    <w:p w:rsidR="00693FC6" w:rsidRPr="00F61A5C" w:rsidRDefault="00693FC6" w:rsidP="00693FC6">
      <w:pPr>
        <w:widowControl w:val="0"/>
        <w:autoSpaceDE w:val="0"/>
        <w:autoSpaceDN w:val="0"/>
        <w:adjustRightInd w:val="0"/>
        <w:spacing w:line="240" w:lineRule="exact"/>
        <w:jc w:val="center"/>
        <w:rPr>
          <w:rFonts w:ascii="Arial" w:hAnsi="Arial" w:cs="Arial"/>
          <w:b/>
          <w:bCs/>
          <w:sz w:val="16"/>
          <w:szCs w:val="16"/>
        </w:rPr>
      </w:pPr>
      <w:r w:rsidRPr="00F61A5C">
        <w:rPr>
          <w:rFonts w:ascii="Arial" w:hAnsi="Arial" w:cs="Arial"/>
          <w:b/>
          <w:bCs/>
          <w:sz w:val="16"/>
          <w:szCs w:val="16"/>
        </w:rPr>
        <w:t xml:space="preserve">на предоставление </w:t>
      </w:r>
      <w:proofErr w:type="gramStart"/>
      <w:r w:rsidRPr="00F61A5C">
        <w:rPr>
          <w:rFonts w:ascii="Arial" w:hAnsi="Arial" w:cs="Arial"/>
          <w:b/>
          <w:bCs/>
          <w:sz w:val="16"/>
          <w:szCs w:val="16"/>
        </w:rPr>
        <w:t>субсидии</w:t>
      </w:r>
      <w:proofErr w:type="gramEnd"/>
      <w:r w:rsidRPr="00F61A5C">
        <w:rPr>
          <w:rFonts w:ascii="Arial" w:hAnsi="Arial" w:cs="Arial"/>
          <w:b/>
          <w:bCs/>
          <w:color w:val="000000"/>
          <w:sz w:val="16"/>
          <w:szCs w:val="16"/>
        </w:rPr>
        <w:t xml:space="preserve"> на проведение работ по переводу многоквартирных домов с автономного газоснабжения сжиженными углевод</w:t>
      </w:r>
      <w:r w:rsidRPr="00F61A5C">
        <w:rPr>
          <w:rFonts w:ascii="Arial" w:hAnsi="Arial" w:cs="Arial"/>
          <w:b/>
          <w:bCs/>
          <w:color w:val="000000"/>
          <w:sz w:val="16"/>
          <w:szCs w:val="16"/>
        </w:rPr>
        <w:t>о</w:t>
      </w:r>
      <w:r w:rsidRPr="00F61A5C">
        <w:rPr>
          <w:rFonts w:ascii="Arial" w:hAnsi="Arial" w:cs="Arial"/>
          <w:b/>
          <w:bCs/>
          <w:color w:val="000000"/>
          <w:sz w:val="16"/>
          <w:szCs w:val="16"/>
        </w:rPr>
        <w:t>родными газами на централизованное газоснабжение природным газом</w:t>
      </w:r>
    </w:p>
    <w:p w:rsidR="00693FC6" w:rsidRPr="00F61A5C" w:rsidRDefault="00693FC6" w:rsidP="00693FC6">
      <w:pPr>
        <w:widowControl w:val="0"/>
        <w:autoSpaceDE w:val="0"/>
        <w:autoSpaceDN w:val="0"/>
        <w:adjustRightInd w:val="0"/>
        <w:jc w:val="both"/>
        <w:rPr>
          <w:rFonts w:ascii="Arial" w:hAnsi="Arial" w:cs="Arial"/>
          <w:sz w:val="16"/>
          <w:szCs w:val="16"/>
        </w:rPr>
      </w:pPr>
    </w:p>
    <w:p w:rsidR="00693FC6" w:rsidRPr="00F61A5C" w:rsidRDefault="00693FC6" w:rsidP="00693FC6">
      <w:pPr>
        <w:pStyle w:val="ConsPlusNonformat"/>
        <w:rPr>
          <w:rFonts w:ascii="Arial" w:hAnsi="Arial" w:cs="Arial"/>
          <w:sz w:val="16"/>
          <w:szCs w:val="16"/>
        </w:rPr>
      </w:pPr>
      <w:r w:rsidRPr="00F61A5C">
        <w:rPr>
          <w:rFonts w:ascii="Arial" w:hAnsi="Arial" w:cs="Arial"/>
          <w:sz w:val="16"/>
          <w:szCs w:val="16"/>
        </w:rPr>
        <w:t>г. Валдай                                                                                     "_____" ___________ 20____ г.</w:t>
      </w:r>
    </w:p>
    <w:p w:rsidR="00693FC6" w:rsidRPr="00F61A5C" w:rsidRDefault="00693FC6" w:rsidP="00693FC6">
      <w:pPr>
        <w:pStyle w:val="ConsPlusNonformat"/>
        <w:rPr>
          <w:rFonts w:ascii="Arial" w:hAnsi="Arial" w:cs="Arial"/>
          <w:sz w:val="16"/>
          <w:szCs w:val="16"/>
        </w:rPr>
      </w:pPr>
    </w:p>
    <w:p w:rsidR="00693FC6" w:rsidRPr="00F61A5C" w:rsidRDefault="00693FC6" w:rsidP="00F61A5C">
      <w:pPr>
        <w:pStyle w:val="ConsPlusNonformat"/>
        <w:ind w:firstLine="240"/>
        <w:jc w:val="both"/>
        <w:rPr>
          <w:rFonts w:ascii="Arial" w:hAnsi="Arial" w:cs="Arial"/>
          <w:sz w:val="16"/>
          <w:szCs w:val="16"/>
        </w:rPr>
      </w:pPr>
      <w:r w:rsidRPr="00F61A5C">
        <w:rPr>
          <w:rFonts w:ascii="Arial" w:hAnsi="Arial" w:cs="Arial"/>
          <w:sz w:val="16"/>
          <w:szCs w:val="16"/>
        </w:rPr>
        <w:t xml:space="preserve">Администрация Валдайского муниципального района, именуемая  в дальнейшем «Администрация», в лице Главы муниципального района </w:t>
      </w:r>
      <w:proofErr w:type="spellStart"/>
      <w:r w:rsidRPr="00F61A5C">
        <w:rPr>
          <w:rFonts w:ascii="Arial" w:hAnsi="Arial" w:cs="Arial"/>
          <w:sz w:val="16"/>
          <w:szCs w:val="16"/>
        </w:rPr>
        <w:t>Стадэ</w:t>
      </w:r>
      <w:proofErr w:type="spellEnd"/>
      <w:r w:rsidRPr="00F61A5C">
        <w:rPr>
          <w:rFonts w:ascii="Arial" w:hAnsi="Arial" w:cs="Arial"/>
          <w:sz w:val="16"/>
          <w:szCs w:val="16"/>
        </w:rPr>
        <w:t xml:space="preserve"> Юрия Владимировича, действующего на основании Устава, с одной стороны, и _____________________________________________________________________________</w:t>
      </w:r>
      <w:r w:rsidR="00F61A5C">
        <w:rPr>
          <w:rFonts w:ascii="Arial" w:hAnsi="Arial" w:cs="Arial"/>
          <w:sz w:val="16"/>
          <w:szCs w:val="16"/>
        </w:rPr>
        <w:t>__________________________</w:t>
      </w:r>
    </w:p>
    <w:p w:rsidR="00693FC6" w:rsidRPr="00F61A5C" w:rsidRDefault="00693FC6" w:rsidP="00693FC6">
      <w:pPr>
        <w:pStyle w:val="ConsPlusNonformat"/>
        <w:ind w:firstLine="709"/>
        <w:jc w:val="both"/>
        <w:rPr>
          <w:rFonts w:ascii="Arial" w:hAnsi="Arial" w:cs="Arial"/>
          <w:sz w:val="16"/>
          <w:szCs w:val="16"/>
        </w:rPr>
      </w:pPr>
      <w:r w:rsidRPr="00F61A5C">
        <w:rPr>
          <w:rFonts w:ascii="Arial" w:hAnsi="Arial" w:cs="Arial"/>
          <w:sz w:val="16"/>
          <w:szCs w:val="16"/>
        </w:rPr>
        <w:t xml:space="preserve">                           (наименование товарищества собственников жилья)</w:t>
      </w:r>
    </w:p>
    <w:p w:rsidR="00693FC6" w:rsidRPr="00F61A5C" w:rsidRDefault="00693FC6" w:rsidP="00693FC6">
      <w:pPr>
        <w:pStyle w:val="ConsPlusNonformat"/>
        <w:jc w:val="both"/>
        <w:rPr>
          <w:rFonts w:ascii="Arial" w:hAnsi="Arial" w:cs="Arial"/>
          <w:sz w:val="16"/>
          <w:szCs w:val="16"/>
        </w:rPr>
      </w:pPr>
      <w:r w:rsidRPr="00F61A5C">
        <w:rPr>
          <w:rFonts w:ascii="Arial" w:hAnsi="Arial" w:cs="Arial"/>
          <w:sz w:val="16"/>
          <w:szCs w:val="16"/>
        </w:rPr>
        <w:t>именуемо</w:t>
      </w:r>
      <w:proofErr w:type="gramStart"/>
      <w:r w:rsidRPr="00F61A5C">
        <w:rPr>
          <w:rFonts w:ascii="Arial" w:hAnsi="Arial" w:cs="Arial"/>
          <w:sz w:val="16"/>
          <w:szCs w:val="16"/>
        </w:rPr>
        <w:t>е(</w:t>
      </w:r>
      <w:proofErr w:type="spellStart"/>
      <w:proofErr w:type="gramEnd"/>
      <w:r w:rsidRPr="00F61A5C">
        <w:rPr>
          <w:rFonts w:ascii="Arial" w:hAnsi="Arial" w:cs="Arial"/>
          <w:sz w:val="16"/>
          <w:szCs w:val="16"/>
        </w:rPr>
        <w:t>ая</w:t>
      </w:r>
      <w:proofErr w:type="spellEnd"/>
      <w:r w:rsidRPr="00F61A5C">
        <w:rPr>
          <w:rFonts w:ascii="Arial" w:hAnsi="Arial" w:cs="Arial"/>
          <w:sz w:val="16"/>
          <w:szCs w:val="16"/>
        </w:rPr>
        <w:t>) в дальнейшем «Организация», в лице________________ ______________________________________, действующей на основ</w:t>
      </w:r>
      <w:r w:rsidRPr="00F61A5C">
        <w:rPr>
          <w:rFonts w:ascii="Arial" w:hAnsi="Arial" w:cs="Arial"/>
          <w:sz w:val="16"/>
          <w:szCs w:val="16"/>
        </w:rPr>
        <w:t>а</w:t>
      </w:r>
      <w:r w:rsidRPr="00F61A5C">
        <w:rPr>
          <w:rFonts w:ascii="Arial" w:hAnsi="Arial" w:cs="Arial"/>
          <w:sz w:val="16"/>
          <w:szCs w:val="16"/>
        </w:rPr>
        <w:t>нии_________________________________________________________________, с другой стороны, при совместном упоминании именуемые стороны, заключили настоящий договор о нижеследующем.</w:t>
      </w:r>
    </w:p>
    <w:p w:rsidR="00693FC6" w:rsidRPr="00F61A5C" w:rsidRDefault="00693FC6" w:rsidP="00693FC6">
      <w:pPr>
        <w:widowControl w:val="0"/>
        <w:autoSpaceDE w:val="0"/>
        <w:autoSpaceDN w:val="0"/>
        <w:adjustRightInd w:val="0"/>
        <w:jc w:val="center"/>
        <w:outlineLvl w:val="2"/>
        <w:rPr>
          <w:rFonts w:ascii="Arial" w:hAnsi="Arial" w:cs="Arial"/>
          <w:b/>
          <w:bCs/>
          <w:sz w:val="16"/>
          <w:szCs w:val="16"/>
        </w:rPr>
      </w:pPr>
      <w:bookmarkStart w:id="2" w:name="Par162"/>
      <w:bookmarkEnd w:id="2"/>
      <w:r w:rsidRPr="00F61A5C">
        <w:rPr>
          <w:rFonts w:ascii="Arial" w:hAnsi="Arial" w:cs="Arial"/>
          <w:b/>
          <w:bCs/>
          <w:sz w:val="16"/>
          <w:szCs w:val="16"/>
        </w:rPr>
        <w:t>1. Предмет договора</w:t>
      </w:r>
    </w:p>
    <w:p w:rsidR="00693FC6" w:rsidRPr="00F61A5C" w:rsidRDefault="00693FC6" w:rsidP="00F61A5C">
      <w:pPr>
        <w:widowControl w:val="0"/>
        <w:autoSpaceDE w:val="0"/>
        <w:autoSpaceDN w:val="0"/>
        <w:adjustRightInd w:val="0"/>
        <w:ind w:firstLine="240"/>
        <w:jc w:val="both"/>
        <w:rPr>
          <w:rFonts w:ascii="Arial" w:hAnsi="Arial" w:cs="Arial"/>
          <w:bCs/>
          <w:sz w:val="16"/>
          <w:szCs w:val="16"/>
        </w:rPr>
      </w:pPr>
      <w:bookmarkStart w:id="3" w:name="Par164"/>
      <w:bookmarkEnd w:id="3"/>
      <w:r w:rsidRPr="00F61A5C">
        <w:rPr>
          <w:rFonts w:ascii="Arial" w:hAnsi="Arial" w:cs="Arial"/>
          <w:sz w:val="16"/>
          <w:szCs w:val="16"/>
        </w:rPr>
        <w:t>1.1. Настоящий договор регулирует отношения по предоставлению Администрацией Организации субсидии за счет средств, полученных из областн</w:t>
      </w:r>
      <w:r w:rsidRPr="00F61A5C">
        <w:rPr>
          <w:rFonts w:ascii="Arial" w:hAnsi="Arial" w:cs="Arial"/>
          <w:sz w:val="16"/>
          <w:szCs w:val="16"/>
        </w:rPr>
        <w:t>о</w:t>
      </w:r>
      <w:r w:rsidRPr="00F61A5C">
        <w:rPr>
          <w:rFonts w:ascii="Arial" w:hAnsi="Arial" w:cs="Arial"/>
          <w:sz w:val="16"/>
          <w:szCs w:val="16"/>
        </w:rPr>
        <w:t xml:space="preserve">го бюджета и бюджета Валдайского муниципального района на проведение работ по </w:t>
      </w:r>
      <w:r w:rsidRPr="00F61A5C">
        <w:rPr>
          <w:rFonts w:ascii="Arial" w:hAnsi="Arial" w:cs="Arial"/>
          <w:bCs/>
          <w:color w:val="000000"/>
          <w:sz w:val="16"/>
          <w:szCs w:val="16"/>
        </w:rPr>
        <w:t xml:space="preserve"> переводу многоквартирных домов по ул. </w:t>
      </w:r>
      <w:proofErr w:type="gramStart"/>
      <w:r w:rsidRPr="00F61A5C">
        <w:rPr>
          <w:rFonts w:ascii="Arial" w:hAnsi="Arial" w:cs="Arial"/>
          <w:bCs/>
          <w:color w:val="000000"/>
          <w:sz w:val="16"/>
          <w:szCs w:val="16"/>
        </w:rPr>
        <w:t>Озерная</w:t>
      </w:r>
      <w:proofErr w:type="gramEnd"/>
      <w:r w:rsidRPr="00F61A5C">
        <w:rPr>
          <w:rFonts w:ascii="Arial" w:hAnsi="Arial" w:cs="Arial"/>
          <w:bCs/>
          <w:color w:val="000000"/>
          <w:sz w:val="16"/>
          <w:szCs w:val="16"/>
        </w:rPr>
        <w:t xml:space="preserve">, д. </w:t>
      </w:r>
      <w:proofErr w:type="spellStart"/>
      <w:r w:rsidRPr="00F61A5C">
        <w:rPr>
          <w:rFonts w:ascii="Arial" w:hAnsi="Arial" w:cs="Arial"/>
          <w:bCs/>
          <w:color w:val="000000"/>
          <w:sz w:val="16"/>
          <w:szCs w:val="16"/>
        </w:rPr>
        <w:t>Ивантеево</w:t>
      </w:r>
      <w:proofErr w:type="spellEnd"/>
      <w:r w:rsidRPr="00F61A5C">
        <w:rPr>
          <w:rFonts w:ascii="Arial" w:hAnsi="Arial" w:cs="Arial"/>
          <w:bCs/>
          <w:color w:val="000000"/>
          <w:sz w:val="16"/>
          <w:szCs w:val="16"/>
        </w:rPr>
        <w:t xml:space="preserve"> с автономного газоснабжения сжиженными углеводородными газами на централизованное газоснабжение природным газом.</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1.2. Субсидия предоставляется в соответствии с Порядком </w:t>
      </w:r>
      <w:r w:rsidRPr="00F61A5C">
        <w:rPr>
          <w:rFonts w:ascii="Arial" w:hAnsi="Arial" w:cs="Arial"/>
          <w:bCs/>
          <w:color w:val="000000"/>
          <w:sz w:val="16"/>
          <w:szCs w:val="16"/>
        </w:rPr>
        <w:t xml:space="preserve">предоставления субсидии товариществу собственников жилья с целью </w:t>
      </w:r>
      <w:proofErr w:type="spellStart"/>
      <w:r w:rsidRPr="00F61A5C">
        <w:rPr>
          <w:rFonts w:ascii="Arial" w:hAnsi="Arial" w:cs="Arial"/>
          <w:sz w:val="16"/>
          <w:szCs w:val="16"/>
        </w:rPr>
        <w:t>софинансирования</w:t>
      </w:r>
      <w:proofErr w:type="spellEnd"/>
      <w:r w:rsidRPr="00F61A5C">
        <w:rPr>
          <w:rFonts w:ascii="Arial" w:hAnsi="Arial" w:cs="Arial"/>
          <w:sz w:val="16"/>
          <w:szCs w:val="16"/>
        </w:rPr>
        <w:t xml:space="preserve"> расходов на проведение работ по</w:t>
      </w:r>
      <w:r w:rsidRPr="00F61A5C">
        <w:rPr>
          <w:rFonts w:ascii="Arial" w:hAnsi="Arial" w:cs="Arial"/>
          <w:bCs/>
          <w:color w:val="000000"/>
          <w:sz w:val="16"/>
          <w:szCs w:val="16"/>
        </w:rPr>
        <w:t xml:space="preserve"> переводу многоквартирных домов по ул. Озерная, д. </w:t>
      </w:r>
      <w:proofErr w:type="spellStart"/>
      <w:r w:rsidRPr="00F61A5C">
        <w:rPr>
          <w:rFonts w:ascii="Arial" w:hAnsi="Arial" w:cs="Arial"/>
          <w:bCs/>
          <w:color w:val="000000"/>
          <w:sz w:val="16"/>
          <w:szCs w:val="16"/>
        </w:rPr>
        <w:t>Ивантеево</w:t>
      </w:r>
      <w:proofErr w:type="spellEnd"/>
      <w:r w:rsidRPr="00F61A5C">
        <w:rPr>
          <w:rFonts w:ascii="Arial" w:hAnsi="Arial" w:cs="Arial"/>
          <w:bCs/>
          <w:color w:val="000000"/>
          <w:sz w:val="16"/>
          <w:szCs w:val="16"/>
        </w:rPr>
        <w:t xml:space="preserve"> с автономного газоснабжения сжиженными углевод</w:t>
      </w:r>
      <w:r w:rsidRPr="00F61A5C">
        <w:rPr>
          <w:rFonts w:ascii="Arial" w:hAnsi="Arial" w:cs="Arial"/>
          <w:bCs/>
          <w:color w:val="000000"/>
          <w:sz w:val="16"/>
          <w:szCs w:val="16"/>
        </w:rPr>
        <w:t>о</w:t>
      </w:r>
      <w:r w:rsidRPr="00F61A5C">
        <w:rPr>
          <w:rFonts w:ascii="Arial" w:hAnsi="Arial" w:cs="Arial"/>
          <w:bCs/>
          <w:color w:val="000000"/>
          <w:sz w:val="16"/>
          <w:szCs w:val="16"/>
        </w:rPr>
        <w:t>родными газами на централизованное газоснабжение природным газом в 2017 году</w:t>
      </w:r>
      <w:r w:rsidRPr="00F61A5C">
        <w:rPr>
          <w:rFonts w:ascii="Arial" w:hAnsi="Arial" w:cs="Arial"/>
          <w:sz w:val="16"/>
          <w:szCs w:val="16"/>
        </w:rPr>
        <w:t>, и условиями настоящего договора.</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Предоставляемая субсидия носит целевой характер и не может быть использована на другие цели.</w:t>
      </w:r>
    </w:p>
    <w:p w:rsidR="00693FC6" w:rsidRPr="00F61A5C" w:rsidRDefault="00693FC6" w:rsidP="00693FC6">
      <w:pPr>
        <w:widowControl w:val="0"/>
        <w:autoSpaceDE w:val="0"/>
        <w:autoSpaceDN w:val="0"/>
        <w:adjustRightInd w:val="0"/>
        <w:jc w:val="center"/>
        <w:outlineLvl w:val="2"/>
        <w:rPr>
          <w:rFonts w:ascii="Arial" w:hAnsi="Arial" w:cs="Arial"/>
          <w:b/>
          <w:bCs/>
          <w:sz w:val="16"/>
          <w:szCs w:val="16"/>
        </w:rPr>
      </w:pPr>
      <w:bookmarkStart w:id="4" w:name="Par173"/>
      <w:bookmarkEnd w:id="4"/>
      <w:r w:rsidRPr="00F61A5C">
        <w:rPr>
          <w:rFonts w:ascii="Arial" w:hAnsi="Arial" w:cs="Arial"/>
          <w:b/>
          <w:bCs/>
          <w:sz w:val="16"/>
          <w:szCs w:val="16"/>
        </w:rPr>
        <w:t>2. Размер субсидии</w:t>
      </w:r>
    </w:p>
    <w:p w:rsidR="00693FC6" w:rsidRPr="00F61A5C" w:rsidRDefault="00693FC6" w:rsidP="00F61A5C">
      <w:pPr>
        <w:pStyle w:val="ConsPlusNonformat"/>
        <w:tabs>
          <w:tab w:val="left" w:pos="3390"/>
        </w:tabs>
        <w:ind w:firstLine="240"/>
        <w:jc w:val="both"/>
        <w:rPr>
          <w:rFonts w:ascii="Arial" w:hAnsi="Arial" w:cs="Arial"/>
          <w:sz w:val="16"/>
          <w:szCs w:val="16"/>
        </w:rPr>
      </w:pPr>
      <w:r w:rsidRPr="00F61A5C">
        <w:rPr>
          <w:rFonts w:ascii="Arial" w:hAnsi="Arial" w:cs="Arial"/>
          <w:sz w:val="16"/>
          <w:szCs w:val="16"/>
        </w:rPr>
        <w:t xml:space="preserve">2.1. Размер субсидии на проведение работ по переводу многоквартирных домов по </w:t>
      </w:r>
      <w:proofErr w:type="spellStart"/>
      <w:r w:rsidRPr="00F61A5C">
        <w:rPr>
          <w:rFonts w:ascii="Arial" w:hAnsi="Arial" w:cs="Arial"/>
          <w:sz w:val="16"/>
          <w:szCs w:val="16"/>
        </w:rPr>
        <w:t>ул</w:t>
      </w:r>
      <w:proofErr w:type="gramStart"/>
      <w:r w:rsidRPr="00F61A5C">
        <w:rPr>
          <w:rFonts w:ascii="Arial" w:hAnsi="Arial" w:cs="Arial"/>
          <w:sz w:val="16"/>
          <w:szCs w:val="16"/>
        </w:rPr>
        <w:t>.О</w:t>
      </w:r>
      <w:proofErr w:type="gramEnd"/>
      <w:r w:rsidRPr="00F61A5C">
        <w:rPr>
          <w:rFonts w:ascii="Arial" w:hAnsi="Arial" w:cs="Arial"/>
          <w:sz w:val="16"/>
          <w:szCs w:val="16"/>
        </w:rPr>
        <w:t>зерная</w:t>
      </w:r>
      <w:proofErr w:type="spellEnd"/>
      <w:r w:rsidRPr="00F61A5C">
        <w:rPr>
          <w:rFonts w:ascii="Arial" w:hAnsi="Arial" w:cs="Arial"/>
          <w:sz w:val="16"/>
          <w:szCs w:val="16"/>
        </w:rPr>
        <w:t xml:space="preserve">, </w:t>
      </w:r>
      <w:proofErr w:type="spellStart"/>
      <w:r w:rsidRPr="00F61A5C">
        <w:rPr>
          <w:rFonts w:ascii="Arial" w:hAnsi="Arial" w:cs="Arial"/>
          <w:sz w:val="16"/>
          <w:szCs w:val="16"/>
        </w:rPr>
        <w:t>д.Ивантеево</w:t>
      </w:r>
      <w:proofErr w:type="spellEnd"/>
      <w:r w:rsidRPr="00F61A5C">
        <w:rPr>
          <w:rFonts w:ascii="Arial" w:hAnsi="Arial" w:cs="Arial"/>
          <w:sz w:val="16"/>
          <w:szCs w:val="16"/>
        </w:rPr>
        <w:t xml:space="preserve"> с автономного газоснабжения сжиже</w:t>
      </w:r>
      <w:r w:rsidRPr="00F61A5C">
        <w:rPr>
          <w:rFonts w:ascii="Arial" w:hAnsi="Arial" w:cs="Arial"/>
          <w:sz w:val="16"/>
          <w:szCs w:val="16"/>
        </w:rPr>
        <w:t>н</w:t>
      </w:r>
      <w:r w:rsidRPr="00F61A5C">
        <w:rPr>
          <w:rFonts w:ascii="Arial" w:hAnsi="Arial" w:cs="Arial"/>
          <w:sz w:val="16"/>
          <w:szCs w:val="16"/>
        </w:rPr>
        <w:t>ными углеводородными газами на централизованное газоснабжение природным газом в 2017 году состоит из средств областного бюджета, средств бю</w:t>
      </w:r>
      <w:r w:rsidRPr="00F61A5C">
        <w:rPr>
          <w:rFonts w:ascii="Arial" w:hAnsi="Arial" w:cs="Arial"/>
          <w:sz w:val="16"/>
          <w:szCs w:val="16"/>
        </w:rPr>
        <w:t>д</w:t>
      </w:r>
      <w:r w:rsidRPr="00F61A5C">
        <w:rPr>
          <w:rFonts w:ascii="Arial" w:hAnsi="Arial" w:cs="Arial"/>
          <w:sz w:val="16"/>
          <w:szCs w:val="16"/>
        </w:rPr>
        <w:t>жета Валдайского муниципального района и средств внебюджетного источника (собственников помещений в многоквартирных домах) на реализацию мероприятий муниципальной программы «</w:t>
      </w:r>
      <w:r w:rsidRPr="00F61A5C">
        <w:rPr>
          <w:rFonts w:ascii="Arial" w:hAnsi="Arial" w:cs="Arial"/>
          <w:bCs/>
          <w:spacing w:val="-1"/>
          <w:sz w:val="16"/>
          <w:szCs w:val="16"/>
        </w:rPr>
        <w:t>Газификация многоквартирных жилых домов</w:t>
      </w:r>
      <w:r w:rsidRPr="00F61A5C">
        <w:rPr>
          <w:rFonts w:ascii="Arial" w:hAnsi="Arial" w:cs="Arial"/>
          <w:bCs/>
          <w:sz w:val="16"/>
          <w:szCs w:val="16"/>
        </w:rPr>
        <w:t xml:space="preserve"> № 1, № 3, № 5, № 6 по </w:t>
      </w:r>
      <w:proofErr w:type="spellStart"/>
      <w:r w:rsidRPr="00F61A5C">
        <w:rPr>
          <w:rFonts w:ascii="Arial" w:hAnsi="Arial" w:cs="Arial"/>
          <w:bCs/>
          <w:sz w:val="16"/>
          <w:szCs w:val="16"/>
        </w:rPr>
        <w:t>ул</w:t>
      </w:r>
      <w:proofErr w:type="gramStart"/>
      <w:r w:rsidRPr="00F61A5C">
        <w:rPr>
          <w:rFonts w:ascii="Arial" w:hAnsi="Arial" w:cs="Arial"/>
          <w:bCs/>
          <w:sz w:val="16"/>
          <w:szCs w:val="16"/>
        </w:rPr>
        <w:t>.О</w:t>
      </w:r>
      <w:proofErr w:type="gramEnd"/>
      <w:r w:rsidRPr="00F61A5C">
        <w:rPr>
          <w:rFonts w:ascii="Arial" w:hAnsi="Arial" w:cs="Arial"/>
          <w:bCs/>
          <w:sz w:val="16"/>
          <w:szCs w:val="16"/>
        </w:rPr>
        <w:t>зерная</w:t>
      </w:r>
      <w:proofErr w:type="spellEnd"/>
      <w:r w:rsidRPr="00F61A5C">
        <w:rPr>
          <w:rFonts w:ascii="Arial" w:hAnsi="Arial" w:cs="Arial"/>
          <w:bCs/>
          <w:sz w:val="16"/>
          <w:szCs w:val="16"/>
        </w:rPr>
        <w:t xml:space="preserve"> </w:t>
      </w:r>
      <w:proofErr w:type="spellStart"/>
      <w:r w:rsidRPr="00F61A5C">
        <w:rPr>
          <w:rFonts w:ascii="Arial" w:hAnsi="Arial" w:cs="Arial"/>
          <w:bCs/>
          <w:sz w:val="16"/>
          <w:szCs w:val="16"/>
        </w:rPr>
        <w:t>д.Ивантеево</w:t>
      </w:r>
      <w:proofErr w:type="spellEnd"/>
      <w:r w:rsidRPr="00F61A5C">
        <w:rPr>
          <w:rFonts w:ascii="Arial" w:hAnsi="Arial" w:cs="Arial"/>
          <w:bCs/>
          <w:sz w:val="16"/>
          <w:szCs w:val="16"/>
        </w:rPr>
        <w:t xml:space="preserve"> Валдайского ра</w:t>
      </w:r>
      <w:r w:rsidRPr="00F61A5C">
        <w:rPr>
          <w:rFonts w:ascii="Arial" w:hAnsi="Arial" w:cs="Arial"/>
          <w:bCs/>
          <w:sz w:val="16"/>
          <w:szCs w:val="16"/>
        </w:rPr>
        <w:t>й</w:t>
      </w:r>
      <w:r w:rsidRPr="00F61A5C">
        <w:rPr>
          <w:rFonts w:ascii="Arial" w:hAnsi="Arial" w:cs="Arial"/>
          <w:bCs/>
          <w:sz w:val="16"/>
          <w:szCs w:val="16"/>
        </w:rPr>
        <w:t>она Новгородской области на 2017 год</w:t>
      </w:r>
      <w:r w:rsidRPr="00F61A5C">
        <w:rPr>
          <w:rFonts w:ascii="Arial" w:hAnsi="Arial" w:cs="Arial"/>
          <w:bCs/>
          <w:spacing w:val="-1"/>
          <w:sz w:val="16"/>
          <w:szCs w:val="16"/>
        </w:rPr>
        <w:t>».</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2.2. В случае возникновения необходимости проведения дополнительных работ либо увеличения объемов выполняемых работ размер субсидии не меняется, оплата производится Организацией за свой счет.</w:t>
      </w:r>
    </w:p>
    <w:p w:rsidR="00693FC6" w:rsidRPr="00F61A5C" w:rsidRDefault="00693FC6" w:rsidP="00693FC6">
      <w:pPr>
        <w:widowControl w:val="0"/>
        <w:autoSpaceDE w:val="0"/>
        <w:autoSpaceDN w:val="0"/>
        <w:adjustRightInd w:val="0"/>
        <w:jc w:val="center"/>
        <w:outlineLvl w:val="2"/>
        <w:rPr>
          <w:rFonts w:ascii="Arial" w:hAnsi="Arial" w:cs="Arial"/>
          <w:b/>
          <w:bCs/>
          <w:sz w:val="16"/>
          <w:szCs w:val="16"/>
        </w:rPr>
      </w:pPr>
      <w:bookmarkStart w:id="5" w:name="Par182"/>
      <w:bookmarkEnd w:id="5"/>
      <w:r w:rsidRPr="00F61A5C">
        <w:rPr>
          <w:rFonts w:ascii="Arial" w:hAnsi="Arial" w:cs="Arial"/>
          <w:b/>
          <w:bCs/>
          <w:sz w:val="16"/>
          <w:szCs w:val="16"/>
        </w:rPr>
        <w:t>3. Права и обязанности сторон</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3.1. Администрация обязуется перечислить на банковский счет Организации целевую субсидию на финансирование мероприятий по проведению р</w:t>
      </w:r>
      <w:r w:rsidRPr="00F61A5C">
        <w:rPr>
          <w:rFonts w:ascii="Arial" w:hAnsi="Arial" w:cs="Arial"/>
          <w:sz w:val="16"/>
          <w:szCs w:val="16"/>
        </w:rPr>
        <w:t>а</w:t>
      </w:r>
      <w:r w:rsidRPr="00F61A5C">
        <w:rPr>
          <w:rFonts w:ascii="Arial" w:hAnsi="Arial" w:cs="Arial"/>
          <w:sz w:val="16"/>
          <w:szCs w:val="16"/>
        </w:rPr>
        <w:t xml:space="preserve">бот по </w:t>
      </w:r>
      <w:r w:rsidRPr="00F61A5C">
        <w:rPr>
          <w:rFonts w:ascii="Arial" w:hAnsi="Arial" w:cs="Arial"/>
          <w:bCs/>
          <w:color w:val="000000"/>
          <w:sz w:val="16"/>
          <w:szCs w:val="16"/>
        </w:rPr>
        <w:t xml:space="preserve"> переводу многоквартирных домов по </w:t>
      </w:r>
      <w:proofErr w:type="spellStart"/>
      <w:r w:rsidRPr="00F61A5C">
        <w:rPr>
          <w:rFonts w:ascii="Arial" w:hAnsi="Arial" w:cs="Arial"/>
          <w:bCs/>
          <w:color w:val="000000"/>
          <w:sz w:val="16"/>
          <w:szCs w:val="16"/>
        </w:rPr>
        <w:t>ул</w:t>
      </w:r>
      <w:proofErr w:type="gramStart"/>
      <w:r w:rsidRPr="00F61A5C">
        <w:rPr>
          <w:rFonts w:ascii="Arial" w:hAnsi="Arial" w:cs="Arial"/>
          <w:bCs/>
          <w:color w:val="000000"/>
          <w:sz w:val="16"/>
          <w:szCs w:val="16"/>
        </w:rPr>
        <w:t>.О</w:t>
      </w:r>
      <w:proofErr w:type="gramEnd"/>
      <w:r w:rsidRPr="00F61A5C">
        <w:rPr>
          <w:rFonts w:ascii="Arial" w:hAnsi="Arial" w:cs="Arial"/>
          <w:bCs/>
          <w:color w:val="000000"/>
          <w:sz w:val="16"/>
          <w:szCs w:val="16"/>
        </w:rPr>
        <w:t>зерная</w:t>
      </w:r>
      <w:proofErr w:type="spellEnd"/>
      <w:r w:rsidRPr="00F61A5C">
        <w:rPr>
          <w:rFonts w:ascii="Arial" w:hAnsi="Arial" w:cs="Arial"/>
          <w:bCs/>
          <w:color w:val="000000"/>
          <w:sz w:val="16"/>
          <w:szCs w:val="16"/>
        </w:rPr>
        <w:t xml:space="preserve">, </w:t>
      </w:r>
      <w:proofErr w:type="spellStart"/>
      <w:r w:rsidRPr="00F61A5C">
        <w:rPr>
          <w:rFonts w:ascii="Arial" w:hAnsi="Arial" w:cs="Arial"/>
          <w:bCs/>
          <w:color w:val="000000"/>
          <w:sz w:val="16"/>
          <w:szCs w:val="16"/>
        </w:rPr>
        <w:t>д.Ивантеево</w:t>
      </w:r>
      <w:proofErr w:type="spellEnd"/>
      <w:r w:rsidRPr="00F61A5C">
        <w:rPr>
          <w:rFonts w:ascii="Arial" w:hAnsi="Arial" w:cs="Arial"/>
          <w:bCs/>
          <w:color w:val="000000"/>
          <w:sz w:val="16"/>
          <w:szCs w:val="16"/>
        </w:rPr>
        <w:t xml:space="preserve"> с автономного газоснабжения сжиженными углеводородными газами на централ</w:t>
      </w:r>
      <w:r w:rsidRPr="00F61A5C">
        <w:rPr>
          <w:rFonts w:ascii="Arial" w:hAnsi="Arial" w:cs="Arial"/>
          <w:bCs/>
          <w:color w:val="000000"/>
          <w:sz w:val="16"/>
          <w:szCs w:val="16"/>
        </w:rPr>
        <w:t>и</w:t>
      </w:r>
      <w:r w:rsidRPr="00F61A5C">
        <w:rPr>
          <w:rFonts w:ascii="Arial" w:hAnsi="Arial" w:cs="Arial"/>
          <w:bCs/>
          <w:color w:val="000000"/>
          <w:sz w:val="16"/>
          <w:szCs w:val="16"/>
        </w:rPr>
        <w:t xml:space="preserve">зованное газоснабжение природным газом  в 2017 году, которая </w:t>
      </w:r>
      <w:r w:rsidRPr="00F61A5C">
        <w:rPr>
          <w:rFonts w:ascii="Arial" w:hAnsi="Arial" w:cs="Arial"/>
          <w:sz w:val="16"/>
          <w:szCs w:val="16"/>
        </w:rPr>
        <w:t>состоит из средств областного бюджета, средств бюджета Валдайского городского пос</w:t>
      </w:r>
      <w:r w:rsidRPr="00F61A5C">
        <w:rPr>
          <w:rFonts w:ascii="Arial" w:hAnsi="Arial" w:cs="Arial"/>
          <w:sz w:val="16"/>
          <w:szCs w:val="16"/>
        </w:rPr>
        <w:t>е</w:t>
      </w:r>
      <w:r w:rsidRPr="00F61A5C">
        <w:rPr>
          <w:rFonts w:ascii="Arial" w:hAnsi="Arial" w:cs="Arial"/>
          <w:sz w:val="16"/>
          <w:szCs w:val="16"/>
        </w:rPr>
        <w:t>ления и средств внебюджетного источника (собственников помещений в многоквартирных домах).</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3.2. Организация обязуется иметь на своем банковском счете __</w:t>
      </w:r>
      <w:r w:rsidRPr="00F61A5C">
        <w:rPr>
          <w:rFonts w:ascii="Arial" w:hAnsi="Arial" w:cs="Arial"/>
          <w:sz w:val="16"/>
          <w:szCs w:val="16"/>
          <w:u w:val="single"/>
        </w:rPr>
        <w:t>5 600__</w:t>
      </w:r>
      <w:r w:rsidRPr="00F61A5C">
        <w:rPr>
          <w:rFonts w:ascii="Arial" w:hAnsi="Arial" w:cs="Arial"/>
          <w:sz w:val="16"/>
          <w:szCs w:val="16"/>
        </w:rPr>
        <w:t xml:space="preserve"> рублей, что является размером уровня </w:t>
      </w:r>
      <w:proofErr w:type="spellStart"/>
      <w:r w:rsidRPr="00F61A5C">
        <w:rPr>
          <w:rFonts w:ascii="Arial" w:hAnsi="Arial" w:cs="Arial"/>
          <w:sz w:val="16"/>
          <w:szCs w:val="16"/>
        </w:rPr>
        <w:t>софинансирования</w:t>
      </w:r>
      <w:proofErr w:type="spellEnd"/>
      <w:r w:rsidRPr="00F61A5C">
        <w:rPr>
          <w:rFonts w:ascii="Arial" w:hAnsi="Arial" w:cs="Arial"/>
          <w:sz w:val="16"/>
          <w:szCs w:val="16"/>
        </w:rPr>
        <w:t xml:space="preserve"> расходного обяз</w:t>
      </w:r>
      <w:r w:rsidRPr="00F61A5C">
        <w:rPr>
          <w:rFonts w:ascii="Arial" w:hAnsi="Arial" w:cs="Arial"/>
          <w:sz w:val="16"/>
          <w:szCs w:val="16"/>
        </w:rPr>
        <w:t>а</w:t>
      </w:r>
      <w:r w:rsidRPr="00F61A5C">
        <w:rPr>
          <w:rFonts w:ascii="Arial" w:hAnsi="Arial" w:cs="Arial"/>
          <w:sz w:val="16"/>
          <w:szCs w:val="16"/>
        </w:rPr>
        <w:t xml:space="preserve">тельства собственников помещений в газифицируемых многоквартирных домах и составляет 0,1 % от стоимости работ по переводу многоквартирных домов с автономного газоснабжения на </w:t>
      </w:r>
      <w:proofErr w:type="gramStart"/>
      <w:r w:rsidRPr="00F61A5C">
        <w:rPr>
          <w:rFonts w:ascii="Arial" w:hAnsi="Arial" w:cs="Arial"/>
          <w:sz w:val="16"/>
          <w:szCs w:val="16"/>
        </w:rPr>
        <w:t>централизованное</w:t>
      </w:r>
      <w:proofErr w:type="gramEnd"/>
      <w:r w:rsidRPr="00F61A5C">
        <w:rPr>
          <w:rFonts w:ascii="Arial" w:hAnsi="Arial" w:cs="Arial"/>
          <w:sz w:val="16"/>
          <w:szCs w:val="16"/>
        </w:rPr>
        <w:t>.</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3.3. Администрация имеет право:</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3.3.1. Контролировать качество, сроки выполнения работ, указанных в </w:t>
      </w:r>
      <w:hyperlink w:anchor="Par164" w:history="1">
        <w:r w:rsidRPr="00F61A5C">
          <w:rPr>
            <w:rFonts w:ascii="Arial" w:hAnsi="Arial" w:cs="Arial"/>
            <w:color w:val="000000"/>
            <w:sz w:val="16"/>
            <w:szCs w:val="16"/>
          </w:rPr>
          <w:t>пункте 1.1</w:t>
        </w:r>
      </w:hyperlink>
      <w:r w:rsidRPr="00F61A5C">
        <w:rPr>
          <w:rFonts w:ascii="Arial" w:hAnsi="Arial" w:cs="Arial"/>
          <w:sz w:val="16"/>
          <w:szCs w:val="16"/>
        </w:rPr>
        <w:t xml:space="preserve"> договора;</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3.3.2. </w:t>
      </w:r>
      <w:proofErr w:type="gramStart"/>
      <w:r w:rsidRPr="00F61A5C">
        <w:rPr>
          <w:rFonts w:ascii="Arial" w:hAnsi="Arial" w:cs="Arial"/>
          <w:sz w:val="16"/>
          <w:szCs w:val="16"/>
        </w:rPr>
        <w:t xml:space="preserve">Принимать участие в приемке работ по переводу многоквартирных домов с автономного газоснабжения на централизованное, указанных в </w:t>
      </w:r>
      <w:hyperlink w:anchor="Par164" w:history="1">
        <w:r w:rsidRPr="00F61A5C">
          <w:rPr>
            <w:rFonts w:ascii="Arial" w:hAnsi="Arial" w:cs="Arial"/>
            <w:color w:val="000000"/>
            <w:sz w:val="16"/>
            <w:szCs w:val="16"/>
          </w:rPr>
          <w:t>пун</w:t>
        </w:r>
        <w:r w:rsidRPr="00F61A5C">
          <w:rPr>
            <w:rFonts w:ascii="Arial" w:hAnsi="Arial" w:cs="Arial"/>
            <w:color w:val="000000"/>
            <w:sz w:val="16"/>
            <w:szCs w:val="16"/>
          </w:rPr>
          <w:t>к</w:t>
        </w:r>
        <w:r w:rsidRPr="00F61A5C">
          <w:rPr>
            <w:rFonts w:ascii="Arial" w:hAnsi="Arial" w:cs="Arial"/>
            <w:color w:val="000000"/>
            <w:sz w:val="16"/>
            <w:szCs w:val="16"/>
          </w:rPr>
          <w:t>те 1.1</w:t>
        </w:r>
      </w:hyperlink>
      <w:r w:rsidRPr="00F61A5C">
        <w:rPr>
          <w:rFonts w:ascii="Arial" w:hAnsi="Arial" w:cs="Arial"/>
          <w:color w:val="000000"/>
          <w:sz w:val="16"/>
          <w:szCs w:val="16"/>
        </w:rPr>
        <w:t xml:space="preserve"> </w:t>
      </w:r>
      <w:r w:rsidRPr="00F61A5C">
        <w:rPr>
          <w:rFonts w:ascii="Arial" w:hAnsi="Arial" w:cs="Arial"/>
          <w:sz w:val="16"/>
          <w:szCs w:val="16"/>
        </w:rPr>
        <w:t>договора;</w:t>
      </w:r>
      <w:proofErr w:type="gramEnd"/>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3.3.3. Осуществлять контроль целевого использования Организацией субсидии, перечисленной в соответствии с условиями договора;</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3.3.4. Требовать от Организации в любое время письменный отчет о ходе выполнения настоящего договора.</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3.4. Организация обязуется:</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3.4.1. Представить в Администрацию следующие документы:</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уведомление об открытии счета с указанием его реквизитов;</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решения общих собраний собственников помещений в многоквартирных домах о долевом финансировании работ по переводу многоквартирных д</w:t>
      </w:r>
      <w:r w:rsidRPr="00F61A5C">
        <w:rPr>
          <w:rFonts w:ascii="Arial" w:hAnsi="Arial" w:cs="Arial"/>
          <w:sz w:val="16"/>
          <w:szCs w:val="16"/>
        </w:rPr>
        <w:t>о</w:t>
      </w:r>
      <w:r w:rsidRPr="00F61A5C">
        <w:rPr>
          <w:rFonts w:ascii="Arial" w:hAnsi="Arial" w:cs="Arial"/>
          <w:sz w:val="16"/>
          <w:szCs w:val="16"/>
        </w:rPr>
        <w:t xml:space="preserve">мов по </w:t>
      </w:r>
      <w:proofErr w:type="spellStart"/>
      <w:r w:rsidRPr="00F61A5C">
        <w:rPr>
          <w:rFonts w:ascii="Arial" w:hAnsi="Arial" w:cs="Arial"/>
          <w:sz w:val="16"/>
          <w:szCs w:val="16"/>
        </w:rPr>
        <w:t>ул</w:t>
      </w:r>
      <w:proofErr w:type="gramStart"/>
      <w:r w:rsidRPr="00F61A5C">
        <w:rPr>
          <w:rFonts w:ascii="Arial" w:hAnsi="Arial" w:cs="Arial"/>
          <w:sz w:val="16"/>
          <w:szCs w:val="16"/>
        </w:rPr>
        <w:t>.О</w:t>
      </w:r>
      <w:proofErr w:type="gramEnd"/>
      <w:r w:rsidRPr="00F61A5C">
        <w:rPr>
          <w:rFonts w:ascii="Arial" w:hAnsi="Arial" w:cs="Arial"/>
          <w:sz w:val="16"/>
          <w:szCs w:val="16"/>
        </w:rPr>
        <w:t>зерная</w:t>
      </w:r>
      <w:proofErr w:type="spellEnd"/>
      <w:r w:rsidRPr="00F61A5C">
        <w:rPr>
          <w:rFonts w:ascii="Arial" w:hAnsi="Arial" w:cs="Arial"/>
          <w:sz w:val="16"/>
          <w:szCs w:val="16"/>
        </w:rPr>
        <w:t xml:space="preserve">, </w:t>
      </w:r>
      <w:proofErr w:type="spellStart"/>
      <w:r w:rsidRPr="00F61A5C">
        <w:rPr>
          <w:rFonts w:ascii="Arial" w:hAnsi="Arial" w:cs="Arial"/>
          <w:sz w:val="16"/>
          <w:szCs w:val="16"/>
        </w:rPr>
        <w:t>д.Ивантеево</w:t>
      </w:r>
      <w:proofErr w:type="spellEnd"/>
      <w:r w:rsidRPr="00F61A5C">
        <w:rPr>
          <w:rFonts w:ascii="Arial" w:hAnsi="Arial" w:cs="Arial"/>
          <w:sz w:val="16"/>
          <w:szCs w:val="16"/>
        </w:rPr>
        <w:t xml:space="preserve"> с автономного газоснабжения на централизованное в размере _______________ рублей;</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3.4.2. Представлять ежемесячно Администрации отчетность, утвержденную руководителем Организации, на бумажном носителе и в электронном в</w:t>
      </w:r>
      <w:r w:rsidRPr="00F61A5C">
        <w:rPr>
          <w:rFonts w:ascii="Arial" w:hAnsi="Arial" w:cs="Arial"/>
          <w:sz w:val="16"/>
          <w:szCs w:val="16"/>
        </w:rPr>
        <w:t>и</w:t>
      </w:r>
      <w:r w:rsidRPr="00F61A5C">
        <w:rPr>
          <w:rFonts w:ascii="Arial" w:hAnsi="Arial" w:cs="Arial"/>
          <w:sz w:val="16"/>
          <w:szCs w:val="16"/>
        </w:rPr>
        <w:t>де по установленной форме:</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до 10-го числа текущего месяца:</w:t>
      </w:r>
    </w:p>
    <w:p w:rsidR="00693FC6" w:rsidRPr="00F61A5C" w:rsidRDefault="00C241F0" w:rsidP="00F61A5C">
      <w:pPr>
        <w:widowControl w:val="0"/>
        <w:autoSpaceDE w:val="0"/>
        <w:autoSpaceDN w:val="0"/>
        <w:adjustRightInd w:val="0"/>
        <w:ind w:firstLine="240"/>
        <w:jc w:val="both"/>
        <w:rPr>
          <w:rFonts w:ascii="Arial" w:hAnsi="Arial" w:cs="Arial"/>
          <w:sz w:val="16"/>
          <w:szCs w:val="16"/>
        </w:rPr>
      </w:pPr>
      <w:hyperlink w:anchor="Par262" w:history="1">
        <w:r w:rsidR="00693FC6" w:rsidRPr="00F61A5C">
          <w:rPr>
            <w:rFonts w:ascii="Arial" w:hAnsi="Arial" w:cs="Arial"/>
            <w:color w:val="000000"/>
            <w:sz w:val="16"/>
            <w:szCs w:val="16"/>
          </w:rPr>
          <w:t>отчет</w:t>
        </w:r>
      </w:hyperlink>
      <w:r w:rsidR="00693FC6" w:rsidRPr="00F61A5C">
        <w:rPr>
          <w:rFonts w:ascii="Arial" w:hAnsi="Arial" w:cs="Arial"/>
          <w:sz w:val="16"/>
          <w:szCs w:val="16"/>
        </w:rPr>
        <w:t xml:space="preserve"> о расходовании средств областного бюджета и бюджета Валдайского муниципального района на проведение работ по проведению работ по </w:t>
      </w:r>
      <w:r w:rsidR="00693FC6" w:rsidRPr="00F61A5C">
        <w:rPr>
          <w:rFonts w:ascii="Arial" w:hAnsi="Arial" w:cs="Arial"/>
          <w:bCs/>
          <w:color w:val="000000"/>
          <w:sz w:val="16"/>
          <w:szCs w:val="16"/>
        </w:rPr>
        <w:t>п</w:t>
      </w:r>
      <w:r w:rsidR="00693FC6" w:rsidRPr="00F61A5C">
        <w:rPr>
          <w:rFonts w:ascii="Arial" w:hAnsi="Arial" w:cs="Arial"/>
          <w:bCs/>
          <w:color w:val="000000"/>
          <w:sz w:val="16"/>
          <w:szCs w:val="16"/>
        </w:rPr>
        <w:t>е</w:t>
      </w:r>
      <w:r w:rsidR="00693FC6" w:rsidRPr="00F61A5C">
        <w:rPr>
          <w:rFonts w:ascii="Arial" w:hAnsi="Arial" w:cs="Arial"/>
          <w:bCs/>
          <w:color w:val="000000"/>
          <w:sz w:val="16"/>
          <w:szCs w:val="16"/>
        </w:rPr>
        <w:t xml:space="preserve">реводу многоквартирных домов по </w:t>
      </w:r>
      <w:proofErr w:type="spellStart"/>
      <w:r w:rsidR="00693FC6" w:rsidRPr="00F61A5C">
        <w:rPr>
          <w:rFonts w:ascii="Arial" w:hAnsi="Arial" w:cs="Arial"/>
          <w:bCs/>
          <w:color w:val="000000"/>
          <w:sz w:val="16"/>
          <w:szCs w:val="16"/>
        </w:rPr>
        <w:t>ул</w:t>
      </w:r>
      <w:proofErr w:type="gramStart"/>
      <w:r w:rsidR="00693FC6" w:rsidRPr="00F61A5C">
        <w:rPr>
          <w:rFonts w:ascii="Arial" w:hAnsi="Arial" w:cs="Arial"/>
          <w:bCs/>
          <w:color w:val="000000"/>
          <w:sz w:val="16"/>
          <w:szCs w:val="16"/>
        </w:rPr>
        <w:t>.О</w:t>
      </w:r>
      <w:proofErr w:type="gramEnd"/>
      <w:r w:rsidR="00693FC6" w:rsidRPr="00F61A5C">
        <w:rPr>
          <w:rFonts w:ascii="Arial" w:hAnsi="Arial" w:cs="Arial"/>
          <w:bCs/>
          <w:color w:val="000000"/>
          <w:sz w:val="16"/>
          <w:szCs w:val="16"/>
        </w:rPr>
        <w:t>зерная</w:t>
      </w:r>
      <w:proofErr w:type="spellEnd"/>
      <w:r w:rsidR="00693FC6" w:rsidRPr="00F61A5C">
        <w:rPr>
          <w:rFonts w:ascii="Arial" w:hAnsi="Arial" w:cs="Arial"/>
          <w:bCs/>
          <w:color w:val="000000"/>
          <w:sz w:val="16"/>
          <w:szCs w:val="16"/>
        </w:rPr>
        <w:t xml:space="preserve">, </w:t>
      </w:r>
      <w:proofErr w:type="spellStart"/>
      <w:r w:rsidR="00693FC6" w:rsidRPr="00F61A5C">
        <w:rPr>
          <w:rFonts w:ascii="Arial" w:hAnsi="Arial" w:cs="Arial"/>
          <w:bCs/>
          <w:color w:val="000000"/>
          <w:sz w:val="16"/>
          <w:szCs w:val="16"/>
        </w:rPr>
        <w:t>д.Ивантеево</w:t>
      </w:r>
      <w:proofErr w:type="spellEnd"/>
      <w:r w:rsidR="00693FC6" w:rsidRPr="00F61A5C">
        <w:rPr>
          <w:rFonts w:ascii="Arial" w:hAnsi="Arial" w:cs="Arial"/>
          <w:bCs/>
          <w:color w:val="000000"/>
          <w:sz w:val="16"/>
          <w:szCs w:val="16"/>
        </w:rPr>
        <w:t xml:space="preserve"> с автономного газоснабжения сжиженными углеводородными газами на централизованное газоснабжение природным газом в 2017 году </w:t>
      </w:r>
      <w:r w:rsidR="00693FC6" w:rsidRPr="00F61A5C">
        <w:rPr>
          <w:rFonts w:ascii="Arial" w:hAnsi="Arial" w:cs="Arial"/>
          <w:sz w:val="16"/>
          <w:szCs w:val="16"/>
        </w:rPr>
        <w:t>по форме согласно приложению 1 к договору;</w:t>
      </w:r>
    </w:p>
    <w:p w:rsidR="00693FC6" w:rsidRPr="00F61A5C" w:rsidRDefault="00C241F0" w:rsidP="00F61A5C">
      <w:pPr>
        <w:widowControl w:val="0"/>
        <w:autoSpaceDE w:val="0"/>
        <w:autoSpaceDN w:val="0"/>
        <w:adjustRightInd w:val="0"/>
        <w:ind w:firstLine="240"/>
        <w:jc w:val="both"/>
        <w:rPr>
          <w:rFonts w:ascii="Arial" w:hAnsi="Arial" w:cs="Arial"/>
          <w:sz w:val="16"/>
          <w:szCs w:val="16"/>
        </w:rPr>
      </w:pPr>
      <w:hyperlink w:anchor="Par448" w:history="1">
        <w:r w:rsidR="00693FC6" w:rsidRPr="00F61A5C">
          <w:rPr>
            <w:rFonts w:ascii="Arial" w:hAnsi="Arial" w:cs="Arial"/>
            <w:color w:val="000000"/>
            <w:sz w:val="16"/>
            <w:szCs w:val="16"/>
          </w:rPr>
          <w:t>отчет</w:t>
        </w:r>
      </w:hyperlink>
      <w:r w:rsidR="00693FC6" w:rsidRPr="00F61A5C">
        <w:rPr>
          <w:rFonts w:ascii="Arial" w:hAnsi="Arial" w:cs="Arial"/>
          <w:sz w:val="16"/>
          <w:szCs w:val="16"/>
        </w:rPr>
        <w:t xml:space="preserve"> о расходовании средств по форме согласно приложению 2 к договору;</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сводный реестр платежных документов по многоквартирным домам, на которых проводятся работы, по форме согласно приложению 3 к договору;</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в течение 10 дней по требованию Администрации муниципального района - выписку из расчетного счета о движении денежных средств.</w:t>
      </w:r>
    </w:p>
    <w:p w:rsidR="00693FC6" w:rsidRPr="00F61A5C" w:rsidRDefault="00693FC6" w:rsidP="00F61A5C">
      <w:pPr>
        <w:widowControl w:val="0"/>
        <w:autoSpaceDE w:val="0"/>
        <w:autoSpaceDN w:val="0"/>
        <w:adjustRightInd w:val="0"/>
        <w:ind w:firstLine="240"/>
        <w:jc w:val="both"/>
        <w:rPr>
          <w:rFonts w:ascii="Arial" w:hAnsi="Arial" w:cs="Arial"/>
          <w:sz w:val="16"/>
          <w:szCs w:val="16"/>
        </w:rPr>
      </w:pPr>
      <w:bookmarkStart w:id="6" w:name="Par197"/>
      <w:bookmarkEnd w:id="6"/>
      <w:r w:rsidRPr="00F61A5C">
        <w:rPr>
          <w:rFonts w:ascii="Arial" w:hAnsi="Arial" w:cs="Arial"/>
          <w:sz w:val="16"/>
          <w:szCs w:val="16"/>
        </w:rPr>
        <w:t xml:space="preserve">3.4.3. Обеспечить выполнение в полном объеме работ, указанных в </w:t>
      </w:r>
      <w:hyperlink w:anchor="Par164" w:history="1">
        <w:r w:rsidRPr="00F61A5C">
          <w:rPr>
            <w:rFonts w:ascii="Arial" w:hAnsi="Arial" w:cs="Arial"/>
            <w:color w:val="000000"/>
            <w:sz w:val="16"/>
            <w:szCs w:val="16"/>
          </w:rPr>
          <w:t>пункте 1.1</w:t>
        </w:r>
      </w:hyperlink>
      <w:r w:rsidRPr="00F61A5C">
        <w:rPr>
          <w:rFonts w:ascii="Arial" w:hAnsi="Arial" w:cs="Arial"/>
          <w:sz w:val="16"/>
          <w:szCs w:val="16"/>
        </w:rPr>
        <w:t xml:space="preserve"> договора;</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3.4.4. Организовать осуществление технического надзора за счет </w:t>
      </w:r>
      <w:r w:rsidRPr="00F61A5C">
        <w:rPr>
          <w:rFonts w:ascii="Arial" w:hAnsi="Arial" w:cs="Arial"/>
          <w:sz w:val="16"/>
          <w:szCs w:val="16"/>
        </w:rPr>
        <w:lastRenderedPageBreak/>
        <w:t>_____________________________________________________________________________</w:t>
      </w:r>
      <w:r w:rsidRPr="00F61A5C">
        <w:rPr>
          <w:rFonts w:ascii="Arial" w:hAnsi="Arial" w:cs="Arial"/>
          <w:sz w:val="16"/>
          <w:szCs w:val="16"/>
        </w:rPr>
        <w:br/>
        <w:t xml:space="preserve">                                                       (указать организацию)</w:t>
      </w:r>
    </w:p>
    <w:p w:rsidR="00693FC6" w:rsidRPr="00F61A5C" w:rsidRDefault="00693FC6" w:rsidP="00F61A5C">
      <w:pPr>
        <w:widowControl w:val="0"/>
        <w:autoSpaceDE w:val="0"/>
        <w:autoSpaceDN w:val="0"/>
        <w:adjustRightInd w:val="0"/>
        <w:ind w:firstLine="240"/>
        <w:jc w:val="both"/>
        <w:rPr>
          <w:rFonts w:ascii="Arial" w:hAnsi="Arial" w:cs="Arial"/>
          <w:sz w:val="16"/>
          <w:szCs w:val="16"/>
        </w:rPr>
      </w:pPr>
      <w:proofErr w:type="gramStart"/>
      <w:r w:rsidRPr="00F61A5C">
        <w:rPr>
          <w:rFonts w:ascii="Arial" w:hAnsi="Arial" w:cs="Arial"/>
          <w:sz w:val="16"/>
          <w:szCs w:val="16"/>
        </w:rPr>
        <w:t>за проведением работ по переводу домов с автономного газоснабжения на централизованное с привлечением</w:t>
      </w:r>
      <w:proofErr w:type="gramEnd"/>
      <w:r w:rsidRPr="00F61A5C">
        <w:rPr>
          <w:rFonts w:ascii="Arial" w:hAnsi="Arial" w:cs="Arial"/>
          <w:sz w:val="16"/>
          <w:szCs w:val="16"/>
        </w:rPr>
        <w:t xml:space="preserve"> в установленном законодательством порядке организаций, имеющих право на осуществление данной деятельности;</w:t>
      </w:r>
    </w:p>
    <w:p w:rsidR="00693FC6" w:rsidRPr="00F61A5C" w:rsidRDefault="00693FC6" w:rsidP="00F61A5C">
      <w:pPr>
        <w:widowControl w:val="0"/>
        <w:autoSpaceDE w:val="0"/>
        <w:autoSpaceDN w:val="0"/>
        <w:adjustRightInd w:val="0"/>
        <w:ind w:firstLine="240"/>
        <w:jc w:val="both"/>
        <w:rPr>
          <w:rFonts w:ascii="Arial" w:hAnsi="Arial" w:cs="Arial"/>
          <w:sz w:val="16"/>
          <w:szCs w:val="16"/>
        </w:rPr>
      </w:pPr>
      <w:bookmarkStart w:id="7" w:name="Par202"/>
      <w:bookmarkEnd w:id="7"/>
      <w:r w:rsidRPr="00F61A5C">
        <w:rPr>
          <w:rFonts w:ascii="Arial" w:hAnsi="Arial" w:cs="Arial"/>
          <w:sz w:val="16"/>
          <w:szCs w:val="16"/>
        </w:rPr>
        <w:t xml:space="preserve">3.4.5. Обеспечить проведение работ по переводу домов с автономного газоснабжения </w:t>
      </w:r>
      <w:proofErr w:type="gramStart"/>
      <w:r w:rsidRPr="00F61A5C">
        <w:rPr>
          <w:rFonts w:ascii="Arial" w:hAnsi="Arial" w:cs="Arial"/>
          <w:sz w:val="16"/>
          <w:szCs w:val="16"/>
        </w:rPr>
        <w:t>на</w:t>
      </w:r>
      <w:proofErr w:type="gramEnd"/>
      <w:r w:rsidRPr="00F61A5C">
        <w:rPr>
          <w:rFonts w:ascii="Arial" w:hAnsi="Arial" w:cs="Arial"/>
          <w:sz w:val="16"/>
          <w:szCs w:val="16"/>
        </w:rPr>
        <w:t xml:space="preserve"> централизованное в срок не позднее _______________________________________;</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3.4.6. Возвратить на лицевой счет Администрации средства в случае невыполнения </w:t>
      </w:r>
      <w:hyperlink w:anchor="Par197" w:history="1">
        <w:r w:rsidRPr="00F61A5C">
          <w:rPr>
            <w:rFonts w:ascii="Arial" w:hAnsi="Arial" w:cs="Arial"/>
            <w:color w:val="000000"/>
            <w:sz w:val="16"/>
            <w:szCs w:val="16"/>
          </w:rPr>
          <w:t>подпунктов 3.4.2</w:t>
        </w:r>
      </w:hyperlink>
      <w:r w:rsidRPr="00F61A5C">
        <w:rPr>
          <w:rFonts w:ascii="Arial" w:hAnsi="Arial" w:cs="Arial"/>
          <w:color w:val="000000"/>
          <w:sz w:val="16"/>
          <w:szCs w:val="16"/>
        </w:rPr>
        <w:t xml:space="preserve"> и </w:t>
      </w:r>
      <w:hyperlink w:anchor="Par202" w:history="1">
        <w:r w:rsidRPr="00F61A5C">
          <w:rPr>
            <w:rFonts w:ascii="Arial" w:hAnsi="Arial" w:cs="Arial"/>
            <w:color w:val="000000"/>
            <w:sz w:val="16"/>
            <w:szCs w:val="16"/>
          </w:rPr>
          <w:t>3.4.5</w:t>
        </w:r>
      </w:hyperlink>
      <w:r w:rsidRPr="00F61A5C">
        <w:rPr>
          <w:rFonts w:ascii="Arial" w:hAnsi="Arial" w:cs="Arial"/>
          <w:sz w:val="16"/>
          <w:szCs w:val="16"/>
        </w:rPr>
        <w:t xml:space="preserve"> договора до _____________________________;</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3.4.7. Возвратить на лицевой счет Администрации остаток полученной субсидии в случае, если сумма за фактически выполненные работы, указанные в </w:t>
      </w:r>
      <w:hyperlink w:anchor="Par164" w:history="1">
        <w:r w:rsidRPr="00F61A5C">
          <w:rPr>
            <w:rFonts w:ascii="Arial" w:hAnsi="Arial" w:cs="Arial"/>
            <w:color w:val="000000"/>
            <w:sz w:val="16"/>
            <w:szCs w:val="16"/>
          </w:rPr>
          <w:t>пункте 1.1</w:t>
        </w:r>
      </w:hyperlink>
      <w:r w:rsidRPr="00F61A5C">
        <w:rPr>
          <w:rFonts w:ascii="Arial" w:hAnsi="Arial" w:cs="Arial"/>
          <w:sz w:val="16"/>
          <w:szCs w:val="16"/>
        </w:rPr>
        <w:t xml:space="preserve"> договора, меньше суммы, предусмотренной сметой, в течение трех рабочих дней после окончательного расчета Организации с подрядной организацией;</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3.4.8. Дать согласие на осуществление Администрацией - главным распорядителем бюджетных средств и органами муниципального финансового контроля проверок соблюдения условий, целей и порядка предоставления субсидии.</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3.5. Организация имеет право:</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3.5.1. Участвовать в проверках, проводимых Администрацией в целях обеспечения достоверности и полноты представляемой отчетности, прозрачн</w:t>
      </w:r>
      <w:r w:rsidRPr="00F61A5C">
        <w:rPr>
          <w:rFonts w:ascii="Arial" w:hAnsi="Arial" w:cs="Arial"/>
          <w:sz w:val="16"/>
          <w:szCs w:val="16"/>
        </w:rPr>
        <w:t>о</w:t>
      </w:r>
      <w:r w:rsidRPr="00F61A5C">
        <w:rPr>
          <w:rFonts w:ascii="Arial" w:hAnsi="Arial" w:cs="Arial"/>
          <w:sz w:val="16"/>
          <w:szCs w:val="16"/>
        </w:rPr>
        <w:t>сти в сфере предоставления и получения субсидии;</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3.5.2. Принимать участие в отборе подрядной организации для выполнения работ, указанных в </w:t>
      </w:r>
      <w:hyperlink w:anchor="Par164" w:history="1">
        <w:r w:rsidRPr="00F61A5C">
          <w:rPr>
            <w:rFonts w:ascii="Arial" w:hAnsi="Arial" w:cs="Arial"/>
            <w:color w:val="000000"/>
            <w:sz w:val="16"/>
            <w:szCs w:val="16"/>
          </w:rPr>
          <w:t>пункте 1.1</w:t>
        </w:r>
      </w:hyperlink>
      <w:r w:rsidRPr="00F61A5C">
        <w:rPr>
          <w:rFonts w:ascii="Arial" w:hAnsi="Arial" w:cs="Arial"/>
          <w:sz w:val="16"/>
          <w:szCs w:val="16"/>
        </w:rPr>
        <w:t xml:space="preserve"> настоящего договора.</w:t>
      </w:r>
    </w:p>
    <w:p w:rsidR="00693FC6" w:rsidRPr="00F61A5C" w:rsidRDefault="00693FC6" w:rsidP="00693FC6">
      <w:pPr>
        <w:widowControl w:val="0"/>
        <w:autoSpaceDE w:val="0"/>
        <w:autoSpaceDN w:val="0"/>
        <w:adjustRightInd w:val="0"/>
        <w:jc w:val="center"/>
        <w:outlineLvl w:val="2"/>
        <w:rPr>
          <w:rFonts w:ascii="Arial" w:hAnsi="Arial" w:cs="Arial"/>
          <w:b/>
          <w:bCs/>
          <w:sz w:val="16"/>
          <w:szCs w:val="16"/>
        </w:rPr>
      </w:pPr>
      <w:bookmarkStart w:id="8" w:name="Par210"/>
      <w:bookmarkEnd w:id="8"/>
      <w:r w:rsidRPr="00F61A5C">
        <w:rPr>
          <w:rFonts w:ascii="Arial" w:hAnsi="Arial" w:cs="Arial"/>
          <w:b/>
          <w:bCs/>
          <w:sz w:val="16"/>
          <w:szCs w:val="16"/>
        </w:rPr>
        <w:t>4. Ответственность сторон</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4.1. Стороны несут ответственность за невыполнение обязательств по настоящему договору в соответствии с действующим законодательством.</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4.2. Стороны освобождаются от ответственности за неисполнение или ненадлежащее исполнение обязательств по настоящему договору в случае наступления форс-мажорных обстоятельств. Под форс-мажорными обстоятельствами понимается наступление таких обстоятельств, при которых стор</w:t>
      </w:r>
      <w:r w:rsidRPr="00F61A5C">
        <w:rPr>
          <w:rFonts w:ascii="Arial" w:hAnsi="Arial" w:cs="Arial"/>
          <w:sz w:val="16"/>
          <w:szCs w:val="16"/>
        </w:rPr>
        <w:t>о</w:t>
      </w:r>
      <w:r w:rsidRPr="00F61A5C">
        <w:rPr>
          <w:rFonts w:ascii="Arial" w:hAnsi="Arial" w:cs="Arial"/>
          <w:sz w:val="16"/>
          <w:szCs w:val="16"/>
        </w:rPr>
        <w:t>ны, действующие с разумной осмотрительностью, по не зависящим от них причинам не могут исполнить обязательства надлежащим образом, в частн</w:t>
      </w:r>
      <w:r w:rsidRPr="00F61A5C">
        <w:rPr>
          <w:rFonts w:ascii="Arial" w:hAnsi="Arial" w:cs="Arial"/>
          <w:sz w:val="16"/>
          <w:szCs w:val="16"/>
        </w:rPr>
        <w:t>о</w:t>
      </w:r>
      <w:r w:rsidRPr="00F61A5C">
        <w:rPr>
          <w:rFonts w:ascii="Arial" w:hAnsi="Arial" w:cs="Arial"/>
          <w:sz w:val="16"/>
          <w:szCs w:val="16"/>
        </w:rPr>
        <w:t>сти, к таким обстоятельствам относятся военные действия, стихийные бедствия, делающие невозможным надлежащее исполнение обязатель</w:t>
      </w:r>
      <w:proofErr w:type="gramStart"/>
      <w:r w:rsidRPr="00F61A5C">
        <w:rPr>
          <w:rFonts w:ascii="Arial" w:hAnsi="Arial" w:cs="Arial"/>
          <w:sz w:val="16"/>
          <w:szCs w:val="16"/>
        </w:rPr>
        <w:t>ств ст</w:t>
      </w:r>
      <w:proofErr w:type="gramEnd"/>
      <w:r w:rsidRPr="00F61A5C">
        <w:rPr>
          <w:rFonts w:ascii="Arial" w:hAnsi="Arial" w:cs="Arial"/>
          <w:sz w:val="16"/>
          <w:szCs w:val="16"/>
        </w:rPr>
        <w:t>ор</w:t>
      </w:r>
      <w:r w:rsidRPr="00F61A5C">
        <w:rPr>
          <w:rFonts w:ascii="Arial" w:hAnsi="Arial" w:cs="Arial"/>
          <w:sz w:val="16"/>
          <w:szCs w:val="16"/>
        </w:rPr>
        <w:t>о</w:t>
      </w:r>
      <w:r w:rsidRPr="00F61A5C">
        <w:rPr>
          <w:rFonts w:ascii="Arial" w:hAnsi="Arial" w:cs="Arial"/>
          <w:sz w:val="16"/>
          <w:szCs w:val="16"/>
        </w:rPr>
        <w:t>нами.</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При наступлении форс-мажорных обстоятель</w:t>
      </w:r>
      <w:proofErr w:type="gramStart"/>
      <w:r w:rsidRPr="00F61A5C">
        <w:rPr>
          <w:rFonts w:ascii="Arial" w:hAnsi="Arial" w:cs="Arial"/>
          <w:sz w:val="16"/>
          <w:szCs w:val="16"/>
        </w:rPr>
        <w:t>ств ст</w:t>
      </w:r>
      <w:proofErr w:type="gramEnd"/>
      <w:r w:rsidRPr="00F61A5C">
        <w:rPr>
          <w:rFonts w:ascii="Arial" w:hAnsi="Arial" w:cs="Arial"/>
          <w:sz w:val="16"/>
          <w:szCs w:val="16"/>
        </w:rPr>
        <w:t>ороны обязаны известить друг друга о наступлении указанных обстоятельств в трехдневный срок.</w:t>
      </w:r>
    </w:p>
    <w:p w:rsidR="00693FC6" w:rsidRPr="00F61A5C" w:rsidRDefault="00693FC6" w:rsidP="00F61A5C">
      <w:pPr>
        <w:pStyle w:val="2f0"/>
        <w:spacing w:after="0" w:line="240" w:lineRule="auto"/>
        <w:ind w:left="0" w:firstLine="240"/>
        <w:jc w:val="both"/>
        <w:rPr>
          <w:rFonts w:ascii="Arial" w:hAnsi="Arial" w:cs="Arial"/>
          <w:sz w:val="16"/>
          <w:szCs w:val="16"/>
        </w:rPr>
      </w:pPr>
      <w:r w:rsidRPr="00F61A5C">
        <w:rPr>
          <w:rFonts w:ascii="Arial" w:hAnsi="Arial" w:cs="Arial"/>
          <w:color w:val="000000"/>
          <w:sz w:val="16"/>
          <w:szCs w:val="16"/>
          <w:lang w:eastAsia="ru-RU"/>
        </w:rPr>
        <w:t xml:space="preserve">4.3. </w:t>
      </w:r>
      <w:proofErr w:type="gramStart"/>
      <w:r w:rsidRPr="00F61A5C">
        <w:rPr>
          <w:rFonts w:ascii="Arial" w:hAnsi="Arial" w:cs="Arial"/>
          <w:color w:val="000000"/>
          <w:sz w:val="16"/>
          <w:szCs w:val="16"/>
          <w:lang w:eastAsia="ru-RU"/>
        </w:rPr>
        <w:t>Получатель субсидии, допустивший нецелевое использование бюджетных средств, обязан уплатить проценты за пользование бюджетными сре</w:t>
      </w:r>
      <w:r w:rsidRPr="00F61A5C">
        <w:rPr>
          <w:rFonts w:ascii="Arial" w:hAnsi="Arial" w:cs="Arial"/>
          <w:color w:val="000000"/>
          <w:sz w:val="16"/>
          <w:szCs w:val="16"/>
          <w:lang w:eastAsia="ru-RU"/>
        </w:rPr>
        <w:t>д</w:t>
      </w:r>
      <w:r w:rsidRPr="00F61A5C">
        <w:rPr>
          <w:rFonts w:ascii="Arial" w:hAnsi="Arial" w:cs="Arial"/>
          <w:color w:val="000000"/>
          <w:sz w:val="16"/>
          <w:szCs w:val="16"/>
          <w:lang w:eastAsia="ru-RU"/>
        </w:rPr>
        <w:t>ствами вследствие их неправомерного получения в размере 1/300 ставки рефинансирования Центрального банка Российской Федерации, действующей на день уплаты, от суммы средств, выплаченных из бюджета  Валдайского муниципального района, использованных не по целевому назначению, за п</w:t>
      </w:r>
      <w:r w:rsidRPr="00F61A5C">
        <w:rPr>
          <w:rFonts w:ascii="Arial" w:hAnsi="Arial" w:cs="Arial"/>
          <w:color w:val="000000"/>
          <w:sz w:val="16"/>
          <w:szCs w:val="16"/>
          <w:lang w:eastAsia="ru-RU"/>
        </w:rPr>
        <w:t>е</w:t>
      </w:r>
      <w:r w:rsidRPr="00F61A5C">
        <w:rPr>
          <w:rFonts w:ascii="Arial" w:hAnsi="Arial" w:cs="Arial"/>
          <w:color w:val="000000"/>
          <w:sz w:val="16"/>
          <w:szCs w:val="16"/>
          <w:lang w:eastAsia="ru-RU"/>
        </w:rPr>
        <w:t>риод с даты получения бюджетных средств получателем субсидии до даты возврата бюджетных средств</w:t>
      </w:r>
      <w:proofErr w:type="gramEnd"/>
      <w:r w:rsidRPr="00F61A5C">
        <w:rPr>
          <w:rFonts w:ascii="Arial" w:hAnsi="Arial" w:cs="Arial"/>
          <w:color w:val="000000"/>
          <w:sz w:val="16"/>
          <w:szCs w:val="16"/>
          <w:lang w:eastAsia="ru-RU"/>
        </w:rPr>
        <w:t xml:space="preserve">, </w:t>
      </w:r>
      <w:proofErr w:type="gramStart"/>
      <w:r w:rsidRPr="00F61A5C">
        <w:rPr>
          <w:rFonts w:ascii="Arial" w:hAnsi="Arial" w:cs="Arial"/>
          <w:color w:val="000000"/>
          <w:sz w:val="16"/>
          <w:szCs w:val="16"/>
          <w:lang w:eastAsia="ru-RU"/>
        </w:rPr>
        <w:t>использованных</w:t>
      </w:r>
      <w:proofErr w:type="gramEnd"/>
      <w:r w:rsidRPr="00F61A5C">
        <w:rPr>
          <w:rFonts w:ascii="Arial" w:hAnsi="Arial" w:cs="Arial"/>
          <w:color w:val="000000"/>
          <w:sz w:val="16"/>
          <w:szCs w:val="16"/>
          <w:lang w:eastAsia="ru-RU"/>
        </w:rPr>
        <w:t xml:space="preserve"> не по целевому назначению.</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4.4. В случае непредставления отчета организацией об использовании субсидии в сроки, предусмотренные настоящим договором, Администрация  вправе расторгнуть настоящий договор в одностороннем порядке, предварительно </w:t>
      </w:r>
      <w:proofErr w:type="gramStart"/>
      <w:r w:rsidRPr="00F61A5C">
        <w:rPr>
          <w:rFonts w:ascii="Arial" w:hAnsi="Arial" w:cs="Arial"/>
          <w:sz w:val="16"/>
          <w:szCs w:val="16"/>
        </w:rPr>
        <w:t>уведомив об этом Организацию письменно за пять рабочих дней</w:t>
      </w:r>
      <w:proofErr w:type="gramEnd"/>
      <w:r w:rsidRPr="00F61A5C">
        <w:rPr>
          <w:rFonts w:ascii="Arial" w:hAnsi="Arial" w:cs="Arial"/>
          <w:sz w:val="16"/>
          <w:szCs w:val="16"/>
        </w:rPr>
        <w:t>, и потребовать возврата субсидии.</w:t>
      </w:r>
    </w:p>
    <w:p w:rsidR="00693FC6" w:rsidRPr="00F61A5C" w:rsidRDefault="00693FC6" w:rsidP="00837736">
      <w:pPr>
        <w:widowControl w:val="0"/>
        <w:autoSpaceDE w:val="0"/>
        <w:autoSpaceDN w:val="0"/>
        <w:adjustRightInd w:val="0"/>
        <w:ind w:firstLine="240"/>
        <w:jc w:val="both"/>
        <w:rPr>
          <w:rFonts w:ascii="Arial" w:hAnsi="Arial" w:cs="Arial"/>
          <w:b/>
          <w:bCs/>
          <w:sz w:val="16"/>
          <w:szCs w:val="16"/>
        </w:rPr>
      </w:pPr>
      <w:r w:rsidRPr="00F61A5C">
        <w:rPr>
          <w:rFonts w:ascii="Arial" w:hAnsi="Arial" w:cs="Arial"/>
          <w:sz w:val="16"/>
          <w:szCs w:val="16"/>
        </w:rPr>
        <w:t>4.5. В случае нецелевого использования субсидии Организация несет ответственность в соответствии с действующим законодательством Российской Федерации.</w:t>
      </w:r>
      <w:bookmarkStart w:id="9" w:name="Par218"/>
      <w:bookmarkEnd w:id="9"/>
    </w:p>
    <w:p w:rsidR="00693FC6" w:rsidRPr="00F61A5C" w:rsidRDefault="00693FC6" w:rsidP="00693FC6">
      <w:pPr>
        <w:widowControl w:val="0"/>
        <w:autoSpaceDE w:val="0"/>
        <w:autoSpaceDN w:val="0"/>
        <w:adjustRightInd w:val="0"/>
        <w:jc w:val="center"/>
        <w:outlineLvl w:val="2"/>
        <w:rPr>
          <w:rFonts w:ascii="Arial" w:hAnsi="Arial" w:cs="Arial"/>
          <w:b/>
          <w:bCs/>
          <w:sz w:val="16"/>
          <w:szCs w:val="16"/>
        </w:rPr>
      </w:pPr>
      <w:r w:rsidRPr="00F61A5C">
        <w:rPr>
          <w:rFonts w:ascii="Arial" w:hAnsi="Arial" w:cs="Arial"/>
          <w:b/>
          <w:bCs/>
          <w:sz w:val="16"/>
          <w:szCs w:val="16"/>
        </w:rPr>
        <w:t>5. Прочие условия</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5.1. Стороны принимают все меры к разрешению спорных вопросов путем переговоров. Все неурегулированные между сторонами споры о выполн</w:t>
      </w:r>
      <w:r w:rsidRPr="00F61A5C">
        <w:rPr>
          <w:rFonts w:ascii="Arial" w:hAnsi="Arial" w:cs="Arial"/>
          <w:sz w:val="16"/>
          <w:szCs w:val="16"/>
        </w:rPr>
        <w:t>е</w:t>
      </w:r>
      <w:r w:rsidRPr="00F61A5C">
        <w:rPr>
          <w:rFonts w:ascii="Arial" w:hAnsi="Arial" w:cs="Arial"/>
          <w:sz w:val="16"/>
          <w:szCs w:val="16"/>
        </w:rPr>
        <w:t>нии положений настоящего договора рассматриваются в порядке, установленном действующим законодательством Российской Федерации.</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5.2. Настоящий договор составлен в двух экземплярах, имеющих равную юридическую силу, по одному для каждой из сторон.</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5.3. Стороны имеют право вносить изменения в настоящий договор в порядке, предусмотренном действующим законодательством Российской Фед</w:t>
      </w:r>
      <w:r w:rsidRPr="00F61A5C">
        <w:rPr>
          <w:rFonts w:ascii="Arial" w:hAnsi="Arial" w:cs="Arial"/>
          <w:sz w:val="16"/>
          <w:szCs w:val="16"/>
        </w:rPr>
        <w:t>е</w:t>
      </w:r>
      <w:r w:rsidRPr="00F61A5C">
        <w:rPr>
          <w:rFonts w:ascii="Arial" w:hAnsi="Arial" w:cs="Arial"/>
          <w:sz w:val="16"/>
          <w:szCs w:val="16"/>
        </w:rPr>
        <w:t>рации.</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5.4. Изменения, внесенные в настоящий договор, являются его неотъемлемой частью с момента их подписания сторонами.</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5.5. Если после заключения настоящего договора приняты федеральный закон, указ Президента Российской Федерации или постановление Прав</w:t>
      </w:r>
      <w:r w:rsidRPr="00F61A5C">
        <w:rPr>
          <w:rFonts w:ascii="Arial" w:hAnsi="Arial" w:cs="Arial"/>
          <w:sz w:val="16"/>
          <w:szCs w:val="16"/>
        </w:rPr>
        <w:t>и</w:t>
      </w:r>
      <w:r w:rsidRPr="00F61A5C">
        <w:rPr>
          <w:rFonts w:ascii="Arial" w:hAnsi="Arial" w:cs="Arial"/>
          <w:sz w:val="16"/>
          <w:szCs w:val="16"/>
        </w:rPr>
        <w:t>тельства Российской Федерации, устанавливающие обязательные для сторон правила иные, чем те, которые действовали при заключении договора, условия настоящего договора выполняются в части, не противоречащей принятому федеральному закону, указу Президента Российской Федерации или постановлению Правительства Российской Федерации.</w:t>
      </w:r>
    </w:p>
    <w:p w:rsidR="00693FC6" w:rsidRPr="00F61A5C" w:rsidRDefault="00693FC6" w:rsidP="00F61A5C">
      <w:pPr>
        <w:widowControl w:val="0"/>
        <w:autoSpaceDE w:val="0"/>
        <w:autoSpaceDN w:val="0"/>
        <w:adjustRightInd w:val="0"/>
        <w:ind w:firstLine="240"/>
        <w:jc w:val="both"/>
        <w:rPr>
          <w:rFonts w:ascii="Arial" w:hAnsi="Arial" w:cs="Arial"/>
          <w:sz w:val="16"/>
          <w:szCs w:val="16"/>
        </w:rPr>
      </w:pPr>
      <w:r w:rsidRPr="00F61A5C">
        <w:rPr>
          <w:rFonts w:ascii="Arial" w:hAnsi="Arial" w:cs="Arial"/>
          <w:sz w:val="16"/>
          <w:szCs w:val="16"/>
        </w:rPr>
        <w:t xml:space="preserve">5.6. Взаимоотношения сторон, не урегулированные настоящим договором, </w:t>
      </w:r>
      <w:r w:rsidRPr="00F61A5C">
        <w:rPr>
          <w:rFonts w:ascii="Arial" w:hAnsi="Arial" w:cs="Arial"/>
          <w:sz w:val="16"/>
          <w:szCs w:val="16"/>
        </w:rPr>
        <w:br/>
        <w:t>регламентируются в соответствии с действующим законодательством Российской Федерации.</w:t>
      </w:r>
    </w:p>
    <w:p w:rsidR="00693FC6" w:rsidRPr="00F61A5C" w:rsidRDefault="00693FC6" w:rsidP="00693FC6">
      <w:pPr>
        <w:widowControl w:val="0"/>
        <w:autoSpaceDE w:val="0"/>
        <w:autoSpaceDN w:val="0"/>
        <w:adjustRightInd w:val="0"/>
        <w:ind w:firstLine="709"/>
        <w:jc w:val="center"/>
        <w:outlineLvl w:val="2"/>
        <w:rPr>
          <w:rFonts w:ascii="Arial" w:hAnsi="Arial" w:cs="Arial"/>
          <w:b/>
          <w:bCs/>
          <w:sz w:val="16"/>
          <w:szCs w:val="16"/>
        </w:rPr>
      </w:pPr>
      <w:bookmarkStart w:id="10" w:name="Par230"/>
      <w:bookmarkEnd w:id="10"/>
      <w:r w:rsidRPr="00F61A5C">
        <w:rPr>
          <w:rFonts w:ascii="Arial" w:hAnsi="Arial" w:cs="Arial"/>
          <w:b/>
          <w:bCs/>
          <w:sz w:val="16"/>
          <w:szCs w:val="16"/>
        </w:rPr>
        <w:t>6. Срок действия договора</w:t>
      </w:r>
    </w:p>
    <w:p w:rsidR="00693FC6" w:rsidRPr="00F61A5C" w:rsidRDefault="00693FC6" w:rsidP="00F61A5C">
      <w:pPr>
        <w:widowControl w:val="0"/>
        <w:autoSpaceDE w:val="0"/>
        <w:autoSpaceDN w:val="0"/>
        <w:adjustRightInd w:val="0"/>
        <w:ind w:firstLine="120"/>
        <w:jc w:val="both"/>
        <w:rPr>
          <w:rFonts w:ascii="Arial" w:hAnsi="Arial" w:cs="Arial"/>
          <w:sz w:val="16"/>
          <w:szCs w:val="16"/>
        </w:rPr>
      </w:pPr>
      <w:r w:rsidRPr="00F61A5C">
        <w:rPr>
          <w:rFonts w:ascii="Arial" w:hAnsi="Arial" w:cs="Arial"/>
          <w:sz w:val="16"/>
          <w:szCs w:val="16"/>
        </w:rPr>
        <w:t>Настоящий договор вступает в силу со дня его подписания и действует до полного исполнения сторонами своих обязательств, но не позднее _________________ года.</w:t>
      </w:r>
    </w:p>
    <w:p w:rsidR="00693FC6" w:rsidRPr="00F61A5C" w:rsidRDefault="00693FC6" w:rsidP="00693FC6">
      <w:pPr>
        <w:widowControl w:val="0"/>
        <w:autoSpaceDE w:val="0"/>
        <w:autoSpaceDN w:val="0"/>
        <w:adjustRightInd w:val="0"/>
        <w:ind w:right="-81" w:firstLine="540"/>
        <w:jc w:val="center"/>
        <w:rPr>
          <w:rFonts w:ascii="Arial" w:hAnsi="Arial" w:cs="Arial"/>
          <w:b/>
          <w:bCs/>
          <w:sz w:val="16"/>
          <w:szCs w:val="16"/>
        </w:rPr>
      </w:pPr>
      <w:r w:rsidRPr="00F61A5C">
        <w:rPr>
          <w:rFonts w:ascii="Arial" w:hAnsi="Arial" w:cs="Arial"/>
          <w:b/>
          <w:bCs/>
          <w:sz w:val="16"/>
          <w:szCs w:val="16"/>
        </w:rPr>
        <w:t>7. Юридические адреса и реквизиты сторон</w:t>
      </w:r>
    </w:p>
    <w:p w:rsidR="00693FC6" w:rsidRPr="00F61A5C" w:rsidRDefault="00693FC6" w:rsidP="00693FC6">
      <w:pPr>
        <w:pStyle w:val="ConsPlusNonformat"/>
        <w:ind w:right="-81"/>
        <w:rPr>
          <w:rFonts w:ascii="Arial" w:hAnsi="Arial" w:cs="Arial"/>
          <w:sz w:val="16"/>
          <w:szCs w:val="16"/>
        </w:rPr>
      </w:pPr>
      <w:r w:rsidRPr="00F61A5C">
        <w:rPr>
          <w:rFonts w:ascii="Arial" w:hAnsi="Arial" w:cs="Arial"/>
          <w:sz w:val="16"/>
          <w:szCs w:val="16"/>
        </w:rPr>
        <w:t xml:space="preserve">                   Администрация:                                                                    Организация:</w:t>
      </w:r>
    </w:p>
    <w:p w:rsidR="00693FC6" w:rsidRPr="00F61A5C" w:rsidRDefault="00693FC6" w:rsidP="00693FC6">
      <w:pPr>
        <w:pStyle w:val="ConsPlusNonformat"/>
        <w:ind w:right="-81"/>
        <w:rPr>
          <w:rFonts w:ascii="Arial" w:hAnsi="Arial" w:cs="Arial"/>
          <w:sz w:val="16"/>
          <w:szCs w:val="16"/>
        </w:rPr>
      </w:pPr>
      <w:r w:rsidRPr="00F61A5C">
        <w:rPr>
          <w:rFonts w:ascii="Arial" w:hAnsi="Arial" w:cs="Arial"/>
          <w:sz w:val="16"/>
          <w:szCs w:val="16"/>
        </w:rPr>
        <w:t xml:space="preserve">________________________________                           _________________________________  </w:t>
      </w:r>
    </w:p>
    <w:p w:rsidR="00693FC6" w:rsidRPr="00F61A5C" w:rsidRDefault="00693FC6" w:rsidP="00693FC6">
      <w:pPr>
        <w:pStyle w:val="ConsPlusNonformat"/>
        <w:ind w:right="-81"/>
        <w:rPr>
          <w:rFonts w:ascii="Arial" w:hAnsi="Arial" w:cs="Arial"/>
          <w:sz w:val="16"/>
          <w:szCs w:val="16"/>
        </w:rPr>
      </w:pPr>
      <w:r w:rsidRPr="00F61A5C">
        <w:rPr>
          <w:rFonts w:ascii="Arial" w:hAnsi="Arial" w:cs="Arial"/>
          <w:sz w:val="16"/>
          <w:szCs w:val="16"/>
        </w:rPr>
        <w:t>___________  ________________________              ___________  _______________________</w:t>
      </w:r>
    </w:p>
    <w:p w:rsidR="00693FC6" w:rsidRPr="00F61A5C" w:rsidRDefault="00693FC6" w:rsidP="00693FC6">
      <w:pPr>
        <w:pStyle w:val="ConsPlusNonformat"/>
        <w:ind w:right="-81"/>
        <w:rPr>
          <w:rFonts w:ascii="Arial" w:hAnsi="Arial" w:cs="Arial"/>
          <w:sz w:val="16"/>
          <w:szCs w:val="16"/>
        </w:rPr>
      </w:pPr>
      <w:r w:rsidRPr="00F61A5C">
        <w:rPr>
          <w:rFonts w:ascii="Arial" w:hAnsi="Arial" w:cs="Arial"/>
          <w:sz w:val="16"/>
          <w:szCs w:val="16"/>
        </w:rPr>
        <w:t xml:space="preserve">     (подпись)            расшифровка подписи)              (подпись)            (расшифровка подписи)</w:t>
      </w:r>
    </w:p>
    <w:p w:rsidR="00693FC6" w:rsidRPr="00F61A5C" w:rsidRDefault="00693FC6" w:rsidP="00693FC6">
      <w:pPr>
        <w:pStyle w:val="ConsPlusNonformat"/>
        <w:ind w:right="-81"/>
        <w:rPr>
          <w:rFonts w:ascii="Arial" w:hAnsi="Arial" w:cs="Arial"/>
          <w:sz w:val="16"/>
          <w:szCs w:val="16"/>
        </w:rPr>
      </w:pPr>
    </w:p>
    <w:p w:rsidR="00693FC6" w:rsidRPr="00F61A5C" w:rsidRDefault="00693FC6" w:rsidP="00693FC6">
      <w:pPr>
        <w:pStyle w:val="ConsPlusNonformat"/>
        <w:ind w:right="-81"/>
        <w:rPr>
          <w:rFonts w:ascii="Arial" w:hAnsi="Arial" w:cs="Arial"/>
          <w:sz w:val="16"/>
          <w:szCs w:val="16"/>
        </w:rPr>
      </w:pPr>
      <w:r w:rsidRPr="00F61A5C">
        <w:rPr>
          <w:rFonts w:ascii="Arial" w:hAnsi="Arial" w:cs="Arial"/>
          <w:sz w:val="16"/>
          <w:szCs w:val="16"/>
        </w:rPr>
        <w:t xml:space="preserve">          МП.                                               </w:t>
      </w:r>
      <w:r w:rsidRPr="00F61A5C">
        <w:rPr>
          <w:rFonts w:ascii="Arial" w:hAnsi="Arial" w:cs="Arial"/>
          <w:sz w:val="16"/>
          <w:szCs w:val="16"/>
        </w:rPr>
        <w:tab/>
      </w:r>
      <w:r w:rsidRPr="00F61A5C">
        <w:rPr>
          <w:rFonts w:ascii="Arial" w:hAnsi="Arial" w:cs="Arial"/>
          <w:sz w:val="16"/>
          <w:szCs w:val="16"/>
        </w:rPr>
        <w:tab/>
      </w:r>
      <w:r w:rsidRPr="00F61A5C">
        <w:rPr>
          <w:rFonts w:ascii="Arial" w:hAnsi="Arial" w:cs="Arial"/>
          <w:sz w:val="16"/>
          <w:szCs w:val="16"/>
        </w:rPr>
        <w:tab/>
        <w:t>МП.</w:t>
      </w:r>
    </w:p>
    <w:p w:rsidR="00693FC6" w:rsidRPr="00F61A5C" w:rsidRDefault="00693FC6" w:rsidP="00F61A5C">
      <w:pPr>
        <w:ind w:left="5280"/>
        <w:jc w:val="center"/>
        <w:rPr>
          <w:rFonts w:ascii="Arial" w:hAnsi="Arial" w:cs="Arial"/>
          <w:sz w:val="16"/>
          <w:szCs w:val="16"/>
        </w:rPr>
      </w:pPr>
      <w:r w:rsidRPr="00F61A5C">
        <w:rPr>
          <w:rFonts w:ascii="Arial" w:hAnsi="Arial" w:cs="Arial"/>
          <w:sz w:val="16"/>
          <w:szCs w:val="16"/>
        </w:rPr>
        <w:t>Приложение 1</w:t>
      </w:r>
    </w:p>
    <w:p w:rsidR="00693FC6" w:rsidRPr="00F61A5C" w:rsidRDefault="00693FC6" w:rsidP="00F61A5C">
      <w:pPr>
        <w:widowControl w:val="0"/>
        <w:autoSpaceDE w:val="0"/>
        <w:autoSpaceDN w:val="0"/>
        <w:adjustRightInd w:val="0"/>
        <w:spacing w:line="240" w:lineRule="exact"/>
        <w:ind w:left="5280"/>
        <w:jc w:val="center"/>
        <w:rPr>
          <w:rFonts w:ascii="Arial" w:hAnsi="Arial" w:cs="Arial"/>
          <w:sz w:val="16"/>
          <w:szCs w:val="16"/>
        </w:rPr>
      </w:pPr>
      <w:proofErr w:type="gramStart"/>
      <w:r w:rsidRPr="00F61A5C">
        <w:rPr>
          <w:rFonts w:ascii="Arial" w:hAnsi="Arial" w:cs="Arial"/>
          <w:sz w:val="16"/>
          <w:szCs w:val="16"/>
        </w:rPr>
        <w:t xml:space="preserve">к договору </w:t>
      </w:r>
      <w:r w:rsidRPr="00F61A5C">
        <w:rPr>
          <w:rFonts w:ascii="Arial" w:hAnsi="Arial" w:cs="Arial"/>
          <w:bCs/>
          <w:sz w:val="16"/>
          <w:szCs w:val="16"/>
        </w:rPr>
        <w:t>на предоставление субсидии</w:t>
      </w:r>
      <w:r w:rsidRPr="00F61A5C">
        <w:rPr>
          <w:rFonts w:ascii="Arial" w:hAnsi="Arial" w:cs="Arial"/>
          <w:bCs/>
          <w:color w:val="000000"/>
          <w:sz w:val="16"/>
          <w:szCs w:val="16"/>
        </w:rPr>
        <w:t xml:space="preserve"> на проведение работ по переводу мног</w:t>
      </w:r>
      <w:r w:rsidRPr="00F61A5C">
        <w:rPr>
          <w:rFonts w:ascii="Arial" w:hAnsi="Arial" w:cs="Arial"/>
          <w:bCs/>
          <w:color w:val="000000"/>
          <w:sz w:val="16"/>
          <w:szCs w:val="16"/>
        </w:rPr>
        <w:t>о</w:t>
      </w:r>
      <w:r w:rsidRPr="00F61A5C">
        <w:rPr>
          <w:rFonts w:ascii="Arial" w:hAnsi="Arial" w:cs="Arial"/>
          <w:bCs/>
          <w:color w:val="000000"/>
          <w:sz w:val="16"/>
          <w:szCs w:val="16"/>
        </w:rPr>
        <w:t>квартирных домов с автономного газоснабжения</w:t>
      </w:r>
      <w:proofErr w:type="gramEnd"/>
      <w:r w:rsidRPr="00F61A5C">
        <w:rPr>
          <w:rFonts w:ascii="Arial" w:hAnsi="Arial" w:cs="Arial"/>
          <w:bCs/>
          <w:color w:val="000000"/>
          <w:sz w:val="16"/>
          <w:szCs w:val="16"/>
        </w:rPr>
        <w:t xml:space="preserve"> сжиженными углеводородными г</w:t>
      </w:r>
      <w:r w:rsidRPr="00F61A5C">
        <w:rPr>
          <w:rFonts w:ascii="Arial" w:hAnsi="Arial" w:cs="Arial"/>
          <w:bCs/>
          <w:color w:val="000000"/>
          <w:sz w:val="16"/>
          <w:szCs w:val="16"/>
        </w:rPr>
        <w:t>а</w:t>
      </w:r>
      <w:r w:rsidRPr="00F61A5C">
        <w:rPr>
          <w:rFonts w:ascii="Arial" w:hAnsi="Arial" w:cs="Arial"/>
          <w:bCs/>
          <w:color w:val="000000"/>
          <w:sz w:val="16"/>
          <w:szCs w:val="16"/>
        </w:rPr>
        <w:t>зами на централизованное газоснабжение природным газом</w:t>
      </w:r>
    </w:p>
    <w:p w:rsidR="00693FC6" w:rsidRPr="00F61A5C" w:rsidRDefault="00693FC6" w:rsidP="00693FC6">
      <w:pPr>
        <w:pStyle w:val="ConsPlusNonformat"/>
        <w:ind w:right="-81"/>
        <w:jc w:val="center"/>
        <w:rPr>
          <w:rFonts w:ascii="Arial" w:hAnsi="Arial" w:cs="Arial"/>
          <w:sz w:val="16"/>
          <w:szCs w:val="16"/>
        </w:rPr>
      </w:pPr>
    </w:p>
    <w:p w:rsidR="00693FC6" w:rsidRPr="00F61A5C" w:rsidRDefault="00693FC6" w:rsidP="00693FC6">
      <w:pPr>
        <w:autoSpaceDE w:val="0"/>
        <w:autoSpaceDN w:val="0"/>
        <w:adjustRightInd w:val="0"/>
        <w:jc w:val="center"/>
        <w:rPr>
          <w:rFonts w:ascii="Arial" w:hAnsi="Arial" w:cs="Arial"/>
          <w:b/>
          <w:bCs/>
          <w:sz w:val="16"/>
          <w:szCs w:val="16"/>
        </w:rPr>
      </w:pPr>
      <w:r w:rsidRPr="00F61A5C">
        <w:rPr>
          <w:rFonts w:ascii="Arial" w:hAnsi="Arial" w:cs="Arial"/>
          <w:b/>
          <w:bCs/>
          <w:sz w:val="16"/>
          <w:szCs w:val="16"/>
        </w:rPr>
        <w:t>ОТЧЕТ</w:t>
      </w:r>
    </w:p>
    <w:p w:rsidR="00693FC6" w:rsidRPr="00F61A5C" w:rsidRDefault="00693FC6" w:rsidP="00693FC6">
      <w:pPr>
        <w:autoSpaceDE w:val="0"/>
        <w:autoSpaceDN w:val="0"/>
        <w:adjustRightInd w:val="0"/>
        <w:jc w:val="center"/>
        <w:rPr>
          <w:rFonts w:ascii="Arial" w:hAnsi="Arial" w:cs="Arial"/>
          <w:b/>
          <w:bCs/>
          <w:sz w:val="16"/>
          <w:szCs w:val="16"/>
        </w:rPr>
      </w:pPr>
      <w:r w:rsidRPr="00F61A5C">
        <w:rPr>
          <w:rFonts w:ascii="Arial" w:hAnsi="Arial" w:cs="Arial"/>
          <w:b/>
          <w:bCs/>
          <w:sz w:val="16"/>
          <w:szCs w:val="16"/>
        </w:rPr>
        <w:t>о расходовании средств государственной корпорации - Фонда содействия реформированию жилищно-коммунального хозяйства, средств о</w:t>
      </w:r>
      <w:r w:rsidRPr="00F61A5C">
        <w:rPr>
          <w:rFonts w:ascii="Arial" w:hAnsi="Arial" w:cs="Arial"/>
          <w:b/>
          <w:bCs/>
          <w:sz w:val="16"/>
          <w:szCs w:val="16"/>
        </w:rPr>
        <w:t>б</w:t>
      </w:r>
      <w:r w:rsidRPr="00F61A5C">
        <w:rPr>
          <w:rFonts w:ascii="Arial" w:hAnsi="Arial" w:cs="Arial"/>
          <w:b/>
          <w:bCs/>
          <w:sz w:val="16"/>
          <w:szCs w:val="16"/>
        </w:rPr>
        <w:t>ластного бюджета и бюджета муниципального района на проведение работ по переводу многоквартирных домов на централизованное газ</w:t>
      </w:r>
      <w:r w:rsidRPr="00F61A5C">
        <w:rPr>
          <w:rFonts w:ascii="Arial" w:hAnsi="Arial" w:cs="Arial"/>
          <w:b/>
          <w:bCs/>
          <w:sz w:val="16"/>
          <w:szCs w:val="16"/>
        </w:rPr>
        <w:t>о</w:t>
      </w:r>
      <w:r w:rsidRPr="00F61A5C">
        <w:rPr>
          <w:rFonts w:ascii="Arial" w:hAnsi="Arial" w:cs="Arial"/>
          <w:b/>
          <w:bCs/>
          <w:sz w:val="16"/>
          <w:szCs w:val="16"/>
        </w:rPr>
        <w:t>снабжение природным газом</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 xml:space="preserve">на </w:t>
      </w:r>
      <w:r w:rsidRPr="00F61A5C">
        <w:rPr>
          <w:rFonts w:ascii="Arial" w:hAnsi="Arial" w:cs="Arial"/>
          <w:sz w:val="16"/>
          <w:szCs w:val="16"/>
        </w:rPr>
        <w:t>________________</w:t>
      </w:r>
      <w:r w:rsidRPr="00F61A5C">
        <w:rPr>
          <w:rFonts w:ascii="Arial" w:hAnsi="Arial" w:cs="Arial"/>
          <w:b/>
          <w:bCs/>
          <w:sz w:val="16"/>
          <w:szCs w:val="16"/>
        </w:rPr>
        <w:t xml:space="preserve">  20</w:t>
      </w:r>
      <w:r w:rsidRPr="00F61A5C">
        <w:rPr>
          <w:rFonts w:ascii="Arial" w:hAnsi="Arial" w:cs="Arial"/>
          <w:sz w:val="16"/>
          <w:szCs w:val="16"/>
        </w:rPr>
        <w:t>___</w:t>
      </w:r>
      <w:r w:rsidRPr="00F61A5C">
        <w:rPr>
          <w:rFonts w:ascii="Arial" w:hAnsi="Arial" w:cs="Arial"/>
          <w:b/>
          <w:bCs/>
          <w:sz w:val="16"/>
          <w:szCs w:val="16"/>
        </w:rPr>
        <w:t xml:space="preserve"> г.</w:t>
      </w:r>
    </w:p>
    <w:p w:rsidR="00693FC6" w:rsidRPr="00F61A5C" w:rsidRDefault="00693FC6" w:rsidP="00693FC6">
      <w:pPr>
        <w:autoSpaceDE w:val="0"/>
        <w:autoSpaceDN w:val="0"/>
        <w:adjustRightInd w:val="0"/>
        <w:ind w:right="-81"/>
        <w:rPr>
          <w:rFonts w:ascii="Arial" w:hAnsi="Arial" w:cs="Arial"/>
          <w:sz w:val="16"/>
          <w:szCs w:val="16"/>
        </w:rPr>
      </w:pPr>
    </w:p>
    <w:p w:rsidR="00693FC6" w:rsidRPr="00F61A5C" w:rsidRDefault="00693FC6" w:rsidP="00837736">
      <w:pPr>
        <w:autoSpaceDE w:val="0"/>
        <w:autoSpaceDN w:val="0"/>
        <w:adjustRightInd w:val="0"/>
        <w:ind w:firstLine="240"/>
        <w:rPr>
          <w:rFonts w:ascii="Arial" w:hAnsi="Arial" w:cs="Arial"/>
          <w:sz w:val="16"/>
          <w:szCs w:val="16"/>
        </w:rPr>
      </w:pPr>
      <w:r w:rsidRPr="00F61A5C">
        <w:rPr>
          <w:rFonts w:ascii="Arial" w:hAnsi="Arial" w:cs="Arial"/>
          <w:sz w:val="16"/>
          <w:szCs w:val="16"/>
        </w:rPr>
        <w:t>Наименование уполномоченного органа исполнительной                                                 КОДЫ</w:t>
      </w:r>
    </w:p>
    <w:p w:rsidR="00693FC6" w:rsidRPr="00F61A5C" w:rsidRDefault="00693FC6" w:rsidP="00837736">
      <w:pPr>
        <w:autoSpaceDE w:val="0"/>
        <w:autoSpaceDN w:val="0"/>
        <w:adjustRightInd w:val="0"/>
        <w:ind w:firstLine="240"/>
        <w:rPr>
          <w:rFonts w:ascii="Arial" w:hAnsi="Arial" w:cs="Arial"/>
          <w:sz w:val="16"/>
          <w:szCs w:val="16"/>
        </w:rPr>
      </w:pPr>
      <w:r w:rsidRPr="00F61A5C">
        <w:rPr>
          <w:rFonts w:ascii="Arial" w:hAnsi="Arial" w:cs="Arial"/>
          <w:sz w:val="16"/>
          <w:szCs w:val="16"/>
        </w:rPr>
        <w:t>власти муниципального образования________________________________________   форма по КФФ  0001001</w:t>
      </w:r>
    </w:p>
    <w:p w:rsidR="00693FC6" w:rsidRPr="00F61A5C" w:rsidRDefault="00693FC6" w:rsidP="00837736">
      <w:pPr>
        <w:autoSpaceDE w:val="0"/>
        <w:autoSpaceDN w:val="0"/>
        <w:adjustRightInd w:val="0"/>
        <w:ind w:firstLine="240"/>
        <w:rPr>
          <w:rFonts w:ascii="Arial" w:hAnsi="Arial" w:cs="Arial"/>
          <w:sz w:val="16"/>
          <w:szCs w:val="16"/>
        </w:rPr>
      </w:pPr>
      <w:r w:rsidRPr="00F61A5C">
        <w:rPr>
          <w:rFonts w:ascii="Arial" w:hAnsi="Arial" w:cs="Arial"/>
          <w:sz w:val="16"/>
          <w:szCs w:val="16"/>
        </w:rPr>
        <w:t>Наименование муниципального образования   ________________________________________    ОКАТО __________________________</w:t>
      </w:r>
    </w:p>
    <w:p w:rsidR="00693FC6" w:rsidRPr="00F61A5C" w:rsidRDefault="00693FC6" w:rsidP="00837736">
      <w:pPr>
        <w:autoSpaceDE w:val="0"/>
        <w:autoSpaceDN w:val="0"/>
        <w:adjustRightInd w:val="0"/>
        <w:ind w:firstLine="240"/>
        <w:rPr>
          <w:rFonts w:ascii="Arial" w:hAnsi="Arial" w:cs="Arial"/>
          <w:sz w:val="16"/>
          <w:szCs w:val="16"/>
        </w:rPr>
      </w:pPr>
      <w:r w:rsidRPr="00F61A5C">
        <w:rPr>
          <w:rFonts w:ascii="Arial" w:hAnsi="Arial" w:cs="Arial"/>
          <w:sz w:val="16"/>
          <w:szCs w:val="16"/>
        </w:rPr>
        <w:t>Наименование организации _______________________________________________________   ОКЕИ ____________________________</w:t>
      </w:r>
    </w:p>
    <w:p w:rsidR="00693FC6" w:rsidRPr="00F61A5C" w:rsidRDefault="00693FC6" w:rsidP="00837736">
      <w:pPr>
        <w:autoSpaceDE w:val="0"/>
        <w:autoSpaceDN w:val="0"/>
        <w:adjustRightInd w:val="0"/>
        <w:ind w:firstLine="240"/>
        <w:rPr>
          <w:rFonts w:ascii="Arial" w:hAnsi="Arial" w:cs="Arial"/>
          <w:sz w:val="16"/>
          <w:szCs w:val="16"/>
        </w:rPr>
      </w:pPr>
      <w:r w:rsidRPr="00F61A5C">
        <w:rPr>
          <w:rFonts w:ascii="Arial" w:hAnsi="Arial" w:cs="Arial"/>
          <w:sz w:val="16"/>
          <w:szCs w:val="16"/>
        </w:rPr>
        <w:t>Периодичность: месячная</w:t>
      </w:r>
    </w:p>
    <w:p w:rsidR="00693FC6" w:rsidRPr="00F61A5C" w:rsidRDefault="00693FC6" w:rsidP="00837736">
      <w:pPr>
        <w:autoSpaceDE w:val="0"/>
        <w:autoSpaceDN w:val="0"/>
        <w:adjustRightInd w:val="0"/>
        <w:ind w:firstLine="240"/>
        <w:rPr>
          <w:rFonts w:ascii="Arial" w:hAnsi="Arial" w:cs="Arial"/>
          <w:sz w:val="16"/>
          <w:szCs w:val="16"/>
        </w:rPr>
      </w:pPr>
      <w:r w:rsidRPr="00F61A5C">
        <w:rPr>
          <w:rFonts w:ascii="Arial" w:hAnsi="Arial" w:cs="Arial"/>
          <w:sz w:val="16"/>
          <w:szCs w:val="16"/>
        </w:rPr>
        <w:t>Единица измерения: рубли</w:t>
      </w:r>
    </w:p>
    <w:p w:rsidR="00693FC6" w:rsidRPr="00F61A5C" w:rsidRDefault="00693FC6" w:rsidP="00693FC6">
      <w:pPr>
        <w:autoSpaceDE w:val="0"/>
        <w:autoSpaceDN w:val="0"/>
        <w:adjustRightInd w:val="0"/>
        <w:spacing w:before="60" w:after="60"/>
        <w:jc w:val="center"/>
        <w:rPr>
          <w:rFonts w:ascii="Arial" w:hAnsi="Arial" w:cs="Arial"/>
          <w:b/>
          <w:bCs/>
          <w:sz w:val="16"/>
          <w:szCs w:val="16"/>
        </w:rPr>
      </w:pPr>
      <w:r w:rsidRPr="00F61A5C">
        <w:rPr>
          <w:rFonts w:ascii="Arial" w:hAnsi="Arial" w:cs="Arial"/>
          <w:b/>
          <w:bCs/>
          <w:sz w:val="16"/>
          <w:szCs w:val="16"/>
        </w:rPr>
        <w:t>1. Движение денежных средств на счетах организации, осуществляющей управление многоквартирными домами</w:t>
      </w:r>
    </w:p>
    <w:tbl>
      <w:tblPr>
        <w:tblW w:w="11418" w:type="dxa"/>
        <w:tblInd w:w="70" w:type="dxa"/>
        <w:tblBorders>
          <w:top w:val="single" w:sz="4" w:space="0" w:color="auto"/>
          <w:left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78"/>
        <w:gridCol w:w="1215"/>
        <w:gridCol w:w="1665"/>
        <w:gridCol w:w="1080"/>
        <w:gridCol w:w="1080"/>
        <w:gridCol w:w="1800"/>
      </w:tblGrid>
      <w:tr w:rsidR="00693FC6" w:rsidRPr="00F61A5C">
        <w:trPr>
          <w:cantSplit/>
          <w:trHeight w:val="600"/>
        </w:trPr>
        <w:tc>
          <w:tcPr>
            <w:tcW w:w="4578" w:type="dxa"/>
            <w:tcBorders>
              <w:top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Наименование показателя</w:t>
            </w:r>
          </w:p>
        </w:tc>
        <w:tc>
          <w:tcPr>
            <w:tcW w:w="1215" w:type="dxa"/>
            <w:tcBorders>
              <w:top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Код строки</w:t>
            </w:r>
          </w:p>
        </w:tc>
        <w:tc>
          <w:tcPr>
            <w:tcW w:w="1665" w:type="dxa"/>
            <w:tcBorders>
              <w:top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Остаток средств на начало отчетного периода</w:t>
            </w:r>
          </w:p>
        </w:tc>
        <w:tc>
          <w:tcPr>
            <w:tcW w:w="1080" w:type="dxa"/>
            <w:tcBorders>
              <w:top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Поступило</w:t>
            </w:r>
          </w:p>
        </w:tc>
        <w:tc>
          <w:tcPr>
            <w:tcW w:w="1080" w:type="dxa"/>
            <w:tcBorders>
              <w:top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Выбыло</w:t>
            </w:r>
          </w:p>
        </w:tc>
        <w:tc>
          <w:tcPr>
            <w:tcW w:w="1800" w:type="dxa"/>
            <w:tcBorders>
              <w:top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 xml:space="preserve">Остаток средств </w:t>
            </w:r>
            <w:r w:rsidRPr="00F61A5C">
              <w:rPr>
                <w:rFonts w:ascii="Arial" w:hAnsi="Arial" w:cs="Arial"/>
                <w:sz w:val="16"/>
                <w:szCs w:val="16"/>
              </w:rPr>
              <w:br/>
              <w:t>на конец отчетного периода</w:t>
            </w:r>
          </w:p>
        </w:tc>
      </w:tr>
    </w:tbl>
    <w:p w:rsidR="00693FC6" w:rsidRPr="00F61A5C" w:rsidRDefault="00693FC6" w:rsidP="00693FC6">
      <w:pPr>
        <w:autoSpaceDE w:val="0"/>
        <w:autoSpaceDN w:val="0"/>
        <w:adjustRightInd w:val="0"/>
        <w:ind w:right="-81"/>
        <w:jc w:val="both"/>
        <w:rPr>
          <w:rFonts w:ascii="Arial" w:hAnsi="Arial" w:cs="Arial"/>
          <w:sz w:val="16"/>
          <w:szCs w:val="16"/>
        </w:rPr>
      </w:pPr>
    </w:p>
    <w:tbl>
      <w:tblPr>
        <w:tblW w:w="11418" w:type="dxa"/>
        <w:tblInd w:w="70" w:type="dxa"/>
        <w:tblLayout w:type="fixed"/>
        <w:tblCellMar>
          <w:left w:w="70" w:type="dxa"/>
          <w:right w:w="70" w:type="dxa"/>
        </w:tblCellMar>
        <w:tblLook w:val="0000" w:firstRow="0" w:lastRow="0" w:firstColumn="0" w:lastColumn="0" w:noHBand="0" w:noVBand="0"/>
      </w:tblPr>
      <w:tblGrid>
        <w:gridCol w:w="4578"/>
        <w:gridCol w:w="1215"/>
        <w:gridCol w:w="1665"/>
        <w:gridCol w:w="1080"/>
        <w:gridCol w:w="1080"/>
        <w:gridCol w:w="1800"/>
      </w:tblGrid>
      <w:tr w:rsidR="00693FC6" w:rsidRPr="00F61A5C">
        <w:trPr>
          <w:cantSplit/>
          <w:trHeight w:val="20"/>
          <w:tblHeader/>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jc w:val="center"/>
              <w:rPr>
                <w:rFonts w:ascii="Arial" w:hAnsi="Arial" w:cs="Arial"/>
                <w:sz w:val="16"/>
                <w:szCs w:val="16"/>
              </w:rPr>
            </w:pPr>
            <w:r w:rsidRPr="00F61A5C">
              <w:rPr>
                <w:rFonts w:ascii="Arial" w:hAnsi="Arial" w:cs="Arial"/>
                <w:sz w:val="16"/>
                <w:szCs w:val="16"/>
              </w:rPr>
              <w:t>1</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jc w:val="center"/>
              <w:rPr>
                <w:rFonts w:ascii="Arial" w:hAnsi="Arial" w:cs="Arial"/>
                <w:sz w:val="16"/>
                <w:szCs w:val="16"/>
              </w:rPr>
            </w:pPr>
            <w:r w:rsidRPr="00F61A5C">
              <w:rPr>
                <w:rFonts w:ascii="Arial" w:hAnsi="Arial" w:cs="Arial"/>
                <w:sz w:val="16"/>
                <w:szCs w:val="16"/>
              </w:rPr>
              <w:t>2</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jc w:val="center"/>
              <w:rPr>
                <w:rFonts w:ascii="Arial" w:hAnsi="Arial" w:cs="Arial"/>
                <w:sz w:val="16"/>
                <w:szCs w:val="16"/>
              </w:rPr>
            </w:pPr>
            <w:r w:rsidRPr="00F61A5C">
              <w:rPr>
                <w:rFonts w:ascii="Arial" w:hAnsi="Arial" w:cs="Arial"/>
                <w:sz w:val="16"/>
                <w:szCs w:val="16"/>
              </w:rPr>
              <w:t>3</w:t>
            </w: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jc w:val="center"/>
              <w:rPr>
                <w:rFonts w:ascii="Arial" w:hAnsi="Arial" w:cs="Arial"/>
                <w:sz w:val="16"/>
                <w:szCs w:val="16"/>
              </w:rPr>
            </w:pPr>
            <w:r w:rsidRPr="00F61A5C">
              <w:rPr>
                <w:rFonts w:ascii="Arial" w:hAnsi="Arial" w:cs="Arial"/>
                <w:sz w:val="16"/>
                <w:szCs w:val="16"/>
              </w:rPr>
              <w:t>4</w:t>
            </w: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jc w:val="center"/>
              <w:rPr>
                <w:rFonts w:ascii="Arial" w:hAnsi="Arial" w:cs="Arial"/>
                <w:sz w:val="16"/>
                <w:szCs w:val="16"/>
              </w:rPr>
            </w:pPr>
            <w:r w:rsidRPr="00F61A5C">
              <w:rPr>
                <w:rFonts w:ascii="Arial" w:hAnsi="Arial" w:cs="Arial"/>
                <w:sz w:val="16"/>
                <w:szCs w:val="16"/>
              </w:rPr>
              <w:t>5</w:t>
            </w: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jc w:val="center"/>
              <w:rPr>
                <w:rFonts w:ascii="Arial" w:hAnsi="Arial" w:cs="Arial"/>
                <w:sz w:val="16"/>
                <w:szCs w:val="16"/>
              </w:rPr>
            </w:pPr>
            <w:r w:rsidRPr="00F61A5C">
              <w:rPr>
                <w:rFonts w:ascii="Arial" w:hAnsi="Arial" w:cs="Arial"/>
                <w:sz w:val="16"/>
                <w:szCs w:val="16"/>
              </w:rPr>
              <w:t>6</w:t>
            </w:r>
          </w:p>
        </w:tc>
      </w:tr>
      <w:tr w:rsidR="00693FC6" w:rsidRPr="00F61A5C">
        <w:trPr>
          <w:cantSplit/>
          <w:trHeight w:val="20"/>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110"/>
              <w:jc w:val="both"/>
              <w:rPr>
                <w:rFonts w:ascii="Arial" w:hAnsi="Arial" w:cs="Arial"/>
                <w:sz w:val="16"/>
                <w:szCs w:val="16"/>
              </w:rPr>
            </w:pPr>
            <w:r w:rsidRPr="00F61A5C">
              <w:rPr>
                <w:rFonts w:ascii="Arial" w:hAnsi="Arial" w:cs="Arial"/>
                <w:sz w:val="16"/>
                <w:szCs w:val="16"/>
              </w:rPr>
              <w:t>Средства государственной корпорации – Фонда соде</w:t>
            </w:r>
            <w:r w:rsidRPr="00F61A5C">
              <w:rPr>
                <w:rFonts w:ascii="Arial" w:hAnsi="Arial" w:cs="Arial"/>
                <w:sz w:val="16"/>
                <w:szCs w:val="16"/>
              </w:rPr>
              <w:t>й</w:t>
            </w:r>
            <w:r w:rsidRPr="00F61A5C">
              <w:rPr>
                <w:rFonts w:ascii="Arial" w:hAnsi="Arial" w:cs="Arial"/>
                <w:sz w:val="16"/>
                <w:szCs w:val="16"/>
              </w:rPr>
              <w:t>ствия реформированию жилищно-коммунального хозя</w:t>
            </w:r>
            <w:r w:rsidRPr="00F61A5C">
              <w:rPr>
                <w:rFonts w:ascii="Arial" w:hAnsi="Arial" w:cs="Arial"/>
                <w:sz w:val="16"/>
                <w:szCs w:val="16"/>
              </w:rPr>
              <w:t>й</w:t>
            </w:r>
            <w:r w:rsidRPr="00F61A5C">
              <w:rPr>
                <w:rFonts w:ascii="Arial" w:hAnsi="Arial" w:cs="Arial"/>
                <w:sz w:val="16"/>
                <w:szCs w:val="16"/>
              </w:rPr>
              <w:t xml:space="preserve">ства, итого </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lang w:val="en-US"/>
              </w:rPr>
            </w:pPr>
            <w:r w:rsidRPr="00F61A5C">
              <w:rPr>
                <w:rFonts w:ascii="Arial" w:hAnsi="Arial" w:cs="Arial"/>
                <w:sz w:val="16"/>
                <w:szCs w:val="16"/>
              </w:rPr>
              <w:t>020</w:t>
            </w:r>
            <w:r w:rsidRPr="00F61A5C">
              <w:rPr>
                <w:rFonts w:ascii="Arial" w:hAnsi="Arial" w:cs="Arial"/>
                <w:sz w:val="16"/>
                <w:szCs w:val="16"/>
              </w:rPr>
              <w:br/>
            </w:r>
          </w:p>
          <w:p w:rsidR="00693FC6" w:rsidRPr="00F61A5C" w:rsidRDefault="00693FC6" w:rsidP="00693FC6">
            <w:pPr>
              <w:autoSpaceDE w:val="0"/>
              <w:autoSpaceDN w:val="0"/>
              <w:adjustRightInd w:val="0"/>
              <w:ind w:right="-81"/>
              <w:jc w:val="center"/>
              <w:rPr>
                <w:rFonts w:ascii="Arial" w:hAnsi="Arial" w:cs="Arial"/>
                <w:sz w:val="16"/>
                <w:szCs w:val="16"/>
              </w:rPr>
            </w:pP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r>
      <w:tr w:rsidR="00693FC6" w:rsidRPr="00F61A5C">
        <w:trPr>
          <w:cantSplit/>
          <w:trHeight w:val="20"/>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110"/>
              <w:jc w:val="both"/>
              <w:rPr>
                <w:rFonts w:ascii="Arial" w:hAnsi="Arial" w:cs="Arial"/>
                <w:sz w:val="16"/>
                <w:szCs w:val="16"/>
              </w:rPr>
            </w:pPr>
            <w:r w:rsidRPr="00F61A5C">
              <w:rPr>
                <w:rFonts w:ascii="Arial" w:hAnsi="Arial" w:cs="Arial"/>
                <w:sz w:val="16"/>
                <w:szCs w:val="16"/>
              </w:rPr>
              <w:t xml:space="preserve">на </w:t>
            </w:r>
            <w:r w:rsidRPr="00F61A5C">
              <w:rPr>
                <w:rFonts w:ascii="Arial" w:hAnsi="Arial" w:cs="Arial"/>
                <w:bCs/>
                <w:sz w:val="16"/>
                <w:szCs w:val="16"/>
              </w:rPr>
              <w:t>проведение работ по переводу многоквартирных д</w:t>
            </w:r>
            <w:r w:rsidRPr="00F61A5C">
              <w:rPr>
                <w:rFonts w:ascii="Arial" w:hAnsi="Arial" w:cs="Arial"/>
                <w:bCs/>
                <w:sz w:val="16"/>
                <w:szCs w:val="16"/>
              </w:rPr>
              <w:t>о</w:t>
            </w:r>
            <w:r w:rsidRPr="00F61A5C">
              <w:rPr>
                <w:rFonts w:ascii="Arial" w:hAnsi="Arial" w:cs="Arial"/>
                <w:bCs/>
                <w:sz w:val="16"/>
                <w:szCs w:val="16"/>
              </w:rPr>
              <w:t>мов на централизованное газоснабжение природным газом</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021</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r>
      <w:tr w:rsidR="00693FC6" w:rsidRPr="00F61A5C">
        <w:trPr>
          <w:cantSplit/>
          <w:trHeight w:val="214"/>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110"/>
              <w:jc w:val="both"/>
              <w:rPr>
                <w:rFonts w:ascii="Arial" w:hAnsi="Arial" w:cs="Arial"/>
                <w:sz w:val="16"/>
                <w:szCs w:val="16"/>
              </w:rPr>
            </w:pPr>
            <w:r w:rsidRPr="00F61A5C">
              <w:rPr>
                <w:rFonts w:ascii="Arial" w:hAnsi="Arial" w:cs="Arial"/>
                <w:sz w:val="16"/>
                <w:szCs w:val="16"/>
              </w:rPr>
              <w:t xml:space="preserve">в том числе по объекту </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022</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r>
      <w:tr w:rsidR="00693FC6" w:rsidRPr="00F61A5C">
        <w:trPr>
          <w:cantSplit/>
          <w:trHeight w:val="20"/>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110"/>
              <w:jc w:val="both"/>
              <w:rPr>
                <w:rFonts w:ascii="Arial" w:hAnsi="Arial" w:cs="Arial"/>
                <w:sz w:val="16"/>
                <w:szCs w:val="16"/>
              </w:rPr>
            </w:pPr>
            <w:r w:rsidRPr="00F61A5C">
              <w:rPr>
                <w:rFonts w:ascii="Arial" w:hAnsi="Arial" w:cs="Arial"/>
                <w:sz w:val="16"/>
                <w:szCs w:val="16"/>
              </w:rPr>
              <w:lastRenderedPageBreak/>
              <w:t xml:space="preserve">Средства областного бюджета, итого </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jc w:val="center"/>
              <w:rPr>
                <w:rFonts w:ascii="Arial" w:hAnsi="Arial" w:cs="Arial"/>
                <w:sz w:val="16"/>
                <w:szCs w:val="16"/>
              </w:rPr>
            </w:pPr>
            <w:r w:rsidRPr="00F61A5C">
              <w:rPr>
                <w:rFonts w:ascii="Arial" w:hAnsi="Arial" w:cs="Arial"/>
                <w:sz w:val="16"/>
                <w:szCs w:val="16"/>
              </w:rPr>
              <w:t>030</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r>
      <w:tr w:rsidR="00693FC6" w:rsidRPr="00F61A5C">
        <w:trPr>
          <w:cantSplit/>
          <w:trHeight w:val="20"/>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110"/>
              <w:jc w:val="both"/>
              <w:rPr>
                <w:rFonts w:ascii="Arial" w:hAnsi="Arial" w:cs="Arial"/>
                <w:sz w:val="16"/>
                <w:szCs w:val="16"/>
              </w:rPr>
            </w:pPr>
            <w:r w:rsidRPr="00F61A5C">
              <w:rPr>
                <w:rFonts w:ascii="Arial" w:hAnsi="Arial" w:cs="Arial"/>
                <w:sz w:val="16"/>
                <w:szCs w:val="16"/>
              </w:rPr>
              <w:t xml:space="preserve">на </w:t>
            </w:r>
            <w:r w:rsidRPr="00F61A5C">
              <w:rPr>
                <w:rFonts w:ascii="Arial" w:hAnsi="Arial" w:cs="Arial"/>
                <w:bCs/>
                <w:sz w:val="16"/>
                <w:szCs w:val="16"/>
              </w:rPr>
              <w:t>проведение работ по переводу многоквартирных д</w:t>
            </w:r>
            <w:r w:rsidRPr="00F61A5C">
              <w:rPr>
                <w:rFonts w:ascii="Arial" w:hAnsi="Arial" w:cs="Arial"/>
                <w:bCs/>
                <w:sz w:val="16"/>
                <w:szCs w:val="16"/>
              </w:rPr>
              <w:t>о</w:t>
            </w:r>
            <w:r w:rsidRPr="00F61A5C">
              <w:rPr>
                <w:rFonts w:ascii="Arial" w:hAnsi="Arial" w:cs="Arial"/>
                <w:bCs/>
                <w:sz w:val="16"/>
                <w:szCs w:val="16"/>
              </w:rPr>
              <w:t>мов на централизованное газоснабжение природным газом</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031</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r>
      <w:tr w:rsidR="00693FC6" w:rsidRPr="00F61A5C">
        <w:trPr>
          <w:cantSplit/>
          <w:trHeight w:val="113"/>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110"/>
              <w:jc w:val="both"/>
              <w:rPr>
                <w:rFonts w:ascii="Arial" w:hAnsi="Arial" w:cs="Arial"/>
                <w:sz w:val="16"/>
                <w:szCs w:val="16"/>
              </w:rPr>
            </w:pPr>
            <w:r w:rsidRPr="00F61A5C">
              <w:rPr>
                <w:rFonts w:ascii="Arial" w:hAnsi="Arial" w:cs="Arial"/>
                <w:sz w:val="16"/>
                <w:szCs w:val="16"/>
              </w:rPr>
              <w:t>в том числе по объекту</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032</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r>
      <w:tr w:rsidR="00693FC6" w:rsidRPr="00F61A5C">
        <w:trPr>
          <w:cantSplit/>
          <w:trHeight w:val="20"/>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110"/>
              <w:jc w:val="both"/>
              <w:rPr>
                <w:rFonts w:ascii="Arial" w:hAnsi="Arial" w:cs="Arial"/>
                <w:sz w:val="16"/>
                <w:szCs w:val="16"/>
              </w:rPr>
            </w:pPr>
            <w:r w:rsidRPr="00F61A5C">
              <w:rPr>
                <w:rFonts w:ascii="Arial" w:hAnsi="Arial" w:cs="Arial"/>
                <w:sz w:val="16"/>
                <w:szCs w:val="16"/>
              </w:rPr>
              <w:t xml:space="preserve">Средства бюджета муниципального района, итого </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jc w:val="center"/>
              <w:rPr>
                <w:rFonts w:ascii="Arial" w:hAnsi="Arial" w:cs="Arial"/>
                <w:sz w:val="16"/>
                <w:szCs w:val="16"/>
              </w:rPr>
            </w:pPr>
            <w:r w:rsidRPr="00F61A5C">
              <w:rPr>
                <w:rFonts w:ascii="Arial" w:hAnsi="Arial" w:cs="Arial"/>
                <w:sz w:val="16"/>
                <w:szCs w:val="16"/>
              </w:rPr>
              <w:t>040</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r>
      <w:tr w:rsidR="00693FC6" w:rsidRPr="00F61A5C">
        <w:trPr>
          <w:cantSplit/>
          <w:trHeight w:val="20"/>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110"/>
              <w:jc w:val="both"/>
              <w:rPr>
                <w:rFonts w:ascii="Arial" w:hAnsi="Arial" w:cs="Arial"/>
                <w:sz w:val="16"/>
                <w:szCs w:val="16"/>
              </w:rPr>
            </w:pPr>
            <w:r w:rsidRPr="00F61A5C">
              <w:rPr>
                <w:rFonts w:ascii="Arial" w:hAnsi="Arial" w:cs="Arial"/>
                <w:sz w:val="16"/>
                <w:szCs w:val="16"/>
              </w:rPr>
              <w:t xml:space="preserve">на </w:t>
            </w:r>
            <w:r w:rsidRPr="00F61A5C">
              <w:rPr>
                <w:rFonts w:ascii="Arial" w:hAnsi="Arial" w:cs="Arial"/>
                <w:bCs/>
                <w:sz w:val="16"/>
                <w:szCs w:val="16"/>
              </w:rPr>
              <w:t>проведение работ по переводу многоквартирных д</w:t>
            </w:r>
            <w:r w:rsidRPr="00F61A5C">
              <w:rPr>
                <w:rFonts w:ascii="Arial" w:hAnsi="Arial" w:cs="Arial"/>
                <w:bCs/>
                <w:sz w:val="16"/>
                <w:szCs w:val="16"/>
              </w:rPr>
              <w:t>о</w:t>
            </w:r>
            <w:r w:rsidRPr="00F61A5C">
              <w:rPr>
                <w:rFonts w:ascii="Arial" w:hAnsi="Arial" w:cs="Arial"/>
                <w:bCs/>
                <w:sz w:val="16"/>
                <w:szCs w:val="16"/>
              </w:rPr>
              <w:t>мов на централизованное газоснабжение природным газом</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041</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r>
      <w:tr w:rsidR="00693FC6" w:rsidRPr="00F61A5C">
        <w:trPr>
          <w:cantSplit/>
          <w:trHeight w:val="70"/>
        </w:trPr>
        <w:tc>
          <w:tcPr>
            <w:tcW w:w="457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110"/>
              <w:jc w:val="both"/>
              <w:rPr>
                <w:rFonts w:ascii="Arial" w:hAnsi="Arial" w:cs="Arial"/>
                <w:sz w:val="16"/>
                <w:szCs w:val="16"/>
              </w:rPr>
            </w:pPr>
            <w:r w:rsidRPr="00F61A5C">
              <w:rPr>
                <w:rFonts w:ascii="Arial" w:hAnsi="Arial" w:cs="Arial"/>
                <w:sz w:val="16"/>
                <w:szCs w:val="16"/>
              </w:rPr>
              <w:t>в том числе по объекту</w:t>
            </w:r>
          </w:p>
        </w:tc>
        <w:tc>
          <w:tcPr>
            <w:tcW w:w="121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042</w:t>
            </w:r>
          </w:p>
        </w:tc>
        <w:tc>
          <w:tcPr>
            <w:tcW w:w="166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60"/>
              <w:ind w:right="-81"/>
              <w:rPr>
                <w:rFonts w:ascii="Arial" w:hAnsi="Arial" w:cs="Arial"/>
                <w:sz w:val="16"/>
                <w:szCs w:val="16"/>
              </w:rPr>
            </w:pPr>
          </w:p>
        </w:tc>
      </w:tr>
    </w:tbl>
    <w:p w:rsidR="00693FC6" w:rsidRPr="00F61A5C" w:rsidRDefault="00693FC6" w:rsidP="00693FC6">
      <w:pPr>
        <w:autoSpaceDE w:val="0"/>
        <w:autoSpaceDN w:val="0"/>
        <w:adjustRightInd w:val="0"/>
        <w:spacing w:before="120" w:after="120"/>
        <w:jc w:val="center"/>
        <w:rPr>
          <w:rFonts w:ascii="Arial" w:hAnsi="Arial" w:cs="Arial"/>
          <w:b/>
          <w:bCs/>
          <w:sz w:val="16"/>
          <w:szCs w:val="16"/>
        </w:rPr>
      </w:pPr>
      <w:r w:rsidRPr="00F61A5C">
        <w:rPr>
          <w:rFonts w:ascii="Arial" w:hAnsi="Arial" w:cs="Arial"/>
          <w:b/>
          <w:bCs/>
          <w:sz w:val="16"/>
          <w:szCs w:val="16"/>
        </w:rPr>
        <w:t xml:space="preserve">2. Движение денежных средств на счетах организации, осуществляющей управление многоквартирными домами </w:t>
      </w:r>
    </w:p>
    <w:p w:rsidR="00693FC6" w:rsidRPr="00F61A5C" w:rsidRDefault="00693FC6" w:rsidP="00693FC6">
      <w:pPr>
        <w:autoSpaceDE w:val="0"/>
        <w:autoSpaceDN w:val="0"/>
        <w:adjustRightInd w:val="0"/>
        <w:spacing w:before="120" w:after="120"/>
        <w:jc w:val="right"/>
        <w:rPr>
          <w:rFonts w:ascii="Arial" w:hAnsi="Arial" w:cs="Arial"/>
          <w:sz w:val="16"/>
          <w:szCs w:val="16"/>
        </w:rPr>
      </w:pPr>
      <w:r w:rsidRPr="00F61A5C">
        <w:rPr>
          <w:rFonts w:ascii="Arial" w:hAnsi="Arial" w:cs="Arial"/>
          <w:sz w:val="16"/>
          <w:szCs w:val="16"/>
        </w:rPr>
        <w:t>Таблица № 1</w:t>
      </w:r>
    </w:p>
    <w:tbl>
      <w:tblPr>
        <w:tblW w:w="11418" w:type="dxa"/>
        <w:tblInd w:w="70" w:type="dxa"/>
        <w:tblLayout w:type="fixed"/>
        <w:tblCellMar>
          <w:left w:w="70" w:type="dxa"/>
          <w:right w:w="70" w:type="dxa"/>
        </w:tblCellMar>
        <w:tblLook w:val="0000" w:firstRow="0" w:lastRow="0" w:firstColumn="0" w:lastColumn="0" w:noHBand="0" w:noVBand="0"/>
      </w:tblPr>
      <w:tblGrid>
        <w:gridCol w:w="8658"/>
        <w:gridCol w:w="1320"/>
        <w:gridCol w:w="1440"/>
      </w:tblGrid>
      <w:tr w:rsidR="00693FC6" w:rsidRPr="00F61A5C">
        <w:trPr>
          <w:cantSplit/>
          <w:trHeight w:val="20"/>
        </w:trPr>
        <w:tc>
          <w:tcPr>
            <w:tcW w:w="8658" w:type="dxa"/>
            <w:tcBorders>
              <w:top w:val="single" w:sz="6" w:space="0" w:color="auto"/>
              <w:left w:val="single" w:sz="4" w:space="0" w:color="auto"/>
              <w:bottom w:val="single" w:sz="4"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Наименование показателя</w:t>
            </w:r>
          </w:p>
        </w:tc>
        <w:tc>
          <w:tcPr>
            <w:tcW w:w="1320" w:type="dxa"/>
            <w:tcBorders>
              <w:top w:val="single" w:sz="6" w:space="0" w:color="auto"/>
              <w:left w:val="single" w:sz="6" w:space="0" w:color="auto"/>
              <w:bottom w:val="single" w:sz="4"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Код строки</w:t>
            </w:r>
          </w:p>
        </w:tc>
        <w:tc>
          <w:tcPr>
            <w:tcW w:w="1440" w:type="dxa"/>
            <w:tcBorders>
              <w:top w:val="single" w:sz="6" w:space="0" w:color="auto"/>
              <w:left w:val="single" w:sz="6"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Сумма</w:t>
            </w:r>
          </w:p>
        </w:tc>
      </w:tr>
      <w:tr w:rsidR="00693FC6" w:rsidRPr="00F61A5C">
        <w:trPr>
          <w:cantSplit/>
          <w:trHeight w:val="386"/>
        </w:trPr>
        <w:tc>
          <w:tcPr>
            <w:tcW w:w="8658" w:type="dxa"/>
            <w:tcBorders>
              <w:top w:val="single" w:sz="4" w:space="0" w:color="auto"/>
              <w:left w:val="single" w:sz="4" w:space="0" w:color="auto"/>
              <w:bottom w:val="single" w:sz="4" w:space="0" w:color="auto"/>
              <w:right w:val="single" w:sz="4" w:space="0" w:color="auto"/>
            </w:tcBorders>
          </w:tcPr>
          <w:p w:rsidR="00693FC6" w:rsidRPr="00F61A5C" w:rsidRDefault="00693FC6" w:rsidP="00F61A5C">
            <w:pPr>
              <w:autoSpaceDE w:val="0"/>
              <w:autoSpaceDN w:val="0"/>
              <w:adjustRightInd w:val="0"/>
              <w:ind w:right="62"/>
              <w:jc w:val="both"/>
              <w:rPr>
                <w:rFonts w:ascii="Arial" w:hAnsi="Arial" w:cs="Arial"/>
                <w:sz w:val="16"/>
                <w:szCs w:val="16"/>
              </w:rPr>
            </w:pPr>
            <w:r w:rsidRPr="00F61A5C">
              <w:rPr>
                <w:rFonts w:ascii="Arial" w:hAnsi="Arial" w:cs="Arial"/>
                <w:sz w:val="16"/>
                <w:szCs w:val="16"/>
              </w:rPr>
              <w:t>Поступило на счета товариществ собственников жилья, жилищных, жилищно-строительных кооперативов или иных специализированных потребительских кооперативов, управляющих организаций, выбранных собственн</w:t>
            </w:r>
            <w:r w:rsidRPr="00F61A5C">
              <w:rPr>
                <w:rFonts w:ascii="Arial" w:hAnsi="Arial" w:cs="Arial"/>
                <w:sz w:val="16"/>
                <w:szCs w:val="16"/>
              </w:rPr>
              <w:t>и</w:t>
            </w:r>
            <w:r w:rsidRPr="00F61A5C">
              <w:rPr>
                <w:rFonts w:ascii="Arial" w:hAnsi="Arial" w:cs="Arial"/>
                <w:sz w:val="16"/>
                <w:szCs w:val="16"/>
              </w:rPr>
              <w:t>ками помещений в многоквартирных домах</w:t>
            </w:r>
          </w:p>
        </w:tc>
        <w:tc>
          <w:tcPr>
            <w:tcW w:w="132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120"/>
              <w:ind w:right="-81"/>
              <w:jc w:val="center"/>
              <w:rPr>
                <w:rFonts w:ascii="Arial" w:hAnsi="Arial" w:cs="Arial"/>
                <w:sz w:val="16"/>
                <w:szCs w:val="16"/>
              </w:rPr>
            </w:pPr>
            <w:r w:rsidRPr="00F61A5C">
              <w:rPr>
                <w:rFonts w:ascii="Arial" w:hAnsi="Arial" w:cs="Arial"/>
                <w:sz w:val="16"/>
                <w:szCs w:val="16"/>
              </w:rPr>
              <w:t>050</w:t>
            </w:r>
          </w:p>
        </w:tc>
        <w:tc>
          <w:tcPr>
            <w:tcW w:w="144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spacing w:before="120"/>
              <w:ind w:right="-81"/>
              <w:rPr>
                <w:rFonts w:ascii="Arial" w:hAnsi="Arial" w:cs="Arial"/>
                <w:sz w:val="16"/>
                <w:szCs w:val="16"/>
                <w:lang w:val="en-US"/>
              </w:rPr>
            </w:pPr>
          </w:p>
        </w:tc>
      </w:tr>
      <w:tr w:rsidR="00693FC6" w:rsidRPr="00F61A5C">
        <w:trPr>
          <w:cantSplit/>
          <w:trHeight w:val="293"/>
        </w:trPr>
        <w:tc>
          <w:tcPr>
            <w:tcW w:w="8658"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65"/>
              <w:jc w:val="both"/>
              <w:rPr>
                <w:rFonts w:ascii="Arial" w:hAnsi="Arial" w:cs="Arial"/>
                <w:sz w:val="16"/>
                <w:szCs w:val="16"/>
              </w:rPr>
            </w:pPr>
            <w:r w:rsidRPr="00F61A5C">
              <w:rPr>
                <w:rFonts w:ascii="Arial" w:hAnsi="Arial" w:cs="Arial"/>
                <w:sz w:val="16"/>
                <w:szCs w:val="16"/>
              </w:rPr>
              <w:t>Выбыло со счетов товариществ собственников жилья, жилищных, жилищно-строительных кооперативов или иных специализированных потребительских кооперативов, управляющих организаций, выбранных собственн</w:t>
            </w:r>
            <w:r w:rsidRPr="00F61A5C">
              <w:rPr>
                <w:rFonts w:ascii="Arial" w:hAnsi="Arial" w:cs="Arial"/>
                <w:sz w:val="16"/>
                <w:szCs w:val="16"/>
              </w:rPr>
              <w:t>и</w:t>
            </w:r>
            <w:r w:rsidRPr="00F61A5C">
              <w:rPr>
                <w:rFonts w:ascii="Arial" w:hAnsi="Arial" w:cs="Arial"/>
                <w:sz w:val="16"/>
                <w:szCs w:val="16"/>
              </w:rPr>
              <w:t>ками помещений в многоквартирных домах</w:t>
            </w:r>
          </w:p>
        </w:tc>
        <w:tc>
          <w:tcPr>
            <w:tcW w:w="132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060</w:t>
            </w:r>
          </w:p>
        </w:tc>
        <w:tc>
          <w:tcPr>
            <w:tcW w:w="144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r>
    </w:tbl>
    <w:p w:rsidR="00693FC6" w:rsidRPr="00F61A5C" w:rsidRDefault="00693FC6" w:rsidP="00693FC6">
      <w:pPr>
        <w:autoSpaceDE w:val="0"/>
        <w:autoSpaceDN w:val="0"/>
        <w:adjustRightInd w:val="0"/>
        <w:spacing w:line="360" w:lineRule="auto"/>
        <w:ind w:right="-81"/>
        <w:jc w:val="right"/>
        <w:rPr>
          <w:rFonts w:ascii="Arial" w:hAnsi="Arial" w:cs="Arial"/>
          <w:sz w:val="16"/>
          <w:szCs w:val="16"/>
        </w:rPr>
      </w:pPr>
      <w:r w:rsidRPr="00F61A5C">
        <w:rPr>
          <w:rFonts w:ascii="Arial" w:hAnsi="Arial" w:cs="Arial"/>
          <w:sz w:val="16"/>
          <w:szCs w:val="16"/>
        </w:rPr>
        <w:t>Таблица № 2</w:t>
      </w:r>
    </w:p>
    <w:tbl>
      <w:tblPr>
        <w:tblW w:w="11400" w:type="dxa"/>
        <w:tblInd w:w="70" w:type="dxa"/>
        <w:tblLayout w:type="fixed"/>
        <w:tblCellMar>
          <w:left w:w="70" w:type="dxa"/>
          <w:right w:w="70" w:type="dxa"/>
        </w:tblCellMar>
        <w:tblLook w:val="0000" w:firstRow="0" w:lastRow="0" w:firstColumn="0" w:lastColumn="0" w:noHBand="0" w:noVBand="0"/>
      </w:tblPr>
      <w:tblGrid>
        <w:gridCol w:w="960"/>
        <w:gridCol w:w="600"/>
        <w:gridCol w:w="600"/>
        <w:gridCol w:w="720"/>
        <w:gridCol w:w="810"/>
        <w:gridCol w:w="855"/>
        <w:gridCol w:w="495"/>
        <w:gridCol w:w="720"/>
        <w:gridCol w:w="720"/>
        <w:gridCol w:w="720"/>
        <w:gridCol w:w="857"/>
        <w:gridCol w:w="600"/>
        <w:gridCol w:w="583"/>
        <w:gridCol w:w="720"/>
        <w:gridCol w:w="703"/>
        <w:gridCol w:w="737"/>
      </w:tblGrid>
      <w:tr w:rsidR="00693FC6" w:rsidRPr="00F61A5C">
        <w:trPr>
          <w:cantSplit/>
          <w:trHeight w:val="240"/>
        </w:trPr>
        <w:tc>
          <w:tcPr>
            <w:tcW w:w="960" w:type="dxa"/>
            <w:vMerge w:val="restart"/>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Адрес мн</w:t>
            </w:r>
            <w:r w:rsidRPr="00F61A5C">
              <w:rPr>
                <w:rFonts w:ascii="Arial" w:hAnsi="Arial" w:cs="Arial"/>
                <w:sz w:val="16"/>
                <w:szCs w:val="16"/>
              </w:rPr>
              <w:t>о</w:t>
            </w:r>
            <w:r w:rsidRPr="00F61A5C">
              <w:rPr>
                <w:rFonts w:ascii="Arial" w:hAnsi="Arial" w:cs="Arial"/>
                <w:sz w:val="16"/>
                <w:szCs w:val="16"/>
              </w:rPr>
              <w:t>г</w:t>
            </w:r>
            <w:proofErr w:type="gramStart"/>
            <w:r w:rsidRPr="00F61A5C">
              <w:rPr>
                <w:rFonts w:ascii="Arial" w:hAnsi="Arial" w:cs="Arial"/>
                <w:sz w:val="16"/>
                <w:szCs w:val="16"/>
              </w:rPr>
              <w:t>о-</w:t>
            </w:r>
            <w:proofErr w:type="gramEnd"/>
            <w:r w:rsidRPr="00F61A5C">
              <w:rPr>
                <w:rFonts w:ascii="Arial" w:hAnsi="Arial" w:cs="Arial"/>
                <w:sz w:val="16"/>
                <w:szCs w:val="16"/>
              </w:rPr>
              <w:t xml:space="preserve"> ква</w:t>
            </w:r>
            <w:r w:rsidRPr="00F61A5C">
              <w:rPr>
                <w:rFonts w:ascii="Arial" w:hAnsi="Arial" w:cs="Arial"/>
                <w:sz w:val="16"/>
                <w:szCs w:val="16"/>
              </w:rPr>
              <w:t>р</w:t>
            </w:r>
            <w:r w:rsidRPr="00F61A5C">
              <w:rPr>
                <w:rFonts w:ascii="Arial" w:hAnsi="Arial" w:cs="Arial"/>
                <w:sz w:val="16"/>
                <w:szCs w:val="16"/>
              </w:rPr>
              <w:t>тирного дома</w:t>
            </w:r>
          </w:p>
        </w:tc>
        <w:tc>
          <w:tcPr>
            <w:tcW w:w="3585" w:type="dxa"/>
            <w:gridSpan w:val="5"/>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Предусмотренный лимит финансирования</w:t>
            </w:r>
          </w:p>
        </w:tc>
        <w:tc>
          <w:tcPr>
            <w:tcW w:w="3512" w:type="dxa"/>
            <w:gridSpan w:val="5"/>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Кассовые расходы</w:t>
            </w:r>
          </w:p>
        </w:tc>
        <w:tc>
          <w:tcPr>
            <w:tcW w:w="3343" w:type="dxa"/>
            <w:gridSpan w:val="5"/>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Отклонение от лимита</w:t>
            </w:r>
          </w:p>
        </w:tc>
      </w:tr>
      <w:tr w:rsidR="00693FC6" w:rsidRPr="00F61A5C">
        <w:trPr>
          <w:cantSplit/>
          <w:trHeight w:val="240"/>
        </w:trPr>
        <w:tc>
          <w:tcPr>
            <w:tcW w:w="960" w:type="dxa"/>
            <w:vMerge/>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600" w:type="dxa"/>
            <w:vMerge w:val="restart"/>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всего</w:t>
            </w:r>
          </w:p>
        </w:tc>
        <w:tc>
          <w:tcPr>
            <w:tcW w:w="2985" w:type="dxa"/>
            <w:gridSpan w:val="4"/>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в том числе</w:t>
            </w:r>
          </w:p>
        </w:tc>
        <w:tc>
          <w:tcPr>
            <w:tcW w:w="495" w:type="dxa"/>
            <w:vMerge w:val="restart"/>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всего</w:t>
            </w:r>
          </w:p>
        </w:tc>
        <w:tc>
          <w:tcPr>
            <w:tcW w:w="3017" w:type="dxa"/>
            <w:gridSpan w:val="4"/>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в том числе</w:t>
            </w:r>
          </w:p>
        </w:tc>
        <w:tc>
          <w:tcPr>
            <w:tcW w:w="600" w:type="dxa"/>
            <w:vMerge w:val="restart"/>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всего</w:t>
            </w:r>
          </w:p>
        </w:tc>
        <w:tc>
          <w:tcPr>
            <w:tcW w:w="2743" w:type="dxa"/>
            <w:gridSpan w:val="4"/>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в том числе</w:t>
            </w:r>
          </w:p>
        </w:tc>
      </w:tr>
      <w:tr w:rsidR="00693FC6" w:rsidRPr="00F61A5C">
        <w:trPr>
          <w:cantSplit/>
          <w:trHeight w:val="1383"/>
        </w:trPr>
        <w:tc>
          <w:tcPr>
            <w:tcW w:w="960" w:type="dxa"/>
            <w:vMerge/>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600" w:type="dxa"/>
            <w:vMerge/>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br/>
            </w:r>
            <w:proofErr w:type="spellStart"/>
            <w:r w:rsidRPr="00F61A5C">
              <w:rPr>
                <w:rFonts w:ascii="Arial" w:hAnsi="Arial" w:cs="Arial"/>
                <w:sz w:val="16"/>
                <w:szCs w:val="16"/>
              </w:rPr>
              <w:t>ства</w:t>
            </w:r>
            <w:proofErr w:type="spellEnd"/>
            <w:r w:rsidRPr="00F61A5C">
              <w:rPr>
                <w:rFonts w:ascii="Arial" w:hAnsi="Arial" w:cs="Arial"/>
                <w:sz w:val="16"/>
                <w:szCs w:val="16"/>
              </w:rPr>
              <w:br/>
              <w:t>Фо</w:t>
            </w:r>
            <w:r w:rsidRPr="00F61A5C">
              <w:rPr>
                <w:rFonts w:ascii="Arial" w:hAnsi="Arial" w:cs="Arial"/>
                <w:sz w:val="16"/>
                <w:szCs w:val="16"/>
              </w:rPr>
              <w:t>н</w:t>
            </w:r>
            <w:r w:rsidRPr="00F61A5C">
              <w:rPr>
                <w:rFonts w:ascii="Arial" w:hAnsi="Arial" w:cs="Arial"/>
                <w:sz w:val="16"/>
                <w:szCs w:val="16"/>
              </w:rPr>
              <w:t>да*</w:t>
            </w:r>
          </w:p>
        </w:tc>
        <w:tc>
          <w:tcPr>
            <w:tcW w:w="72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t xml:space="preserve"> </w:t>
            </w:r>
            <w:proofErr w:type="spellStart"/>
            <w:r w:rsidRPr="00F61A5C">
              <w:rPr>
                <w:rFonts w:ascii="Arial" w:hAnsi="Arial" w:cs="Arial"/>
                <w:sz w:val="16"/>
                <w:szCs w:val="16"/>
              </w:rPr>
              <w:t>ства</w:t>
            </w:r>
            <w:proofErr w:type="spellEnd"/>
            <w:r w:rsidRPr="00F61A5C">
              <w:rPr>
                <w:rFonts w:ascii="Arial" w:hAnsi="Arial" w:cs="Arial"/>
                <w:sz w:val="16"/>
                <w:szCs w:val="16"/>
              </w:rPr>
              <w:t xml:space="preserve"> облас</w:t>
            </w:r>
            <w:r w:rsidRPr="00F61A5C">
              <w:rPr>
                <w:rFonts w:ascii="Arial" w:hAnsi="Arial" w:cs="Arial"/>
                <w:sz w:val="16"/>
                <w:szCs w:val="16"/>
              </w:rPr>
              <w:t>т</w:t>
            </w:r>
            <w:r w:rsidRPr="00F61A5C">
              <w:rPr>
                <w:rFonts w:ascii="Arial" w:hAnsi="Arial" w:cs="Arial"/>
                <w:sz w:val="16"/>
                <w:szCs w:val="16"/>
              </w:rPr>
              <w:t xml:space="preserve">ного </w:t>
            </w:r>
            <w:proofErr w:type="spellStart"/>
            <w:r w:rsidRPr="00F61A5C">
              <w:rPr>
                <w:rFonts w:ascii="Arial" w:hAnsi="Arial" w:cs="Arial"/>
                <w:sz w:val="16"/>
                <w:szCs w:val="16"/>
              </w:rPr>
              <w:t>бюд-жета</w:t>
            </w:r>
            <w:proofErr w:type="spellEnd"/>
          </w:p>
        </w:tc>
        <w:tc>
          <w:tcPr>
            <w:tcW w:w="81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br/>
            </w:r>
            <w:proofErr w:type="spellStart"/>
            <w:r w:rsidRPr="00F61A5C">
              <w:rPr>
                <w:rFonts w:ascii="Arial" w:hAnsi="Arial" w:cs="Arial"/>
                <w:sz w:val="16"/>
                <w:szCs w:val="16"/>
              </w:rPr>
              <w:t>ства</w:t>
            </w:r>
            <w:proofErr w:type="spell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бюд</w:t>
            </w:r>
            <w:proofErr w:type="spell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жета</w:t>
            </w:r>
            <w:proofErr w:type="spellEnd"/>
          </w:p>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муниц</w:t>
            </w:r>
            <w:r w:rsidRPr="00F61A5C">
              <w:rPr>
                <w:rFonts w:ascii="Arial" w:hAnsi="Arial" w:cs="Arial"/>
                <w:sz w:val="16"/>
                <w:szCs w:val="16"/>
              </w:rPr>
              <w:t>и</w:t>
            </w:r>
            <w:r w:rsidRPr="00F61A5C">
              <w:rPr>
                <w:rFonts w:ascii="Arial" w:hAnsi="Arial" w:cs="Arial"/>
                <w:sz w:val="16"/>
                <w:szCs w:val="16"/>
              </w:rPr>
              <w:t>пального района</w:t>
            </w:r>
          </w:p>
        </w:tc>
        <w:tc>
          <w:tcPr>
            <w:tcW w:w="855"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roofErr w:type="gramStart"/>
            <w:r w:rsidRPr="00F61A5C">
              <w:rPr>
                <w:rFonts w:ascii="Arial" w:hAnsi="Arial" w:cs="Arial"/>
                <w:sz w:val="16"/>
                <w:szCs w:val="16"/>
              </w:rPr>
              <w:t>сред-</w:t>
            </w:r>
            <w:proofErr w:type="spellStart"/>
            <w:r w:rsidRPr="00F61A5C">
              <w:rPr>
                <w:rFonts w:ascii="Arial" w:hAnsi="Arial" w:cs="Arial"/>
                <w:sz w:val="16"/>
                <w:szCs w:val="16"/>
              </w:rPr>
              <w:t>ства</w:t>
            </w:r>
            <w:proofErr w:type="spellEnd"/>
            <w:proofErr w:type="gram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собст</w:t>
            </w:r>
            <w:proofErr w:type="spellEnd"/>
            <w:r w:rsidRPr="00F61A5C">
              <w:rPr>
                <w:rFonts w:ascii="Arial" w:hAnsi="Arial" w:cs="Arial"/>
                <w:sz w:val="16"/>
                <w:szCs w:val="16"/>
              </w:rPr>
              <w:t>-вен-</w:t>
            </w:r>
            <w:proofErr w:type="spellStart"/>
            <w:r w:rsidRPr="00F61A5C">
              <w:rPr>
                <w:rFonts w:ascii="Arial" w:hAnsi="Arial" w:cs="Arial"/>
                <w:sz w:val="16"/>
                <w:szCs w:val="16"/>
              </w:rPr>
              <w:t>ников</w:t>
            </w:r>
            <w:proofErr w:type="spellEnd"/>
          </w:p>
        </w:tc>
        <w:tc>
          <w:tcPr>
            <w:tcW w:w="495" w:type="dxa"/>
            <w:vMerge/>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br/>
            </w:r>
            <w:proofErr w:type="spellStart"/>
            <w:r w:rsidRPr="00F61A5C">
              <w:rPr>
                <w:rFonts w:ascii="Arial" w:hAnsi="Arial" w:cs="Arial"/>
                <w:sz w:val="16"/>
                <w:szCs w:val="16"/>
              </w:rPr>
              <w:t>ства</w:t>
            </w:r>
            <w:proofErr w:type="spellEnd"/>
            <w:r w:rsidRPr="00F61A5C">
              <w:rPr>
                <w:rFonts w:ascii="Arial" w:hAnsi="Arial" w:cs="Arial"/>
                <w:sz w:val="16"/>
                <w:szCs w:val="16"/>
              </w:rPr>
              <w:t xml:space="preserve"> </w:t>
            </w:r>
            <w:r w:rsidRPr="00F61A5C">
              <w:rPr>
                <w:rFonts w:ascii="Arial" w:hAnsi="Arial" w:cs="Arial"/>
                <w:sz w:val="16"/>
                <w:szCs w:val="16"/>
              </w:rPr>
              <w:br/>
              <w:t>Фонда*</w:t>
            </w:r>
          </w:p>
        </w:tc>
        <w:tc>
          <w:tcPr>
            <w:tcW w:w="72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ства</w:t>
            </w:r>
            <w:proofErr w:type="spellEnd"/>
            <w:r w:rsidRPr="00F61A5C">
              <w:rPr>
                <w:rFonts w:ascii="Arial" w:hAnsi="Arial" w:cs="Arial"/>
                <w:sz w:val="16"/>
                <w:szCs w:val="16"/>
              </w:rPr>
              <w:br/>
            </w:r>
            <w:proofErr w:type="spellStart"/>
            <w:r w:rsidRPr="00F61A5C">
              <w:rPr>
                <w:rFonts w:ascii="Arial" w:hAnsi="Arial" w:cs="Arial"/>
                <w:sz w:val="16"/>
                <w:szCs w:val="16"/>
              </w:rPr>
              <w:t>обла</w:t>
            </w:r>
            <w:proofErr w:type="spell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стного</w:t>
            </w:r>
            <w:proofErr w:type="spellEnd"/>
            <w:r w:rsidRPr="00F61A5C">
              <w:rPr>
                <w:rFonts w:ascii="Arial" w:hAnsi="Arial" w:cs="Arial"/>
                <w:sz w:val="16"/>
                <w:szCs w:val="16"/>
              </w:rPr>
              <w:br/>
            </w:r>
            <w:proofErr w:type="spellStart"/>
            <w:r w:rsidRPr="00F61A5C">
              <w:rPr>
                <w:rFonts w:ascii="Arial" w:hAnsi="Arial" w:cs="Arial"/>
                <w:sz w:val="16"/>
                <w:szCs w:val="16"/>
              </w:rPr>
              <w:t>бюдже</w:t>
            </w:r>
            <w:proofErr w:type="spellEnd"/>
            <w:r w:rsidRPr="00F61A5C">
              <w:rPr>
                <w:rFonts w:ascii="Arial" w:hAnsi="Arial" w:cs="Arial"/>
                <w:sz w:val="16"/>
                <w:szCs w:val="16"/>
              </w:rPr>
              <w:t>-</w:t>
            </w:r>
            <w:r w:rsidRPr="00F61A5C">
              <w:rPr>
                <w:rFonts w:ascii="Arial" w:hAnsi="Arial" w:cs="Arial"/>
                <w:sz w:val="16"/>
                <w:szCs w:val="16"/>
              </w:rPr>
              <w:br/>
              <w:t>та</w:t>
            </w:r>
          </w:p>
        </w:tc>
        <w:tc>
          <w:tcPr>
            <w:tcW w:w="72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br/>
            </w:r>
            <w:proofErr w:type="spellStart"/>
            <w:r w:rsidRPr="00F61A5C">
              <w:rPr>
                <w:rFonts w:ascii="Arial" w:hAnsi="Arial" w:cs="Arial"/>
                <w:sz w:val="16"/>
                <w:szCs w:val="16"/>
              </w:rPr>
              <w:t>ства</w:t>
            </w:r>
            <w:proofErr w:type="spell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бюд</w:t>
            </w:r>
            <w:proofErr w:type="spell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жета</w:t>
            </w:r>
            <w:proofErr w:type="spellEnd"/>
          </w:p>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муниц</w:t>
            </w:r>
            <w:r w:rsidRPr="00F61A5C">
              <w:rPr>
                <w:rFonts w:ascii="Arial" w:hAnsi="Arial" w:cs="Arial"/>
                <w:sz w:val="16"/>
                <w:szCs w:val="16"/>
              </w:rPr>
              <w:t>и</w:t>
            </w:r>
            <w:r w:rsidRPr="00F61A5C">
              <w:rPr>
                <w:rFonts w:ascii="Arial" w:hAnsi="Arial" w:cs="Arial"/>
                <w:sz w:val="16"/>
                <w:szCs w:val="16"/>
              </w:rPr>
              <w:t>пальн</w:t>
            </w:r>
            <w:r w:rsidRPr="00F61A5C">
              <w:rPr>
                <w:rFonts w:ascii="Arial" w:hAnsi="Arial" w:cs="Arial"/>
                <w:sz w:val="16"/>
                <w:szCs w:val="16"/>
              </w:rPr>
              <w:t>о</w:t>
            </w:r>
            <w:r w:rsidRPr="00F61A5C">
              <w:rPr>
                <w:rFonts w:ascii="Arial" w:hAnsi="Arial" w:cs="Arial"/>
                <w:sz w:val="16"/>
                <w:szCs w:val="16"/>
              </w:rPr>
              <w:t>го рай</w:t>
            </w:r>
            <w:r w:rsidRPr="00F61A5C">
              <w:rPr>
                <w:rFonts w:ascii="Arial" w:hAnsi="Arial" w:cs="Arial"/>
                <w:sz w:val="16"/>
                <w:szCs w:val="16"/>
              </w:rPr>
              <w:t>о</w:t>
            </w:r>
            <w:r w:rsidRPr="00F61A5C">
              <w:rPr>
                <w:rFonts w:ascii="Arial" w:hAnsi="Arial" w:cs="Arial"/>
                <w:sz w:val="16"/>
                <w:szCs w:val="16"/>
              </w:rPr>
              <w:t>на</w:t>
            </w:r>
          </w:p>
        </w:tc>
        <w:tc>
          <w:tcPr>
            <w:tcW w:w="857"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средства</w:t>
            </w:r>
            <w:r w:rsidRPr="00F61A5C">
              <w:rPr>
                <w:rFonts w:ascii="Arial" w:hAnsi="Arial" w:cs="Arial"/>
                <w:sz w:val="16"/>
                <w:szCs w:val="16"/>
              </w:rPr>
              <w:br/>
            </w:r>
            <w:proofErr w:type="spellStart"/>
            <w:r w:rsidRPr="00F61A5C">
              <w:rPr>
                <w:rFonts w:ascii="Arial" w:hAnsi="Arial" w:cs="Arial"/>
                <w:sz w:val="16"/>
                <w:szCs w:val="16"/>
              </w:rPr>
              <w:t>собстве</w:t>
            </w:r>
            <w:proofErr w:type="gramStart"/>
            <w:r w:rsidRPr="00F61A5C">
              <w:rPr>
                <w:rFonts w:ascii="Arial" w:hAnsi="Arial" w:cs="Arial"/>
                <w:sz w:val="16"/>
                <w:szCs w:val="16"/>
              </w:rPr>
              <w:t>н</w:t>
            </w:r>
            <w:proofErr w:type="spellEnd"/>
            <w:r w:rsidRPr="00F61A5C">
              <w:rPr>
                <w:rFonts w:ascii="Arial" w:hAnsi="Arial" w:cs="Arial"/>
                <w:sz w:val="16"/>
                <w:szCs w:val="16"/>
              </w:rPr>
              <w:t>-</w:t>
            </w:r>
            <w:proofErr w:type="gramEnd"/>
            <w:r w:rsidRPr="00F61A5C">
              <w:rPr>
                <w:rFonts w:ascii="Arial" w:hAnsi="Arial" w:cs="Arial"/>
                <w:sz w:val="16"/>
                <w:szCs w:val="16"/>
              </w:rPr>
              <w:br/>
            </w:r>
            <w:proofErr w:type="spellStart"/>
            <w:r w:rsidRPr="00F61A5C">
              <w:rPr>
                <w:rFonts w:ascii="Arial" w:hAnsi="Arial" w:cs="Arial"/>
                <w:sz w:val="16"/>
                <w:szCs w:val="16"/>
              </w:rPr>
              <w:t>ников</w:t>
            </w:r>
            <w:proofErr w:type="spellEnd"/>
          </w:p>
        </w:tc>
        <w:tc>
          <w:tcPr>
            <w:tcW w:w="600" w:type="dxa"/>
            <w:vMerge/>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583"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br/>
            </w:r>
            <w:proofErr w:type="spellStart"/>
            <w:r w:rsidRPr="00F61A5C">
              <w:rPr>
                <w:rFonts w:ascii="Arial" w:hAnsi="Arial" w:cs="Arial"/>
                <w:sz w:val="16"/>
                <w:szCs w:val="16"/>
              </w:rPr>
              <w:t>ства</w:t>
            </w:r>
            <w:proofErr w:type="spellEnd"/>
            <w:r w:rsidRPr="00F61A5C">
              <w:rPr>
                <w:rFonts w:ascii="Arial" w:hAnsi="Arial" w:cs="Arial"/>
                <w:sz w:val="16"/>
                <w:szCs w:val="16"/>
              </w:rPr>
              <w:t xml:space="preserve"> </w:t>
            </w:r>
            <w:r w:rsidRPr="00F61A5C">
              <w:rPr>
                <w:rFonts w:ascii="Arial" w:hAnsi="Arial" w:cs="Arial"/>
                <w:sz w:val="16"/>
                <w:szCs w:val="16"/>
              </w:rPr>
              <w:br/>
              <w:t>Фо</w:t>
            </w:r>
            <w:r w:rsidRPr="00F61A5C">
              <w:rPr>
                <w:rFonts w:ascii="Arial" w:hAnsi="Arial" w:cs="Arial"/>
                <w:sz w:val="16"/>
                <w:szCs w:val="16"/>
              </w:rPr>
              <w:t>н</w:t>
            </w:r>
            <w:r w:rsidRPr="00F61A5C">
              <w:rPr>
                <w:rFonts w:ascii="Arial" w:hAnsi="Arial" w:cs="Arial"/>
                <w:sz w:val="16"/>
                <w:szCs w:val="16"/>
              </w:rPr>
              <w:t>да*</w:t>
            </w:r>
          </w:p>
        </w:tc>
        <w:tc>
          <w:tcPr>
            <w:tcW w:w="720"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br/>
            </w:r>
            <w:proofErr w:type="spellStart"/>
            <w:r w:rsidRPr="00F61A5C">
              <w:rPr>
                <w:rFonts w:ascii="Arial" w:hAnsi="Arial" w:cs="Arial"/>
                <w:sz w:val="16"/>
                <w:szCs w:val="16"/>
              </w:rPr>
              <w:t>ства</w:t>
            </w:r>
            <w:proofErr w:type="spellEnd"/>
            <w:r w:rsidRPr="00F61A5C">
              <w:rPr>
                <w:rFonts w:ascii="Arial" w:hAnsi="Arial" w:cs="Arial"/>
                <w:sz w:val="16"/>
                <w:szCs w:val="16"/>
              </w:rPr>
              <w:br/>
            </w:r>
            <w:proofErr w:type="spellStart"/>
            <w:r w:rsidRPr="00F61A5C">
              <w:rPr>
                <w:rFonts w:ascii="Arial" w:hAnsi="Arial" w:cs="Arial"/>
                <w:sz w:val="16"/>
                <w:szCs w:val="16"/>
              </w:rPr>
              <w:t>обла</w:t>
            </w:r>
            <w:proofErr w:type="spell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стного</w:t>
            </w:r>
            <w:proofErr w:type="spellEnd"/>
            <w:r w:rsidRPr="00F61A5C">
              <w:rPr>
                <w:rFonts w:ascii="Arial" w:hAnsi="Arial" w:cs="Arial"/>
                <w:sz w:val="16"/>
                <w:szCs w:val="16"/>
              </w:rPr>
              <w:br/>
            </w:r>
            <w:proofErr w:type="spellStart"/>
            <w:r w:rsidRPr="00F61A5C">
              <w:rPr>
                <w:rFonts w:ascii="Arial" w:hAnsi="Arial" w:cs="Arial"/>
                <w:sz w:val="16"/>
                <w:szCs w:val="16"/>
              </w:rPr>
              <w:t>бюдже</w:t>
            </w:r>
            <w:proofErr w:type="spellEnd"/>
            <w:r w:rsidRPr="00F61A5C">
              <w:rPr>
                <w:rFonts w:ascii="Arial" w:hAnsi="Arial" w:cs="Arial"/>
                <w:sz w:val="16"/>
                <w:szCs w:val="16"/>
              </w:rPr>
              <w:t>-</w:t>
            </w:r>
            <w:r w:rsidRPr="00F61A5C">
              <w:rPr>
                <w:rFonts w:ascii="Arial" w:hAnsi="Arial" w:cs="Arial"/>
                <w:sz w:val="16"/>
                <w:szCs w:val="16"/>
              </w:rPr>
              <w:br/>
              <w:t>та</w:t>
            </w:r>
          </w:p>
        </w:tc>
        <w:tc>
          <w:tcPr>
            <w:tcW w:w="703"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w:t>
            </w:r>
            <w:proofErr w:type="gramStart"/>
            <w:r w:rsidRPr="00F61A5C">
              <w:rPr>
                <w:rFonts w:ascii="Arial" w:hAnsi="Arial" w:cs="Arial"/>
                <w:sz w:val="16"/>
                <w:szCs w:val="16"/>
              </w:rPr>
              <w:t>д-</w:t>
            </w:r>
            <w:proofErr w:type="gramEnd"/>
            <w:r w:rsidRPr="00F61A5C">
              <w:rPr>
                <w:rFonts w:ascii="Arial" w:hAnsi="Arial" w:cs="Arial"/>
                <w:sz w:val="16"/>
                <w:szCs w:val="16"/>
              </w:rPr>
              <w:br/>
            </w:r>
            <w:proofErr w:type="spellStart"/>
            <w:r w:rsidRPr="00F61A5C">
              <w:rPr>
                <w:rFonts w:ascii="Arial" w:hAnsi="Arial" w:cs="Arial"/>
                <w:sz w:val="16"/>
                <w:szCs w:val="16"/>
              </w:rPr>
              <w:t>ства</w:t>
            </w:r>
            <w:proofErr w:type="spell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бюд</w:t>
            </w:r>
            <w:proofErr w:type="spellEnd"/>
            <w:r w:rsidRPr="00F61A5C">
              <w:rPr>
                <w:rFonts w:ascii="Arial" w:hAnsi="Arial" w:cs="Arial"/>
                <w:sz w:val="16"/>
                <w:szCs w:val="16"/>
              </w:rPr>
              <w:t xml:space="preserve">- </w:t>
            </w:r>
            <w:r w:rsidRPr="00F61A5C">
              <w:rPr>
                <w:rFonts w:ascii="Arial" w:hAnsi="Arial" w:cs="Arial"/>
                <w:sz w:val="16"/>
                <w:szCs w:val="16"/>
              </w:rPr>
              <w:br/>
            </w:r>
            <w:proofErr w:type="spellStart"/>
            <w:r w:rsidRPr="00F61A5C">
              <w:rPr>
                <w:rFonts w:ascii="Arial" w:hAnsi="Arial" w:cs="Arial"/>
                <w:sz w:val="16"/>
                <w:szCs w:val="16"/>
              </w:rPr>
              <w:t>жета</w:t>
            </w:r>
            <w:proofErr w:type="spellEnd"/>
          </w:p>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муниц</w:t>
            </w:r>
            <w:r w:rsidRPr="00F61A5C">
              <w:rPr>
                <w:rFonts w:ascii="Arial" w:hAnsi="Arial" w:cs="Arial"/>
                <w:sz w:val="16"/>
                <w:szCs w:val="16"/>
              </w:rPr>
              <w:t>и</w:t>
            </w:r>
            <w:r w:rsidRPr="00F61A5C">
              <w:rPr>
                <w:rFonts w:ascii="Arial" w:hAnsi="Arial" w:cs="Arial"/>
                <w:sz w:val="16"/>
                <w:szCs w:val="16"/>
              </w:rPr>
              <w:t>пальн</w:t>
            </w:r>
            <w:r w:rsidRPr="00F61A5C">
              <w:rPr>
                <w:rFonts w:ascii="Arial" w:hAnsi="Arial" w:cs="Arial"/>
                <w:sz w:val="16"/>
                <w:szCs w:val="16"/>
              </w:rPr>
              <w:t>о</w:t>
            </w:r>
            <w:r w:rsidRPr="00F61A5C">
              <w:rPr>
                <w:rFonts w:ascii="Arial" w:hAnsi="Arial" w:cs="Arial"/>
                <w:sz w:val="16"/>
                <w:szCs w:val="16"/>
              </w:rPr>
              <w:t>го рай</w:t>
            </w:r>
            <w:r w:rsidRPr="00F61A5C">
              <w:rPr>
                <w:rFonts w:ascii="Arial" w:hAnsi="Arial" w:cs="Arial"/>
                <w:sz w:val="16"/>
                <w:szCs w:val="16"/>
              </w:rPr>
              <w:t>о</w:t>
            </w:r>
            <w:r w:rsidRPr="00F61A5C">
              <w:rPr>
                <w:rFonts w:ascii="Arial" w:hAnsi="Arial" w:cs="Arial"/>
                <w:sz w:val="16"/>
                <w:szCs w:val="16"/>
              </w:rPr>
              <w:t>на</w:t>
            </w:r>
          </w:p>
        </w:tc>
        <w:tc>
          <w:tcPr>
            <w:tcW w:w="737" w:type="dxa"/>
            <w:tcBorders>
              <w:top w:val="single" w:sz="4" w:space="0" w:color="auto"/>
              <w:left w:val="single" w:sz="4" w:space="0" w:color="auto"/>
              <w:bottom w:val="single" w:sz="4" w:space="0" w:color="auto"/>
              <w:right w:val="single" w:sz="4"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сред-</w:t>
            </w:r>
            <w:proofErr w:type="spellStart"/>
            <w:r w:rsidRPr="00F61A5C">
              <w:rPr>
                <w:rFonts w:ascii="Arial" w:hAnsi="Arial" w:cs="Arial"/>
                <w:sz w:val="16"/>
                <w:szCs w:val="16"/>
              </w:rPr>
              <w:t>ства</w:t>
            </w:r>
            <w:proofErr w:type="spellEnd"/>
            <w:r w:rsidRPr="00F61A5C">
              <w:rPr>
                <w:rFonts w:ascii="Arial" w:hAnsi="Arial" w:cs="Arial"/>
                <w:sz w:val="16"/>
                <w:szCs w:val="16"/>
              </w:rPr>
              <w:br/>
            </w:r>
            <w:proofErr w:type="spellStart"/>
            <w:r w:rsidRPr="00F61A5C">
              <w:rPr>
                <w:rFonts w:ascii="Arial" w:hAnsi="Arial" w:cs="Arial"/>
                <w:sz w:val="16"/>
                <w:szCs w:val="16"/>
              </w:rPr>
              <w:t>собст</w:t>
            </w:r>
            <w:proofErr w:type="spellEnd"/>
            <w:r w:rsidRPr="00F61A5C">
              <w:rPr>
                <w:rFonts w:ascii="Arial" w:hAnsi="Arial" w:cs="Arial"/>
                <w:sz w:val="16"/>
                <w:szCs w:val="16"/>
              </w:rPr>
              <w:t>-ве</w:t>
            </w:r>
            <w:proofErr w:type="gramStart"/>
            <w:r w:rsidRPr="00F61A5C">
              <w:rPr>
                <w:rFonts w:ascii="Arial" w:hAnsi="Arial" w:cs="Arial"/>
                <w:sz w:val="16"/>
                <w:szCs w:val="16"/>
              </w:rPr>
              <w:t>н-</w:t>
            </w:r>
            <w:proofErr w:type="gramEnd"/>
            <w:r w:rsidRPr="00F61A5C">
              <w:rPr>
                <w:rFonts w:ascii="Arial" w:hAnsi="Arial" w:cs="Arial"/>
                <w:sz w:val="16"/>
                <w:szCs w:val="16"/>
              </w:rPr>
              <w:t xml:space="preserve"> </w:t>
            </w:r>
            <w:proofErr w:type="spellStart"/>
            <w:r w:rsidRPr="00F61A5C">
              <w:rPr>
                <w:rFonts w:ascii="Arial" w:hAnsi="Arial" w:cs="Arial"/>
                <w:sz w:val="16"/>
                <w:szCs w:val="16"/>
              </w:rPr>
              <w:t>ников</w:t>
            </w:r>
            <w:proofErr w:type="spellEnd"/>
          </w:p>
        </w:tc>
      </w:tr>
      <w:tr w:rsidR="00693FC6" w:rsidRPr="00F61A5C">
        <w:trPr>
          <w:cantSplit/>
          <w:trHeight w:val="240"/>
        </w:trPr>
        <w:tc>
          <w:tcPr>
            <w:tcW w:w="96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1</w:t>
            </w:r>
          </w:p>
        </w:tc>
        <w:tc>
          <w:tcPr>
            <w:tcW w:w="60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2</w:t>
            </w:r>
          </w:p>
        </w:tc>
        <w:tc>
          <w:tcPr>
            <w:tcW w:w="60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3</w:t>
            </w:r>
          </w:p>
        </w:tc>
        <w:tc>
          <w:tcPr>
            <w:tcW w:w="72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4</w:t>
            </w:r>
          </w:p>
        </w:tc>
        <w:tc>
          <w:tcPr>
            <w:tcW w:w="81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5</w:t>
            </w:r>
          </w:p>
        </w:tc>
        <w:tc>
          <w:tcPr>
            <w:tcW w:w="855"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6</w:t>
            </w:r>
          </w:p>
        </w:tc>
        <w:tc>
          <w:tcPr>
            <w:tcW w:w="495"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lang w:val="en-US"/>
              </w:rPr>
            </w:pPr>
            <w:r w:rsidRPr="00F61A5C">
              <w:rPr>
                <w:rFonts w:ascii="Arial" w:hAnsi="Arial" w:cs="Arial"/>
                <w:sz w:val="16"/>
                <w:szCs w:val="16"/>
                <w:lang w:val="en-US"/>
              </w:rPr>
              <w:t>7</w:t>
            </w:r>
          </w:p>
        </w:tc>
        <w:tc>
          <w:tcPr>
            <w:tcW w:w="72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lang w:val="en-US"/>
              </w:rPr>
              <w:t>8</w:t>
            </w:r>
          </w:p>
        </w:tc>
        <w:tc>
          <w:tcPr>
            <w:tcW w:w="72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lang w:val="en-US"/>
              </w:rPr>
              <w:t>9</w:t>
            </w:r>
          </w:p>
        </w:tc>
        <w:tc>
          <w:tcPr>
            <w:tcW w:w="72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lang w:val="en-US"/>
              </w:rPr>
            </w:pPr>
            <w:r w:rsidRPr="00F61A5C">
              <w:rPr>
                <w:rFonts w:ascii="Arial" w:hAnsi="Arial" w:cs="Arial"/>
                <w:sz w:val="16"/>
                <w:szCs w:val="16"/>
                <w:lang w:val="en-US"/>
              </w:rPr>
              <w:t>10</w:t>
            </w:r>
          </w:p>
        </w:tc>
        <w:tc>
          <w:tcPr>
            <w:tcW w:w="857"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lang w:val="en-US"/>
              </w:rPr>
            </w:pPr>
            <w:r w:rsidRPr="00F61A5C">
              <w:rPr>
                <w:rFonts w:ascii="Arial" w:hAnsi="Arial" w:cs="Arial"/>
                <w:sz w:val="16"/>
                <w:szCs w:val="16"/>
              </w:rPr>
              <w:t>1</w:t>
            </w:r>
            <w:r w:rsidRPr="00F61A5C">
              <w:rPr>
                <w:rFonts w:ascii="Arial" w:hAnsi="Arial" w:cs="Arial"/>
                <w:sz w:val="16"/>
                <w:szCs w:val="16"/>
                <w:lang w:val="en-US"/>
              </w:rPr>
              <w:t>1</w:t>
            </w:r>
          </w:p>
        </w:tc>
        <w:tc>
          <w:tcPr>
            <w:tcW w:w="60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lang w:val="en-US"/>
              </w:rPr>
              <w:t>12</w:t>
            </w:r>
          </w:p>
        </w:tc>
        <w:tc>
          <w:tcPr>
            <w:tcW w:w="583"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1</w:t>
            </w:r>
            <w:r w:rsidRPr="00F61A5C">
              <w:rPr>
                <w:rFonts w:ascii="Arial" w:hAnsi="Arial" w:cs="Arial"/>
                <w:sz w:val="16"/>
                <w:szCs w:val="16"/>
                <w:lang w:val="en-US"/>
              </w:rPr>
              <w:t>3</w:t>
            </w:r>
          </w:p>
        </w:tc>
        <w:tc>
          <w:tcPr>
            <w:tcW w:w="720"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1</w:t>
            </w:r>
            <w:r w:rsidRPr="00F61A5C">
              <w:rPr>
                <w:rFonts w:ascii="Arial" w:hAnsi="Arial" w:cs="Arial"/>
                <w:sz w:val="16"/>
                <w:szCs w:val="16"/>
                <w:lang w:val="en-US"/>
              </w:rPr>
              <w:t>4</w:t>
            </w:r>
          </w:p>
        </w:tc>
        <w:tc>
          <w:tcPr>
            <w:tcW w:w="703"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1</w:t>
            </w:r>
            <w:r w:rsidRPr="00F61A5C">
              <w:rPr>
                <w:rFonts w:ascii="Arial" w:hAnsi="Arial" w:cs="Arial"/>
                <w:sz w:val="16"/>
                <w:szCs w:val="16"/>
                <w:lang w:val="en-US"/>
              </w:rPr>
              <w:t>5</w:t>
            </w:r>
          </w:p>
        </w:tc>
        <w:tc>
          <w:tcPr>
            <w:tcW w:w="737" w:type="dxa"/>
            <w:tcBorders>
              <w:top w:val="single" w:sz="4"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1</w:t>
            </w:r>
            <w:r w:rsidRPr="00F61A5C">
              <w:rPr>
                <w:rFonts w:ascii="Arial" w:hAnsi="Arial" w:cs="Arial"/>
                <w:sz w:val="16"/>
                <w:szCs w:val="16"/>
                <w:lang w:val="en-US"/>
              </w:rPr>
              <w:t>6</w:t>
            </w:r>
          </w:p>
        </w:tc>
      </w:tr>
      <w:tr w:rsidR="00693FC6" w:rsidRPr="00F61A5C">
        <w:trPr>
          <w:cantSplit/>
          <w:trHeight w:val="240"/>
        </w:trPr>
        <w:tc>
          <w:tcPr>
            <w:tcW w:w="96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855" w:type="dxa"/>
            <w:tcBorders>
              <w:top w:val="single" w:sz="6" w:space="0" w:color="auto"/>
              <w:left w:val="single" w:sz="6" w:space="0" w:color="auto"/>
              <w:bottom w:val="single" w:sz="4"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495"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hanging="70"/>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857"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583"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03"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37"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r>
      <w:tr w:rsidR="00693FC6" w:rsidRPr="00F61A5C">
        <w:trPr>
          <w:cantSplit/>
          <w:trHeight w:val="240"/>
        </w:trPr>
        <w:tc>
          <w:tcPr>
            <w:tcW w:w="96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810" w:type="dxa"/>
            <w:tcBorders>
              <w:top w:val="single" w:sz="6" w:space="0" w:color="auto"/>
              <w:left w:val="single" w:sz="6" w:space="0" w:color="auto"/>
              <w:bottom w:val="single" w:sz="6" w:space="0" w:color="auto"/>
              <w:right w:val="single" w:sz="4"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495" w:type="dxa"/>
            <w:tcBorders>
              <w:top w:val="single" w:sz="6" w:space="0" w:color="auto"/>
              <w:left w:val="single" w:sz="4"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857"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60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583"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03"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c>
          <w:tcPr>
            <w:tcW w:w="737" w:type="dxa"/>
            <w:tcBorders>
              <w:top w:val="single" w:sz="6" w:space="0" w:color="auto"/>
              <w:left w:val="single" w:sz="6" w:space="0" w:color="auto"/>
              <w:bottom w:val="single" w:sz="6" w:space="0" w:color="auto"/>
              <w:right w:val="single" w:sz="6" w:space="0" w:color="auto"/>
            </w:tcBorders>
            <w:vAlign w:val="center"/>
          </w:tcPr>
          <w:p w:rsidR="00693FC6" w:rsidRPr="00F61A5C" w:rsidRDefault="00693FC6" w:rsidP="00693FC6">
            <w:pPr>
              <w:autoSpaceDE w:val="0"/>
              <w:autoSpaceDN w:val="0"/>
              <w:adjustRightInd w:val="0"/>
              <w:ind w:right="-81"/>
              <w:jc w:val="center"/>
              <w:rPr>
                <w:rFonts w:ascii="Arial" w:hAnsi="Arial" w:cs="Arial"/>
                <w:sz w:val="16"/>
                <w:szCs w:val="16"/>
              </w:rPr>
            </w:pPr>
          </w:p>
        </w:tc>
      </w:tr>
    </w:tbl>
    <w:p w:rsidR="00693FC6" w:rsidRPr="00F61A5C" w:rsidRDefault="00693FC6" w:rsidP="00693FC6">
      <w:pPr>
        <w:autoSpaceDE w:val="0"/>
        <w:autoSpaceDN w:val="0"/>
        <w:adjustRightInd w:val="0"/>
        <w:ind w:right="-81"/>
        <w:jc w:val="both"/>
        <w:rPr>
          <w:rFonts w:ascii="Arial" w:hAnsi="Arial" w:cs="Arial"/>
          <w:sz w:val="16"/>
          <w:szCs w:val="16"/>
        </w:rPr>
      </w:pP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 Государственная корпорация - Фонд содействия реформированию жилищно-коммунального хозяйства.</w:t>
      </w: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Руководитель организации ____________________________                          ______________________________________</w:t>
      </w: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 xml:space="preserve">                                                                 (подпись)                                                                         (расшифровка подписи)</w:t>
      </w: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"_______" ____________________ 20____ г.</w:t>
      </w:r>
    </w:p>
    <w:p w:rsidR="00693FC6" w:rsidRPr="00F61A5C" w:rsidRDefault="00693FC6" w:rsidP="00F61A5C">
      <w:pPr>
        <w:widowControl w:val="0"/>
        <w:autoSpaceDE w:val="0"/>
        <w:autoSpaceDN w:val="0"/>
        <w:adjustRightInd w:val="0"/>
        <w:ind w:left="4680" w:right="-81"/>
        <w:jc w:val="center"/>
        <w:outlineLvl w:val="2"/>
        <w:rPr>
          <w:rFonts w:ascii="Arial" w:hAnsi="Arial" w:cs="Arial"/>
          <w:sz w:val="16"/>
          <w:szCs w:val="16"/>
        </w:rPr>
      </w:pPr>
    </w:p>
    <w:p w:rsidR="00693FC6" w:rsidRPr="00F61A5C" w:rsidRDefault="00693FC6" w:rsidP="00F61A5C">
      <w:pPr>
        <w:ind w:left="4680"/>
        <w:jc w:val="center"/>
        <w:rPr>
          <w:rFonts w:ascii="Arial" w:hAnsi="Arial" w:cs="Arial"/>
          <w:sz w:val="16"/>
          <w:szCs w:val="16"/>
        </w:rPr>
      </w:pPr>
      <w:r w:rsidRPr="00F61A5C">
        <w:rPr>
          <w:rFonts w:ascii="Arial" w:hAnsi="Arial" w:cs="Arial"/>
          <w:sz w:val="16"/>
          <w:szCs w:val="16"/>
        </w:rPr>
        <w:t>Приложение 2</w:t>
      </w:r>
    </w:p>
    <w:p w:rsidR="00693FC6" w:rsidRPr="00F61A5C" w:rsidRDefault="00693FC6" w:rsidP="00F61A5C">
      <w:pPr>
        <w:widowControl w:val="0"/>
        <w:autoSpaceDE w:val="0"/>
        <w:autoSpaceDN w:val="0"/>
        <w:adjustRightInd w:val="0"/>
        <w:spacing w:line="240" w:lineRule="exact"/>
        <w:ind w:left="4680"/>
        <w:jc w:val="center"/>
        <w:rPr>
          <w:rFonts w:ascii="Arial" w:hAnsi="Arial" w:cs="Arial"/>
          <w:sz w:val="16"/>
          <w:szCs w:val="16"/>
        </w:rPr>
      </w:pPr>
      <w:proofErr w:type="gramStart"/>
      <w:r w:rsidRPr="00F61A5C">
        <w:rPr>
          <w:rFonts w:ascii="Arial" w:hAnsi="Arial" w:cs="Arial"/>
          <w:sz w:val="16"/>
          <w:szCs w:val="16"/>
        </w:rPr>
        <w:t xml:space="preserve">к договору </w:t>
      </w:r>
      <w:r w:rsidRPr="00F61A5C">
        <w:rPr>
          <w:rFonts w:ascii="Arial" w:hAnsi="Arial" w:cs="Arial"/>
          <w:bCs/>
          <w:sz w:val="16"/>
          <w:szCs w:val="16"/>
        </w:rPr>
        <w:t>на предоставление субсидии</w:t>
      </w:r>
      <w:r w:rsidRPr="00F61A5C">
        <w:rPr>
          <w:rFonts w:ascii="Arial" w:hAnsi="Arial" w:cs="Arial"/>
          <w:bCs/>
          <w:color w:val="000000"/>
          <w:sz w:val="16"/>
          <w:szCs w:val="16"/>
        </w:rPr>
        <w:t xml:space="preserve"> на проведение работ по переводу многокварти</w:t>
      </w:r>
      <w:r w:rsidRPr="00F61A5C">
        <w:rPr>
          <w:rFonts w:ascii="Arial" w:hAnsi="Arial" w:cs="Arial"/>
          <w:bCs/>
          <w:color w:val="000000"/>
          <w:sz w:val="16"/>
          <w:szCs w:val="16"/>
        </w:rPr>
        <w:t>р</w:t>
      </w:r>
      <w:r w:rsidRPr="00F61A5C">
        <w:rPr>
          <w:rFonts w:ascii="Arial" w:hAnsi="Arial" w:cs="Arial"/>
          <w:bCs/>
          <w:color w:val="000000"/>
          <w:sz w:val="16"/>
          <w:szCs w:val="16"/>
        </w:rPr>
        <w:t>ных домов с автономного газоснабжения</w:t>
      </w:r>
      <w:proofErr w:type="gramEnd"/>
      <w:r w:rsidRPr="00F61A5C">
        <w:rPr>
          <w:rFonts w:ascii="Arial" w:hAnsi="Arial" w:cs="Arial"/>
          <w:bCs/>
          <w:color w:val="000000"/>
          <w:sz w:val="16"/>
          <w:szCs w:val="16"/>
        </w:rPr>
        <w:t xml:space="preserve"> сжиженными углеводородными газами на центр</w:t>
      </w:r>
      <w:r w:rsidRPr="00F61A5C">
        <w:rPr>
          <w:rFonts w:ascii="Arial" w:hAnsi="Arial" w:cs="Arial"/>
          <w:bCs/>
          <w:color w:val="000000"/>
          <w:sz w:val="16"/>
          <w:szCs w:val="16"/>
        </w:rPr>
        <w:t>а</w:t>
      </w:r>
      <w:r w:rsidRPr="00F61A5C">
        <w:rPr>
          <w:rFonts w:ascii="Arial" w:hAnsi="Arial" w:cs="Arial"/>
          <w:bCs/>
          <w:color w:val="000000"/>
          <w:sz w:val="16"/>
          <w:szCs w:val="16"/>
        </w:rPr>
        <w:t>лизованное газоснабжение природным газом</w:t>
      </w:r>
    </w:p>
    <w:p w:rsidR="00693FC6" w:rsidRPr="00F61A5C" w:rsidRDefault="00693FC6" w:rsidP="00693FC6">
      <w:pPr>
        <w:autoSpaceDE w:val="0"/>
        <w:autoSpaceDN w:val="0"/>
        <w:adjustRightInd w:val="0"/>
        <w:ind w:right="16"/>
        <w:jc w:val="right"/>
        <w:rPr>
          <w:rFonts w:ascii="Arial" w:hAnsi="Arial" w:cs="Arial"/>
          <w:b/>
          <w:bCs/>
          <w:sz w:val="16"/>
          <w:szCs w:val="16"/>
        </w:rPr>
      </w:pPr>
      <w:r w:rsidRPr="00F61A5C">
        <w:rPr>
          <w:rFonts w:ascii="Arial" w:hAnsi="Arial" w:cs="Arial"/>
          <w:sz w:val="16"/>
          <w:szCs w:val="16"/>
        </w:rPr>
        <w:t xml:space="preserve">Форма </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ОТЧЕТ</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о расходовании средств _______________________________________________________________________________________________</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 xml:space="preserve">  (наименование организации)</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на "_____" __________________ 20___ г.</w:t>
      </w:r>
    </w:p>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 xml:space="preserve">                                                                                                                                                                                                                            (рубли)</w:t>
      </w:r>
    </w:p>
    <w:tbl>
      <w:tblPr>
        <w:tblW w:w="11400" w:type="dxa"/>
        <w:tblInd w:w="70" w:type="dxa"/>
        <w:tblLayout w:type="fixed"/>
        <w:tblCellMar>
          <w:left w:w="70" w:type="dxa"/>
          <w:right w:w="70" w:type="dxa"/>
        </w:tblCellMar>
        <w:tblLook w:val="0000" w:firstRow="0" w:lastRow="0" w:firstColumn="0" w:lastColumn="0" w:noHBand="0" w:noVBand="0"/>
      </w:tblPr>
      <w:tblGrid>
        <w:gridCol w:w="1920"/>
        <w:gridCol w:w="1680"/>
        <w:gridCol w:w="2280"/>
        <w:gridCol w:w="1320"/>
        <w:gridCol w:w="1200"/>
        <w:gridCol w:w="1200"/>
        <w:gridCol w:w="1800"/>
      </w:tblGrid>
      <w:tr w:rsidR="00693FC6" w:rsidRPr="00F61A5C">
        <w:trPr>
          <w:cantSplit/>
          <w:trHeight w:val="240"/>
        </w:trPr>
        <w:tc>
          <w:tcPr>
            <w:tcW w:w="1920" w:type="dxa"/>
            <w:vMerge w:val="restart"/>
            <w:tcBorders>
              <w:top w:val="single" w:sz="6" w:space="0" w:color="auto"/>
              <w:left w:val="single" w:sz="6" w:space="0" w:color="auto"/>
              <w:bottom w:val="nil"/>
              <w:right w:val="single" w:sz="6" w:space="0" w:color="auto"/>
            </w:tcBorders>
          </w:tcPr>
          <w:p w:rsidR="00693FC6" w:rsidRPr="00F61A5C" w:rsidRDefault="00693FC6" w:rsidP="00693FC6">
            <w:pPr>
              <w:autoSpaceDE w:val="0"/>
              <w:autoSpaceDN w:val="0"/>
              <w:adjustRightInd w:val="0"/>
              <w:ind w:right="35"/>
              <w:jc w:val="center"/>
              <w:rPr>
                <w:rFonts w:ascii="Arial" w:hAnsi="Arial" w:cs="Arial"/>
                <w:sz w:val="16"/>
                <w:szCs w:val="16"/>
              </w:rPr>
            </w:pPr>
            <w:r w:rsidRPr="00F61A5C">
              <w:rPr>
                <w:rFonts w:ascii="Arial" w:hAnsi="Arial" w:cs="Arial"/>
                <w:sz w:val="16"/>
                <w:szCs w:val="16"/>
              </w:rPr>
              <w:t>Наименование орган</w:t>
            </w:r>
            <w:r w:rsidRPr="00F61A5C">
              <w:rPr>
                <w:rFonts w:ascii="Arial" w:hAnsi="Arial" w:cs="Arial"/>
                <w:sz w:val="16"/>
                <w:szCs w:val="16"/>
              </w:rPr>
              <w:t>и</w:t>
            </w:r>
            <w:r w:rsidRPr="00F61A5C">
              <w:rPr>
                <w:rFonts w:ascii="Arial" w:hAnsi="Arial" w:cs="Arial"/>
                <w:sz w:val="16"/>
                <w:szCs w:val="16"/>
              </w:rPr>
              <w:t>зации, адреса мног</w:t>
            </w:r>
            <w:r w:rsidRPr="00F61A5C">
              <w:rPr>
                <w:rFonts w:ascii="Arial" w:hAnsi="Arial" w:cs="Arial"/>
                <w:sz w:val="16"/>
                <w:szCs w:val="16"/>
              </w:rPr>
              <w:t>о</w:t>
            </w:r>
            <w:r w:rsidRPr="00F61A5C">
              <w:rPr>
                <w:rFonts w:ascii="Arial" w:hAnsi="Arial" w:cs="Arial"/>
                <w:sz w:val="16"/>
                <w:szCs w:val="16"/>
              </w:rPr>
              <w:t>квартирных домов</w:t>
            </w:r>
          </w:p>
        </w:tc>
        <w:tc>
          <w:tcPr>
            <w:tcW w:w="1680" w:type="dxa"/>
            <w:vMerge w:val="restart"/>
            <w:tcBorders>
              <w:top w:val="single" w:sz="6" w:space="0" w:color="auto"/>
              <w:left w:val="single" w:sz="6" w:space="0" w:color="auto"/>
              <w:bottom w:val="nil"/>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Поступило средств на счета организации</w:t>
            </w:r>
          </w:p>
        </w:tc>
        <w:tc>
          <w:tcPr>
            <w:tcW w:w="2280" w:type="dxa"/>
            <w:vMerge w:val="restart"/>
            <w:tcBorders>
              <w:top w:val="single" w:sz="6" w:space="0" w:color="auto"/>
              <w:left w:val="single" w:sz="6" w:space="0" w:color="auto"/>
              <w:bottom w:val="nil"/>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 xml:space="preserve">Выполненный </w:t>
            </w:r>
            <w:r w:rsidRPr="00F61A5C">
              <w:rPr>
                <w:rFonts w:ascii="Arial" w:hAnsi="Arial" w:cs="Arial"/>
                <w:sz w:val="16"/>
                <w:szCs w:val="16"/>
              </w:rPr>
              <w:br/>
              <w:t>объем работы</w:t>
            </w:r>
          </w:p>
        </w:tc>
        <w:tc>
          <w:tcPr>
            <w:tcW w:w="3720" w:type="dxa"/>
            <w:gridSpan w:val="3"/>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Израсходовано</w:t>
            </w:r>
          </w:p>
        </w:tc>
        <w:tc>
          <w:tcPr>
            <w:tcW w:w="1800" w:type="dxa"/>
            <w:vMerge w:val="restart"/>
            <w:tcBorders>
              <w:top w:val="single" w:sz="6" w:space="0" w:color="auto"/>
              <w:left w:val="single" w:sz="6" w:space="0" w:color="auto"/>
              <w:bottom w:val="nil"/>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Остаток средств</w:t>
            </w:r>
            <w:r w:rsidRPr="00F61A5C">
              <w:rPr>
                <w:rFonts w:ascii="Arial" w:hAnsi="Arial" w:cs="Arial"/>
                <w:sz w:val="16"/>
                <w:szCs w:val="16"/>
              </w:rPr>
              <w:br/>
              <w:t>на счете</w:t>
            </w:r>
          </w:p>
        </w:tc>
      </w:tr>
      <w:tr w:rsidR="00693FC6" w:rsidRPr="00F61A5C">
        <w:trPr>
          <w:cantSplit/>
          <w:trHeight w:val="240"/>
        </w:trPr>
        <w:tc>
          <w:tcPr>
            <w:tcW w:w="1920" w:type="dxa"/>
            <w:vMerge/>
            <w:tcBorders>
              <w:top w:val="nil"/>
              <w:left w:val="single" w:sz="6" w:space="0" w:color="auto"/>
              <w:bottom w:val="nil"/>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680" w:type="dxa"/>
            <w:vMerge/>
            <w:tcBorders>
              <w:top w:val="nil"/>
              <w:left w:val="single" w:sz="6" w:space="0" w:color="auto"/>
              <w:bottom w:val="nil"/>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2280" w:type="dxa"/>
            <w:vMerge/>
            <w:tcBorders>
              <w:top w:val="nil"/>
              <w:left w:val="single" w:sz="6" w:space="0" w:color="auto"/>
              <w:bottom w:val="nil"/>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320" w:type="dxa"/>
            <w:vMerge w:val="restart"/>
            <w:tcBorders>
              <w:top w:val="single" w:sz="6" w:space="0" w:color="auto"/>
              <w:left w:val="single" w:sz="6" w:space="0" w:color="auto"/>
              <w:bottom w:val="nil"/>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всего</w:t>
            </w:r>
          </w:p>
        </w:tc>
        <w:tc>
          <w:tcPr>
            <w:tcW w:w="2400" w:type="dxa"/>
            <w:gridSpan w:val="2"/>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в том числе</w:t>
            </w:r>
          </w:p>
        </w:tc>
        <w:tc>
          <w:tcPr>
            <w:tcW w:w="1800" w:type="dxa"/>
            <w:vMerge/>
            <w:tcBorders>
              <w:top w:val="nil"/>
              <w:left w:val="single" w:sz="6" w:space="0" w:color="auto"/>
              <w:bottom w:val="nil"/>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r>
      <w:tr w:rsidR="00693FC6" w:rsidRPr="00F61A5C">
        <w:trPr>
          <w:cantSplit/>
          <w:trHeight w:val="480"/>
        </w:trPr>
        <w:tc>
          <w:tcPr>
            <w:tcW w:w="1920" w:type="dxa"/>
            <w:vMerge/>
            <w:tcBorders>
              <w:top w:val="nil"/>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680" w:type="dxa"/>
            <w:vMerge/>
            <w:tcBorders>
              <w:top w:val="nil"/>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2280" w:type="dxa"/>
            <w:vMerge/>
            <w:tcBorders>
              <w:top w:val="nil"/>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320" w:type="dxa"/>
            <w:vMerge/>
            <w:tcBorders>
              <w:top w:val="nil"/>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2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аванс</w:t>
            </w:r>
          </w:p>
        </w:tc>
        <w:tc>
          <w:tcPr>
            <w:tcW w:w="12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оплата выпо</w:t>
            </w:r>
            <w:r w:rsidRPr="00F61A5C">
              <w:rPr>
                <w:rFonts w:ascii="Arial" w:hAnsi="Arial" w:cs="Arial"/>
                <w:sz w:val="16"/>
                <w:szCs w:val="16"/>
              </w:rPr>
              <w:t>л</w:t>
            </w:r>
            <w:r w:rsidRPr="00F61A5C">
              <w:rPr>
                <w:rFonts w:ascii="Arial" w:hAnsi="Arial" w:cs="Arial"/>
                <w:sz w:val="16"/>
                <w:szCs w:val="16"/>
              </w:rPr>
              <w:t>ненной работы</w:t>
            </w:r>
          </w:p>
        </w:tc>
        <w:tc>
          <w:tcPr>
            <w:tcW w:w="1800" w:type="dxa"/>
            <w:vMerge/>
            <w:tcBorders>
              <w:top w:val="nil"/>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r>
      <w:tr w:rsidR="00693FC6" w:rsidRPr="00F61A5C">
        <w:trPr>
          <w:cantSplit/>
          <w:trHeight w:val="240"/>
        </w:trPr>
        <w:tc>
          <w:tcPr>
            <w:tcW w:w="192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1</w:t>
            </w:r>
          </w:p>
        </w:tc>
        <w:tc>
          <w:tcPr>
            <w:tcW w:w="168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2</w:t>
            </w:r>
          </w:p>
        </w:tc>
        <w:tc>
          <w:tcPr>
            <w:tcW w:w="228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3</w:t>
            </w:r>
          </w:p>
        </w:tc>
        <w:tc>
          <w:tcPr>
            <w:tcW w:w="132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4</w:t>
            </w:r>
          </w:p>
        </w:tc>
        <w:tc>
          <w:tcPr>
            <w:tcW w:w="12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5</w:t>
            </w:r>
          </w:p>
        </w:tc>
        <w:tc>
          <w:tcPr>
            <w:tcW w:w="12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6</w:t>
            </w:r>
          </w:p>
        </w:tc>
        <w:tc>
          <w:tcPr>
            <w:tcW w:w="18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7</w:t>
            </w:r>
          </w:p>
        </w:tc>
      </w:tr>
      <w:tr w:rsidR="00693FC6" w:rsidRPr="00F61A5C">
        <w:trPr>
          <w:cantSplit/>
          <w:trHeight w:val="240"/>
        </w:trPr>
        <w:tc>
          <w:tcPr>
            <w:tcW w:w="192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68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228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32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2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2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c>
          <w:tcPr>
            <w:tcW w:w="18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p>
        </w:tc>
      </w:tr>
      <w:tr w:rsidR="00693FC6" w:rsidRPr="00F61A5C">
        <w:trPr>
          <w:cantSplit/>
          <w:trHeight w:val="240"/>
        </w:trPr>
        <w:tc>
          <w:tcPr>
            <w:tcW w:w="192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68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228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32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2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2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80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r>
    </w:tbl>
    <w:p w:rsidR="00693FC6" w:rsidRPr="00F61A5C" w:rsidRDefault="00693FC6" w:rsidP="00693FC6">
      <w:pPr>
        <w:autoSpaceDE w:val="0"/>
        <w:autoSpaceDN w:val="0"/>
        <w:adjustRightInd w:val="0"/>
        <w:ind w:right="-81"/>
        <w:jc w:val="both"/>
        <w:rPr>
          <w:rFonts w:ascii="Arial" w:hAnsi="Arial" w:cs="Arial"/>
          <w:sz w:val="16"/>
          <w:szCs w:val="16"/>
        </w:rPr>
      </w:pP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Руководитель организации ____________________________                          ______________________________________</w:t>
      </w: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 xml:space="preserve">                                                                 (подпись)                                                                             (расшифровка подписи)</w:t>
      </w:r>
    </w:p>
    <w:p w:rsidR="00693FC6" w:rsidRPr="00F61A5C" w:rsidRDefault="00693FC6" w:rsidP="00693FC6">
      <w:pPr>
        <w:autoSpaceDE w:val="0"/>
        <w:autoSpaceDN w:val="0"/>
        <w:adjustRightInd w:val="0"/>
        <w:ind w:right="-81"/>
        <w:rPr>
          <w:rFonts w:ascii="Arial" w:hAnsi="Arial" w:cs="Arial"/>
          <w:sz w:val="16"/>
          <w:szCs w:val="16"/>
        </w:rPr>
      </w:pPr>
    </w:p>
    <w:p w:rsidR="00693FC6" w:rsidRPr="00F61A5C" w:rsidRDefault="00693FC6" w:rsidP="00F61A5C">
      <w:pPr>
        <w:ind w:left="5160"/>
        <w:jc w:val="center"/>
        <w:rPr>
          <w:rFonts w:ascii="Arial" w:hAnsi="Arial" w:cs="Arial"/>
          <w:sz w:val="16"/>
          <w:szCs w:val="16"/>
        </w:rPr>
      </w:pPr>
      <w:r w:rsidRPr="00F61A5C">
        <w:rPr>
          <w:rFonts w:ascii="Arial" w:hAnsi="Arial" w:cs="Arial"/>
          <w:sz w:val="16"/>
          <w:szCs w:val="16"/>
        </w:rPr>
        <w:t>Приложение3</w:t>
      </w:r>
    </w:p>
    <w:p w:rsidR="00693FC6" w:rsidRPr="00F61A5C" w:rsidRDefault="00693FC6" w:rsidP="00F61A5C">
      <w:pPr>
        <w:widowControl w:val="0"/>
        <w:autoSpaceDE w:val="0"/>
        <w:autoSpaceDN w:val="0"/>
        <w:adjustRightInd w:val="0"/>
        <w:spacing w:line="240" w:lineRule="exact"/>
        <w:ind w:left="5160"/>
        <w:jc w:val="center"/>
        <w:rPr>
          <w:rFonts w:ascii="Arial" w:hAnsi="Arial" w:cs="Arial"/>
          <w:sz w:val="16"/>
          <w:szCs w:val="16"/>
        </w:rPr>
      </w:pPr>
      <w:proofErr w:type="gramStart"/>
      <w:r w:rsidRPr="00F61A5C">
        <w:rPr>
          <w:rFonts w:ascii="Arial" w:hAnsi="Arial" w:cs="Arial"/>
          <w:sz w:val="16"/>
          <w:szCs w:val="16"/>
        </w:rPr>
        <w:t xml:space="preserve">к договору </w:t>
      </w:r>
      <w:r w:rsidRPr="00F61A5C">
        <w:rPr>
          <w:rFonts w:ascii="Arial" w:hAnsi="Arial" w:cs="Arial"/>
          <w:bCs/>
          <w:sz w:val="16"/>
          <w:szCs w:val="16"/>
        </w:rPr>
        <w:t>на предоставление субсидии</w:t>
      </w:r>
      <w:r w:rsidRPr="00F61A5C">
        <w:rPr>
          <w:rFonts w:ascii="Arial" w:hAnsi="Arial" w:cs="Arial"/>
          <w:bCs/>
          <w:color w:val="000000"/>
          <w:sz w:val="16"/>
          <w:szCs w:val="16"/>
        </w:rPr>
        <w:t xml:space="preserve"> на проведение работ по переводу мног</w:t>
      </w:r>
      <w:r w:rsidRPr="00F61A5C">
        <w:rPr>
          <w:rFonts w:ascii="Arial" w:hAnsi="Arial" w:cs="Arial"/>
          <w:bCs/>
          <w:color w:val="000000"/>
          <w:sz w:val="16"/>
          <w:szCs w:val="16"/>
        </w:rPr>
        <w:t>о</w:t>
      </w:r>
      <w:r w:rsidRPr="00F61A5C">
        <w:rPr>
          <w:rFonts w:ascii="Arial" w:hAnsi="Arial" w:cs="Arial"/>
          <w:bCs/>
          <w:color w:val="000000"/>
          <w:sz w:val="16"/>
          <w:szCs w:val="16"/>
        </w:rPr>
        <w:t>квартирных домов с автономного газоснабжения</w:t>
      </w:r>
      <w:proofErr w:type="gramEnd"/>
      <w:r w:rsidRPr="00F61A5C">
        <w:rPr>
          <w:rFonts w:ascii="Arial" w:hAnsi="Arial" w:cs="Arial"/>
          <w:bCs/>
          <w:color w:val="000000"/>
          <w:sz w:val="16"/>
          <w:szCs w:val="16"/>
        </w:rPr>
        <w:t xml:space="preserve"> сжиженными углеводородными г</w:t>
      </w:r>
      <w:r w:rsidRPr="00F61A5C">
        <w:rPr>
          <w:rFonts w:ascii="Arial" w:hAnsi="Arial" w:cs="Arial"/>
          <w:bCs/>
          <w:color w:val="000000"/>
          <w:sz w:val="16"/>
          <w:szCs w:val="16"/>
        </w:rPr>
        <w:t>а</w:t>
      </w:r>
      <w:r w:rsidRPr="00F61A5C">
        <w:rPr>
          <w:rFonts w:ascii="Arial" w:hAnsi="Arial" w:cs="Arial"/>
          <w:bCs/>
          <w:color w:val="000000"/>
          <w:sz w:val="16"/>
          <w:szCs w:val="16"/>
        </w:rPr>
        <w:t>зами на централизованное газоснабжение природным газом</w:t>
      </w:r>
    </w:p>
    <w:p w:rsidR="00693FC6" w:rsidRPr="00F61A5C" w:rsidRDefault="00693FC6" w:rsidP="00693FC6">
      <w:pPr>
        <w:widowControl w:val="0"/>
        <w:autoSpaceDE w:val="0"/>
        <w:autoSpaceDN w:val="0"/>
        <w:adjustRightInd w:val="0"/>
        <w:ind w:left="9360" w:right="196"/>
        <w:jc w:val="right"/>
        <w:rPr>
          <w:rFonts w:ascii="Arial" w:hAnsi="Arial" w:cs="Arial"/>
          <w:sz w:val="16"/>
          <w:szCs w:val="16"/>
        </w:rPr>
      </w:pPr>
    </w:p>
    <w:p w:rsidR="00693FC6" w:rsidRPr="00F61A5C" w:rsidRDefault="00693FC6" w:rsidP="00693FC6">
      <w:pPr>
        <w:widowControl w:val="0"/>
        <w:autoSpaceDE w:val="0"/>
        <w:autoSpaceDN w:val="0"/>
        <w:adjustRightInd w:val="0"/>
        <w:ind w:left="9360" w:right="196"/>
        <w:jc w:val="right"/>
        <w:rPr>
          <w:rFonts w:ascii="Arial" w:hAnsi="Arial" w:cs="Arial"/>
          <w:sz w:val="16"/>
          <w:szCs w:val="16"/>
        </w:rPr>
      </w:pPr>
      <w:r w:rsidRPr="00F61A5C">
        <w:rPr>
          <w:rFonts w:ascii="Arial" w:hAnsi="Arial" w:cs="Arial"/>
          <w:sz w:val="16"/>
          <w:szCs w:val="16"/>
        </w:rPr>
        <w:t>Форма</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Сводный реестр платежных документов по многоквартирным домам,</w:t>
      </w:r>
    </w:p>
    <w:p w:rsidR="00693FC6" w:rsidRPr="00F61A5C" w:rsidRDefault="00693FC6" w:rsidP="00693FC6">
      <w:pPr>
        <w:autoSpaceDE w:val="0"/>
        <w:autoSpaceDN w:val="0"/>
        <w:adjustRightInd w:val="0"/>
        <w:jc w:val="center"/>
        <w:rPr>
          <w:rFonts w:ascii="Arial" w:hAnsi="Arial" w:cs="Arial"/>
          <w:b/>
          <w:bCs/>
          <w:sz w:val="16"/>
          <w:szCs w:val="16"/>
        </w:rPr>
      </w:pPr>
      <w:r w:rsidRPr="00F61A5C">
        <w:rPr>
          <w:rFonts w:ascii="Arial" w:hAnsi="Arial" w:cs="Arial"/>
          <w:b/>
          <w:bCs/>
          <w:sz w:val="16"/>
          <w:szCs w:val="16"/>
        </w:rPr>
        <w:t xml:space="preserve">на </w:t>
      </w:r>
      <w:proofErr w:type="gramStart"/>
      <w:r w:rsidRPr="00F61A5C">
        <w:rPr>
          <w:rFonts w:ascii="Arial" w:hAnsi="Arial" w:cs="Arial"/>
          <w:b/>
          <w:bCs/>
          <w:sz w:val="16"/>
          <w:szCs w:val="16"/>
        </w:rPr>
        <w:t>которых</w:t>
      </w:r>
      <w:proofErr w:type="gramEnd"/>
      <w:r w:rsidRPr="00F61A5C">
        <w:rPr>
          <w:rFonts w:ascii="Arial" w:hAnsi="Arial" w:cs="Arial"/>
          <w:b/>
          <w:bCs/>
          <w:sz w:val="16"/>
          <w:szCs w:val="16"/>
        </w:rPr>
        <w:t xml:space="preserve"> проводятся работы по газоснабжению природным газом</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за __________________ 20____  года</w:t>
      </w:r>
    </w:p>
    <w:p w:rsidR="00693FC6" w:rsidRPr="00F61A5C" w:rsidRDefault="00693FC6" w:rsidP="00693FC6">
      <w:pPr>
        <w:widowControl w:val="0"/>
        <w:autoSpaceDE w:val="0"/>
        <w:autoSpaceDN w:val="0"/>
        <w:adjustRightInd w:val="0"/>
        <w:ind w:left="4956" w:right="-79" w:firstLine="709"/>
        <w:rPr>
          <w:rFonts w:ascii="Arial" w:hAnsi="Arial" w:cs="Arial"/>
          <w:b/>
          <w:bCs/>
          <w:sz w:val="16"/>
          <w:szCs w:val="16"/>
        </w:rPr>
      </w:pPr>
      <w:r w:rsidRPr="00F61A5C">
        <w:rPr>
          <w:rFonts w:ascii="Arial" w:hAnsi="Arial" w:cs="Arial"/>
          <w:b/>
          <w:bCs/>
          <w:sz w:val="16"/>
          <w:szCs w:val="16"/>
        </w:rPr>
        <w:t xml:space="preserve">              (месяц)</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по _____________________________________________________________________</w:t>
      </w:r>
    </w:p>
    <w:p w:rsidR="00693FC6" w:rsidRPr="00F61A5C" w:rsidRDefault="00693FC6" w:rsidP="00693FC6">
      <w:pPr>
        <w:autoSpaceDE w:val="0"/>
        <w:autoSpaceDN w:val="0"/>
        <w:adjustRightInd w:val="0"/>
        <w:ind w:right="-81"/>
        <w:jc w:val="center"/>
        <w:rPr>
          <w:rFonts w:ascii="Arial" w:hAnsi="Arial" w:cs="Arial"/>
          <w:b/>
          <w:bCs/>
          <w:sz w:val="16"/>
          <w:szCs w:val="16"/>
        </w:rPr>
      </w:pPr>
      <w:r w:rsidRPr="00F61A5C">
        <w:rPr>
          <w:rFonts w:ascii="Arial" w:hAnsi="Arial" w:cs="Arial"/>
          <w:b/>
          <w:bCs/>
          <w:sz w:val="16"/>
          <w:szCs w:val="16"/>
        </w:rPr>
        <w:t xml:space="preserve">    (наименование муниципального образования)</w:t>
      </w:r>
    </w:p>
    <w:p w:rsidR="00693FC6" w:rsidRPr="00F61A5C" w:rsidRDefault="00693FC6" w:rsidP="00693FC6">
      <w:pPr>
        <w:autoSpaceDE w:val="0"/>
        <w:autoSpaceDN w:val="0"/>
        <w:adjustRightInd w:val="0"/>
        <w:ind w:right="-81"/>
        <w:jc w:val="both"/>
        <w:rPr>
          <w:rFonts w:ascii="Arial" w:hAnsi="Arial" w:cs="Arial"/>
          <w:b/>
          <w:bCs/>
          <w:sz w:val="16"/>
          <w:szCs w:val="16"/>
        </w:rPr>
      </w:pPr>
    </w:p>
    <w:tbl>
      <w:tblPr>
        <w:tblW w:w="11520" w:type="dxa"/>
        <w:tblInd w:w="70" w:type="dxa"/>
        <w:tblLayout w:type="fixed"/>
        <w:tblCellMar>
          <w:left w:w="70" w:type="dxa"/>
          <w:right w:w="70" w:type="dxa"/>
        </w:tblCellMar>
        <w:tblLook w:val="0000" w:firstRow="0" w:lastRow="0" w:firstColumn="0" w:lastColumn="0" w:noHBand="0" w:noVBand="0"/>
      </w:tblPr>
      <w:tblGrid>
        <w:gridCol w:w="748"/>
        <w:gridCol w:w="3692"/>
        <w:gridCol w:w="1320"/>
        <w:gridCol w:w="1680"/>
        <w:gridCol w:w="1440"/>
        <w:gridCol w:w="2640"/>
      </w:tblGrid>
      <w:tr w:rsidR="00693FC6" w:rsidRPr="00F61A5C">
        <w:trPr>
          <w:cantSplit/>
          <w:trHeight w:val="600"/>
        </w:trPr>
        <w:tc>
          <w:tcPr>
            <w:tcW w:w="748"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w:t>
            </w:r>
          </w:p>
          <w:p w:rsidR="00693FC6" w:rsidRPr="00F61A5C" w:rsidRDefault="00693FC6" w:rsidP="00693FC6">
            <w:pPr>
              <w:autoSpaceDE w:val="0"/>
              <w:autoSpaceDN w:val="0"/>
              <w:adjustRightInd w:val="0"/>
              <w:ind w:right="-81"/>
              <w:jc w:val="center"/>
              <w:rPr>
                <w:rFonts w:ascii="Arial" w:hAnsi="Arial" w:cs="Arial"/>
                <w:sz w:val="16"/>
                <w:szCs w:val="16"/>
              </w:rPr>
            </w:pPr>
            <w:proofErr w:type="gramStart"/>
            <w:r w:rsidRPr="00F61A5C">
              <w:rPr>
                <w:rFonts w:ascii="Arial" w:hAnsi="Arial" w:cs="Arial"/>
                <w:sz w:val="16"/>
                <w:szCs w:val="16"/>
              </w:rPr>
              <w:t>п</w:t>
            </w:r>
            <w:proofErr w:type="gramEnd"/>
            <w:r w:rsidRPr="00F61A5C">
              <w:rPr>
                <w:rFonts w:ascii="Arial" w:hAnsi="Arial" w:cs="Arial"/>
                <w:sz w:val="16"/>
                <w:szCs w:val="16"/>
              </w:rPr>
              <w:t>/п</w:t>
            </w:r>
          </w:p>
        </w:tc>
        <w:tc>
          <w:tcPr>
            <w:tcW w:w="3692"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Наименование организации, осуществляющей управление многоквартирным домом</w:t>
            </w:r>
          </w:p>
        </w:tc>
        <w:tc>
          <w:tcPr>
            <w:tcW w:w="132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Дата</w:t>
            </w:r>
            <w:r w:rsidRPr="00F61A5C">
              <w:rPr>
                <w:rFonts w:ascii="Arial" w:hAnsi="Arial" w:cs="Arial"/>
                <w:sz w:val="16"/>
                <w:szCs w:val="16"/>
              </w:rPr>
              <w:br/>
              <w:t xml:space="preserve">платежного </w:t>
            </w:r>
            <w:r w:rsidRPr="00F61A5C">
              <w:rPr>
                <w:rFonts w:ascii="Arial" w:hAnsi="Arial" w:cs="Arial"/>
                <w:sz w:val="16"/>
                <w:szCs w:val="16"/>
              </w:rPr>
              <w:br/>
              <w:t>документа</w:t>
            </w:r>
          </w:p>
        </w:tc>
        <w:tc>
          <w:tcPr>
            <w:tcW w:w="168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Номер</w:t>
            </w:r>
            <w:r w:rsidRPr="00F61A5C">
              <w:rPr>
                <w:rFonts w:ascii="Arial" w:hAnsi="Arial" w:cs="Arial"/>
                <w:sz w:val="16"/>
                <w:szCs w:val="16"/>
              </w:rPr>
              <w:br/>
              <w:t>платежного</w:t>
            </w:r>
            <w:r w:rsidRPr="00F61A5C">
              <w:rPr>
                <w:rFonts w:ascii="Arial" w:hAnsi="Arial" w:cs="Arial"/>
                <w:sz w:val="16"/>
                <w:szCs w:val="16"/>
              </w:rPr>
              <w:br/>
              <w:t>документа</w:t>
            </w:r>
          </w:p>
        </w:tc>
        <w:tc>
          <w:tcPr>
            <w:tcW w:w="144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Направленная</w:t>
            </w:r>
            <w:r w:rsidRPr="00F61A5C">
              <w:rPr>
                <w:rFonts w:ascii="Arial" w:hAnsi="Arial" w:cs="Arial"/>
                <w:sz w:val="16"/>
                <w:szCs w:val="16"/>
              </w:rPr>
              <w:br/>
              <w:t xml:space="preserve">сумма </w:t>
            </w:r>
          </w:p>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(рубли)</w:t>
            </w:r>
          </w:p>
        </w:tc>
        <w:tc>
          <w:tcPr>
            <w:tcW w:w="2640"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jc w:val="center"/>
              <w:rPr>
                <w:rFonts w:ascii="Arial" w:hAnsi="Arial" w:cs="Arial"/>
                <w:sz w:val="16"/>
                <w:szCs w:val="16"/>
              </w:rPr>
            </w:pPr>
            <w:r w:rsidRPr="00F61A5C">
              <w:rPr>
                <w:rFonts w:ascii="Arial" w:hAnsi="Arial" w:cs="Arial"/>
                <w:sz w:val="16"/>
                <w:szCs w:val="16"/>
              </w:rPr>
              <w:t>Адрес многоквартирного</w:t>
            </w:r>
            <w:r w:rsidRPr="00F61A5C">
              <w:rPr>
                <w:rFonts w:ascii="Arial" w:hAnsi="Arial" w:cs="Arial"/>
                <w:sz w:val="16"/>
                <w:szCs w:val="16"/>
              </w:rPr>
              <w:br/>
              <w:t>дома</w:t>
            </w:r>
          </w:p>
        </w:tc>
      </w:tr>
      <w:tr w:rsidR="00693FC6" w:rsidRPr="00F61A5C">
        <w:trPr>
          <w:cantSplit/>
          <w:trHeight w:val="240"/>
        </w:trPr>
        <w:tc>
          <w:tcPr>
            <w:tcW w:w="748"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3692"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32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jc w:val="center"/>
              <w:rPr>
                <w:rFonts w:ascii="Arial" w:hAnsi="Arial" w:cs="Arial"/>
                <w:color w:val="000000"/>
                <w:sz w:val="16"/>
                <w:szCs w:val="16"/>
              </w:rPr>
            </w:pPr>
          </w:p>
        </w:tc>
        <w:tc>
          <w:tcPr>
            <w:tcW w:w="168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jc w:val="center"/>
              <w:rPr>
                <w:rFonts w:ascii="Arial" w:hAnsi="Arial"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jc w:val="right"/>
              <w:rPr>
                <w:rFonts w:ascii="Arial" w:hAnsi="Arial" w:cs="Arial"/>
                <w:color w:val="000000"/>
                <w:sz w:val="16"/>
                <w:szCs w:val="16"/>
              </w:rPr>
            </w:pPr>
          </w:p>
        </w:tc>
        <w:tc>
          <w:tcPr>
            <w:tcW w:w="264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rPr>
                <w:rFonts w:ascii="Arial" w:hAnsi="Arial" w:cs="Arial"/>
                <w:color w:val="000000"/>
                <w:sz w:val="16"/>
                <w:szCs w:val="16"/>
              </w:rPr>
            </w:pPr>
          </w:p>
        </w:tc>
      </w:tr>
      <w:tr w:rsidR="00693FC6" w:rsidRPr="00F61A5C">
        <w:trPr>
          <w:cantSplit/>
          <w:trHeight w:val="240"/>
        </w:trPr>
        <w:tc>
          <w:tcPr>
            <w:tcW w:w="748"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3692" w:type="dxa"/>
            <w:tcBorders>
              <w:top w:val="single" w:sz="6" w:space="0" w:color="auto"/>
              <w:left w:val="single" w:sz="6" w:space="0" w:color="auto"/>
              <w:bottom w:val="single" w:sz="6" w:space="0" w:color="auto"/>
              <w:right w:val="single" w:sz="6" w:space="0" w:color="auto"/>
            </w:tcBorders>
          </w:tcPr>
          <w:p w:rsidR="00693FC6" w:rsidRPr="00F61A5C" w:rsidRDefault="00693FC6" w:rsidP="00693FC6">
            <w:pPr>
              <w:autoSpaceDE w:val="0"/>
              <w:autoSpaceDN w:val="0"/>
              <w:adjustRightInd w:val="0"/>
              <w:ind w:right="-81"/>
              <w:rPr>
                <w:rFonts w:ascii="Arial" w:hAnsi="Arial" w:cs="Arial"/>
                <w:sz w:val="16"/>
                <w:szCs w:val="16"/>
              </w:rPr>
            </w:pPr>
          </w:p>
        </w:tc>
        <w:tc>
          <w:tcPr>
            <w:tcW w:w="132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jc w:val="center"/>
              <w:rPr>
                <w:rFonts w:ascii="Arial" w:hAnsi="Arial" w:cs="Arial"/>
                <w:color w:val="000000"/>
                <w:sz w:val="16"/>
                <w:szCs w:val="16"/>
              </w:rPr>
            </w:pPr>
          </w:p>
        </w:tc>
        <w:tc>
          <w:tcPr>
            <w:tcW w:w="168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jc w:val="center"/>
              <w:rPr>
                <w:rFonts w:ascii="Arial" w:hAnsi="Arial" w:cs="Arial"/>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jc w:val="right"/>
              <w:rPr>
                <w:rFonts w:ascii="Arial" w:hAnsi="Arial" w:cs="Arial"/>
                <w:color w:val="000000"/>
                <w:sz w:val="16"/>
                <w:szCs w:val="16"/>
              </w:rPr>
            </w:pPr>
          </w:p>
        </w:tc>
        <w:tc>
          <w:tcPr>
            <w:tcW w:w="264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rPr>
                <w:rFonts w:ascii="Arial" w:hAnsi="Arial" w:cs="Arial"/>
                <w:color w:val="000000"/>
                <w:sz w:val="16"/>
                <w:szCs w:val="16"/>
              </w:rPr>
            </w:pPr>
          </w:p>
        </w:tc>
      </w:tr>
      <w:tr w:rsidR="00693FC6" w:rsidRPr="00F61A5C">
        <w:trPr>
          <w:cantSplit/>
          <w:trHeight w:val="240"/>
        </w:trPr>
        <w:tc>
          <w:tcPr>
            <w:tcW w:w="7440" w:type="dxa"/>
            <w:gridSpan w:val="4"/>
            <w:tcBorders>
              <w:top w:val="single" w:sz="6" w:space="0" w:color="auto"/>
              <w:left w:val="single" w:sz="6" w:space="0" w:color="auto"/>
              <w:bottom w:val="single" w:sz="6" w:space="0" w:color="auto"/>
              <w:right w:val="single" w:sz="6" w:space="0" w:color="auto"/>
            </w:tcBorders>
          </w:tcPr>
          <w:p w:rsidR="00693FC6" w:rsidRPr="00F61A5C" w:rsidRDefault="00693FC6" w:rsidP="00693FC6">
            <w:pPr>
              <w:ind w:right="-81"/>
              <w:rPr>
                <w:rFonts w:ascii="Arial" w:hAnsi="Arial" w:cs="Arial"/>
                <w:color w:val="000000"/>
                <w:sz w:val="16"/>
                <w:szCs w:val="16"/>
              </w:rPr>
            </w:pPr>
            <w:r w:rsidRPr="00F61A5C">
              <w:rPr>
                <w:rFonts w:ascii="Arial" w:hAnsi="Arial" w:cs="Arial"/>
                <w:color w:val="000000"/>
                <w:sz w:val="16"/>
                <w:szCs w:val="16"/>
              </w:rPr>
              <w:t>Итого</w:t>
            </w:r>
          </w:p>
        </w:tc>
        <w:tc>
          <w:tcPr>
            <w:tcW w:w="144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jc w:val="right"/>
              <w:rPr>
                <w:rFonts w:ascii="Arial" w:hAnsi="Arial" w:cs="Arial"/>
                <w:color w:val="000000"/>
                <w:sz w:val="16"/>
                <w:szCs w:val="16"/>
              </w:rPr>
            </w:pPr>
          </w:p>
        </w:tc>
        <w:tc>
          <w:tcPr>
            <w:tcW w:w="2640" w:type="dxa"/>
            <w:tcBorders>
              <w:top w:val="single" w:sz="6" w:space="0" w:color="auto"/>
              <w:left w:val="single" w:sz="6" w:space="0" w:color="auto"/>
              <w:bottom w:val="single" w:sz="6" w:space="0" w:color="auto"/>
              <w:right w:val="single" w:sz="6" w:space="0" w:color="auto"/>
            </w:tcBorders>
            <w:vAlign w:val="bottom"/>
          </w:tcPr>
          <w:p w:rsidR="00693FC6" w:rsidRPr="00F61A5C" w:rsidRDefault="00693FC6" w:rsidP="00693FC6">
            <w:pPr>
              <w:ind w:right="-81"/>
              <w:rPr>
                <w:rFonts w:ascii="Arial" w:hAnsi="Arial" w:cs="Arial"/>
                <w:color w:val="000000"/>
                <w:sz w:val="16"/>
                <w:szCs w:val="16"/>
              </w:rPr>
            </w:pPr>
          </w:p>
        </w:tc>
      </w:tr>
    </w:tbl>
    <w:p w:rsidR="00693FC6" w:rsidRPr="00F61A5C" w:rsidRDefault="00693FC6" w:rsidP="00693FC6">
      <w:pPr>
        <w:autoSpaceDE w:val="0"/>
        <w:autoSpaceDN w:val="0"/>
        <w:adjustRightInd w:val="0"/>
        <w:ind w:right="-81"/>
        <w:rPr>
          <w:rFonts w:ascii="Arial" w:hAnsi="Arial" w:cs="Arial"/>
          <w:sz w:val="16"/>
          <w:szCs w:val="16"/>
        </w:rPr>
      </w:pP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Руководитель организации     _________________                            __________________________________</w:t>
      </w: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 xml:space="preserve">                                                              (подпись)                                                (расшифровка подписи)</w:t>
      </w: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"_____" ______________ 20______ г.</w:t>
      </w:r>
    </w:p>
    <w:p w:rsidR="00693FC6" w:rsidRPr="00F61A5C" w:rsidRDefault="00693FC6" w:rsidP="00693FC6">
      <w:pPr>
        <w:autoSpaceDE w:val="0"/>
        <w:autoSpaceDN w:val="0"/>
        <w:adjustRightInd w:val="0"/>
        <w:ind w:right="-81"/>
        <w:rPr>
          <w:rFonts w:ascii="Arial" w:hAnsi="Arial" w:cs="Arial"/>
          <w:sz w:val="16"/>
          <w:szCs w:val="16"/>
        </w:rPr>
      </w:pPr>
    </w:p>
    <w:p w:rsidR="00693FC6" w:rsidRPr="00F61A5C" w:rsidRDefault="00693FC6" w:rsidP="00693FC6">
      <w:pPr>
        <w:autoSpaceDE w:val="0"/>
        <w:autoSpaceDN w:val="0"/>
        <w:adjustRightInd w:val="0"/>
        <w:ind w:right="-81"/>
        <w:rPr>
          <w:rFonts w:ascii="Arial" w:hAnsi="Arial" w:cs="Arial"/>
          <w:sz w:val="16"/>
          <w:szCs w:val="16"/>
        </w:rPr>
      </w:pPr>
      <w:r w:rsidRPr="00F61A5C">
        <w:rPr>
          <w:rFonts w:ascii="Arial" w:hAnsi="Arial" w:cs="Arial"/>
          <w:sz w:val="16"/>
          <w:szCs w:val="16"/>
        </w:rPr>
        <w:t>Примечание: представляется с приложением заверенной копии платежного документа.</w:t>
      </w:r>
    </w:p>
    <w:p w:rsidR="00031B3A" w:rsidRDefault="00031B3A" w:rsidP="00031B3A">
      <w:pPr>
        <w:rPr>
          <w:rFonts w:ascii="Arial" w:hAnsi="Arial" w:cs="Arial"/>
          <w:sz w:val="16"/>
          <w:szCs w:val="16"/>
        </w:rPr>
      </w:pPr>
    </w:p>
    <w:p w:rsidR="00DE2A45" w:rsidRPr="00814685" w:rsidRDefault="00DE2A45" w:rsidP="00DE2A45">
      <w:pPr>
        <w:pStyle w:val="2"/>
        <w:rPr>
          <w:rFonts w:ascii="Arial" w:hAnsi="Arial" w:cs="Arial"/>
          <w:color w:val="000000"/>
          <w:sz w:val="16"/>
          <w:szCs w:val="16"/>
        </w:rPr>
      </w:pPr>
      <w:r w:rsidRPr="00814685">
        <w:rPr>
          <w:rFonts w:ascii="Arial" w:hAnsi="Arial" w:cs="Arial"/>
          <w:color w:val="000000"/>
          <w:sz w:val="16"/>
          <w:szCs w:val="16"/>
        </w:rPr>
        <w:t>АДМИНИСТРАЦИЯ ВАЛДАЙСКОГО МУНИЦИПАЛЬНОГО РАЙОНА</w:t>
      </w:r>
    </w:p>
    <w:p w:rsidR="00DE2A45" w:rsidRPr="00814685" w:rsidRDefault="00DE2A45" w:rsidP="00DE2A45">
      <w:pPr>
        <w:spacing w:line="80" w:lineRule="exact"/>
        <w:rPr>
          <w:rFonts w:ascii="Arial" w:hAnsi="Arial" w:cs="Arial"/>
          <w:sz w:val="16"/>
          <w:szCs w:val="16"/>
        </w:rPr>
      </w:pPr>
    </w:p>
    <w:p w:rsidR="00DE2A45" w:rsidRPr="00814685" w:rsidRDefault="00DE2A45" w:rsidP="00DE2A45">
      <w:pPr>
        <w:pStyle w:val="2"/>
        <w:rPr>
          <w:rFonts w:ascii="Arial" w:hAnsi="Arial" w:cs="Arial"/>
          <w:color w:val="000000"/>
          <w:sz w:val="16"/>
          <w:szCs w:val="16"/>
        </w:rPr>
      </w:pPr>
      <w:r w:rsidRPr="00DE2A45">
        <w:rPr>
          <w:rFonts w:ascii="Arial" w:hAnsi="Arial" w:cs="Arial"/>
          <w:color w:val="000000"/>
          <w:sz w:val="16"/>
          <w:szCs w:val="16"/>
        </w:rPr>
        <w:t xml:space="preserve">П О С Т А Н О В Л Е Н И Е </w:t>
      </w:r>
      <w:r w:rsidRPr="00814685">
        <w:rPr>
          <w:rFonts w:ascii="Arial" w:hAnsi="Arial" w:cs="Arial"/>
          <w:color w:val="000000"/>
          <w:sz w:val="16"/>
          <w:szCs w:val="16"/>
        </w:rPr>
        <w:t xml:space="preserve"> 10.05.2017 № 776   </w:t>
      </w:r>
    </w:p>
    <w:p w:rsidR="00DE2A45" w:rsidRPr="00814685" w:rsidRDefault="00DE2A45" w:rsidP="00DE2A45">
      <w:pPr>
        <w:tabs>
          <w:tab w:val="left" w:pos="3560"/>
        </w:tabs>
        <w:ind w:right="652"/>
        <w:jc w:val="center"/>
        <w:rPr>
          <w:rFonts w:ascii="Arial" w:hAnsi="Arial" w:cs="Arial"/>
          <w:b/>
          <w:color w:val="000000"/>
          <w:sz w:val="16"/>
          <w:szCs w:val="16"/>
        </w:rPr>
      </w:pPr>
      <w:r w:rsidRPr="00814685">
        <w:rPr>
          <w:rFonts w:ascii="Arial" w:hAnsi="Arial" w:cs="Arial"/>
          <w:b/>
          <w:color w:val="000000"/>
          <w:sz w:val="16"/>
          <w:szCs w:val="16"/>
        </w:rPr>
        <w:t>О внесении изменений в Порядок проведения оценки</w:t>
      </w:r>
      <w:r>
        <w:rPr>
          <w:rFonts w:ascii="Arial" w:hAnsi="Arial" w:cs="Arial"/>
          <w:b/>
          <w:color w:val="000000"/>
          <w:sz w:val="16"/>
          <w:szCs w:val="16"/>
        </w:rPr>
        <w:t xml:space="preserve"> </w:t>
      </w:r>
      <w:r w:rsidRPr="00814685">
        <w:rPr>
          <w:rFonts w:ascii="Arial" w:hAnsi="Arial" w:cs="Arial"/>
          <w:b/>
          <w:color w:val="000000"/>
          <w:sz w:val="16"/>
          <w:szCs w:val="16"/>
        </w:rPr>
        <w:t>регулирующего воздействия проектов муниципальных</w:t>
      </w:r>
    </w:p>
    <w:p w:rsidR="00DE2A45" w:rsidRPr="00814685" w:rsidRDefault="00DE2A45" w:rsidP="00DE2A45">
      <w:pPr>
        <w:tabs>
          <w:tab w:val="left" w:pos="3560"/>
        </w:tabs>
        <w:ind w:right="652"/>
        <w:jc w:val="center"/>
        <w:rPr>
          <w:rFonts w:ascii="Arial" w:hAnsi="Arial" w:cs="Arial"/>
          <w:b/>
          <w:color w:val="000000"/>
          <w:sz w:val="16"/>
          <w:szCs w:val="16"/>
        </w:rPr>
      </w:pPr>
      <w:r w:rsidRPr="00814685">
        <w:rPr>
          <w:rFonts w:ascii="Arial" w:hAnsi="Arial" w:cs="Arial"/>
          <w:b/>
          <w:color w:val="000000"/>
          <w:sz w:val="16"/>
          <w:szCs w:val="16"/>
        </w:rPr>
        <w:t>нормативных правовых актов Валдайского муниципального</w:t>
      </w:r>
      <w:r>
        <w:rPr>
          <w:rFonts w:ascii="Arial" w:hAnsi="Arial" w:cs="Arial"/>
          <w:b/>
          <w:color w:val="000000"/>
          <w:sz w:val="16"/>
          <w:szCs w:val="16"/>
        </w:rPr>
        <w:t xml:space="preserve"> </w:t>
      </w:r>
      <w:r w:rsidRPr="00814685">
        <w:rPr>
          <w:rFonts w:ascii="Arial" w:hAnsi="Arial" w:cs="Arial"/>
          <w:b/>
          <w:color w:val="000000"/>
          <w:sz w:val="16"/>
          <w:szCs w:val="16"/>
        </w:rPr>
        <w:t>района и экспертизы действующих муниципальных нормативных прав</w:t>
      </w:r>
      <w:r w:rsidRPr="00814685">
        <w:rPr>
          <w:rFonts w:ascii="Arial" w:hAnsi="Arial" w:cs="Arial"/>
          <w:b/>
          <w:color w:val="000000"/>
          <w:sz w:val="16"/>
          <w:szCs w:val="16"/>
        </w:rPr>
        <w:t>о</w:t>
      </w:r>
      <w:r w:rsidRPr="00814685">
        <w:rPr>
          <w:rFonts w:ascii="Arial" w:hAnsi="Arial" w:cs="Arial"/>
          <w:b/>
          <w:color w:val="000000"/>
          <w:sz w:val="16"/>
          <w:szCs w:val="16"/>
        </w:rPr>
        <w:t>вых актов Валдайского муниципального района</w:t>
      </w:r>
    </w:p>
    <w:p w:rsidR="00DE2A45" w:rsidRPr="00814685" w:rsidRDefault="00DE2A45" w:rsidP="00DE2A45">
      <w:pPr>
        <w:tabs>
          <w:tab w:val="left" w:pos="3560"/>
        </w:tabs>
        <w:ind w:firstLine="240"/>
        <w:jc w:val="both"/>
        <w:rPr>
          <w:rFonts w:ascii="Arial" w:hAnsi="Arial" w:cs="Arial"/>
          <w:color w:val="000000"/>
          <w:sz w:val="16"/>
          <w:szCs w:val="16"/>
        </w:rPr>
      </w:pPr>
      <w:r w:rsidRPr="00814685">
        <w:rPr>
          <w:rFonts w:ascii="Arial" w:hAnsi="Arial" w:cs="Arial"/>
          <w:color w:val="000000"/>
          <w:sz w:val="16"/>
          <w:szCs w:val="16"/>
        </w:rPr>
        <w:t xml:space="preserve">Администрация Валдайского муниципального района </w:t>
      </w:r>
      <w:r w:rsidRPr="00814685">
        <w:rPr>
          <w:rFonts w:ascii="Arial" w:hAnsi="Arial" w:cs="Arial"/>
          <w:b/>
          <w:color w:val="000000"/>
          <w:sz w:val="16"/>
          <w:szCs w:val="16"/>
        </w:rPr>
        <w:t>ПОСТАНОВЛЯЕТ:</w:t>
      </w:r>
    </w:p>
    <w:p w:rsidR="00DE2A45" w:rsidRPr="00814685" w:rsidRDefault="00DE2A45" w:rsidP="00DE2A45">
      <w:pPr>
        <w:tabs>
          <w:tab w:val="left" w:pos="3560"/>
        </w:tabs>
        <w:ind w:firstLine="240"/>
        <w:jc w:val="both"/>
        <w:rPr>
          <w:rFonts w:ascii="Arial" w:hAnsi="Arial" w:cs="Arial"/>
          <w:color w:val="000000"/>
          <w:sz w:val="16"/>
          <w:szCs w:val="16"/>
        </w:rPr>
      </w:pPr>
      <w:r w:rsidRPr="00814685">
        <w:rPr>
          <w:rFonts w:ascii="Arial" w:hAnsi="Arial" w:cs="Arial"/>
          <w:color w:val="000000"/>
          <w:sz w:val="16"/>
          <w:szCs w:val="16"/>
        </w:rPr>
        <w:t xml:space="preserve">1. Внести изменения в Порядок </w:t>
      </w:r>
      <w:proofErr w:type="gramStart"/>
      <w:r w:rsidRPr="00814685">
        <w:rPr>
          <w:rFonts w:ascii="Arial" w:hAnsi="Arial" w:cs="Arial"/>
          <w:color w:val="000000"/>
          <w:sz w:val="16"/>
          <w:szCs w:val="16"/>
        </w:rPr>
        <w:t>проведения оценки регулирующего воздействия проектов муниципальных нормативных правовых актов Валдайского муниципального района</w:t>
      </w:r>
      <w:proofErr w:type="gramEnd"/>
      <w:r w:rsidRPr="00814685">
        <w:rPr>
          <w:rFonts w:ascii="Arial" w:hAnsi="Arial" w:cs="Arial"/>
          <w:color w:val="000000"/>
          <w:sz w:val="16"/>
          <w:szCs w:val="16"/>
        </w:rPr>
        <w:t xml:space="preserve"> и экспертизы действующих муниципальных нормативных правовых актов Валдайского муниципального района, утвержденный постановлением Администрации Валдайского муниципального района от 03.04.2017 № 539:</w:t>
      </w:r>
    </w:p>
    <w:p w:rsidR="00DE2A45" w:rsidRPr="00814685" w:rsidRDefault="00DE2A45" w:rsidP="00DE2A45">
      <w:pPr>
        <w:tabs>
          <w:tab w:val="left" w:pos="3560"/>
        </w:tabs>
        <w:ind w:firstLine="240"/>
        <w:jc w:val="both"/>
        <w:rPr>
          <w:rFonts w:ascii="Arial" w:hAnsi="Arial" w:cs="Arial"/>
          <w:color w:val="000000"/>
          <w:sz w:val="16"/>
          <w:szCs w:val="16"/>
        </w:rPr>
      </w:pPr>
      <w:r w:rsidRPr="00814685">
        <w:rPr>
          <w:rFonts w:ascii="Arial" w:hAnsi="Arial" w:cs="Arial"/>
          <w:color w:val="000000"/>
          <w:sz w:val="16"/>
          <w:szCs w:val="16"/>
        </w:rPr>
        <w:t>1.1. Изложить  пункты 3.1, 3.2 в редакции:</w:t>
      </w:r>
    </w:p>
    <w:p w:rsidR="00DE2A45" w:rsidRPr="00814685" w:rsidRDefault="00DE2A45" w:rsidP="00DE2A45">
      <w:pPr>
        <w:tabs>
          <w:tab w:val="left" w:pos="3560"/>
        </w:tabs>
        <w:ind w:firstLine="240"/>
        <w:jc w:val="both"/>
        <w:rPr>
          <w:rFonts w:ascii="Arial" w:hAnsi="Arial" w:cs="Arial"/>
          <w:color w:val="000000"/>
          <w:sz w:val="16"/>
          <w:szCs w:val="16"/>
        </w:rPr>
      </w:pPr>
      <w:r w:rsidRPr="00814685">
        <w:rPr>
          <w:rFonts w:ascii="Arial" w:hAnsi="Arial" w:cs="Arial"/>
          <w:color w:val="000000"/>
          <w:sz w:val="16"/>
          <w:szCs w:val="16"/>
        </w:rPr>
        <w:t>«3.1. В случае принятия решения о необходимости введения предлагаемого правового регулирования для решения выявленной проблемы разрабо</w:t>
      </w:r>
      <w:r w:rsidRPr="00814685">
        <w:rPr>
          <w:rFonts w:ascii="Arial" w:hAnsi="Arial" w:cs="Arial"/>
          <w:color w:val="000000"/>
          <w:sz w:val="16"/>
          <w:szCs w:val="16"/>
        </w:rPr>
        <w:t>т</w:t>
      </w:r>
      <w:r w:rsidRPr="00814685">
        <w:rPr>
          <w:rFonts w:ascii="Arial" w:hAnsi="Arial" w:cs="Arial"/>
          <w:color w:val="000000"/>
          <w:sz w:val="16"/>
          <w:szCs w:val="16"/>
        </w:rPr>
        <w:t>чик выбирает наилучший из имеющихся вариантов предлагаемого правового регулирования, на его основе разрабатывает соответствующий проект акта, определяет степень регулирующего воздействия и формирует сводный отчет в отношении указанного проекта акта.</w:t>
      </w:r>
    </w:p>
    <w:p w:rsidR="00DE2A45" w:rsidRPr="00814685" w:rsidRDefault="00DE2A45" w:rsidP="00DE2A45">
      <w:pPr>
        <w:tabs>
          <w:tab w:val="left" w:pos="3560"/>
        </w:tabs>
        <w:ind w:firstLine="240"/>
        <w:jc w:val="both"/>
        <w:rPr>
          <w:rFonts w:ascii="Arial" w:hAnsi="Arial" w:cs="Arial"/>
          <w:color w:val="000000"/>
          <w:sz w:val="16"/>
          <w:szCs w:val="16"/>
        </w:rPr>
      </w:pPr>
      <w:r w:rsidRPr="00814685">
        <w:rPr>
          <w:rFonts w:ascii="Arial" w:hAnsi="Arial" w:cs="Arial"/>
          <w:color w:val="000000"/>
          <w:sz w:val="16"/>
          <w:szCs w:val="16"/>
        </w:rPr>
        <w:t>Для проведения публичных консультаций по проекту акта разработчик заполняет сводный отчет о проведении оценки регулирующего воздействия (далее – сводный отчет) по форме согласно приложению 4 к Порядку;</w:t>
      </w:r>
    </w:p>
    <w:p w:rsidR="00DE2A45" w:rsidRPr="00814685" w:rsidRDefault="00DE2A45" w:rsidP="00DE2A45">
      <w:pPr>
        <w:tabs>
          <w:tab w:val="left" w:pos="3560"/>
        </w:tabs>
        <w:ind w:firstLine="240"/>
        <w:jc w:val="both"/>
        <w:rPr>
          <w:rFonts w:ascii="Arial" w:hAnsi="Arial" w:cs="Arial"/>
          <w:color w:val="000000"/>
          <w:sz w:val="16"/>
          <w:szCs w:val="16"/>
        </w:rPr>
      </w:pPr>
      <w:r w:rsidRPr="00814685">
        <w:rPr>
          <w:rFonts w:ascii="Arial" w:hAnsi="Arial" w:cs="Arial"/>
          <w:color w:val="000000"/>
          <w:sz w:val="16"/>
          <w:szCs w:val="16"/>
        </w:rPr>
        <w:t>3.2. Расчеты, необходимые для заполнения разделов сводного отчета, приводятся в приложении к нему</w:t>
      </w:r>
      <w:proofErr w:type="gramStart"/>
      <w:r w:rsidRPr="00814685">
        <w:rPr>
          <w:rFonts w:ascii="Arial" w:hAnsi="Arial" w:cs="Arial"/>
          <w:color w:val="000000"/>
          <w:sz w:val="16"/>
          <w:szCs w:val="16"/>
        </w:rPr>
        <w:t>.»;</w:t>
      </w:r>
      <w:proofErr w:type="gramEnd"/>
    </w:p>
    <w:p w:rsidR="00DE2A45" w:rsidRPr="00814685" w:rsidRDefault="00DE2A45" w:rsidP="00DE2A45">
      <w:pPr>
        <w:tabs>
          <w:tab w:val="left" w:pos="3560"/>
        </w:tabs>
        <w:ind w:firstLine="240"/>
        <w:jc w:val="both"/>
        <w:rPr>
          <w:rFonts w:ascii="Arial" w:hAnsi="Arial" w:cs="Arial"/>
          <w:color w:val="000000"/>
          <w:sz w:val="16"/>
          <w:szCs w:val="16"/>
        </w:rPr>
      </w:pPr>
      <w:r w:rsidRPr="00814685">
        <w:rPr>
          <w:rFonts w:ascii="Arial" w:hAnsi="Arial" w:cs="Arial"/>
          <w:color w:val="000000"/>
          <w:sz w:val="16"/>
          <w:szCs w:val="16"/>
        </w:rPr>
        <w:t>1.2. Заменить в пункте 3.6.2 слова «5 календарных дней…» на «5 рабочих дней…»;</w:t>
      </w:r>
    </w:p>
    <w:p w:rsidR="00DE2A45" w:rsidRPr="00814685" w:rsidRDefault="00DE2A45" w:rsidP="00DE2A45">
      <w:pPr>
        <w:tabs>
          <w:tab w:val="left" w:pos="3560"/>
        </w:tabs>
        <w:ind w:firstLine="240"/>
        <w:jc w:val="both"/>
        <w:rPr>
          <w:rFonts w:ascii="Arial" w:hAnsi="Arial" w:cs="Arial"/>
          <w:color w:val="000000"/>
          <w:sz w:val="16"/>
          <w:szCs w:val="16"/>
        </w:rPr>
      </w:pPr>
      <w:r w:rsidRPr="00814685">
        <w:rPr>
          <w:rFonts w:ascii="Arial" w:hAnsi="Arial" w:cs="Arial"/>
          <w:color w:val="000000"/>
          <w:sz w:val="16"/>
          <w:szCs w:val="16"/>
        </w:rPr>
        <w:t>1.3. Изложить приложение 4 к Порядку в редакции:</w:t>
      </w:r>
    </w:p>
    <w:p w:rsidR="00DE2A45" w:rsidRPr="00814685" w:rsidRDefault="00DE2A45" w:rsidP="00DE2A45">
      <w:pPr>
        <w:spacing w:line="240" w:lineRule="exact"/>
        <w:ind w:firstLine="3402"/>
        <w:rPr>
          <w:rFonts w:ascii="Arial" w:hAnsi="Arial" w:cs="Arial"/>
          <w:sz w:val="16"/>
          <w:szCs w:val="16"/>
          <w:lang w:eastAsia="ar-SA"/>
        </w:rPr>
      </w:pPr>
      <w:r w:rsidRPr="00814685">
        <w:rPr>
          <w:rFonts w:ascii="Arial" w:hAnsi="Arial" w:cs="Arial"/>
          <w:sz w:val="16"/>
          <w:szCs w:val="16"/>
          <w:lang w:eastAsia="ar-SA"/>
        </w:rPr>
        <w:t xml:space="preserve">                      </w:t>
      </w:r>
      <w:r>
        <w:rPr>
          <w:rFonts w:ascii="Arial" w:hAnsi="Arial" w:cs="Arial"/>
          <w:sz w:val="16"/>
          <w:szCs w:val="16"/>
          <w:lang w:eastAsia="ar-SA"/>
        </w:rPr>
        <w:t xml:space="preserve">             </w:t>
      </w:r>
      <w:r w:rsidRPr="00814685">
        <w:rPr>
          <w:rFonts w:ascii="Arial" w:hAnsi="Arial" w:cs="Arial"/>
          <w:sz w:val="16"/>
          <w:szCs w:val="16"/>
          <w:lang w:eastAsia="ar-SA"/>
        </w:rPr>
        <w:t xml:space="preserve">  «Приложение 4</w:t>
      </w:r>
    </w:p>
    <w:p w:rsidR="00DE2A45" w:rsidRPr="00814685" w:rsidRDefault="00DE2A45" w:rsidP="00DE2A45">
      <w:pPr>
        <w:spacing w:line="240" w:lineRule="exact"/>
        <w:ind w:left="5103"/>
        <w:jc w:val="both"/>
        <w:rPr>
          <w:rFonts w:ascii="Arial" w:hAnsi="Arial" w:cs="Arial"/>
          <w:color w:val="000000"/>
          <w:sz w:val="16"/>
          <w:szCs w:val="16"/>
        </w:rPr>
      </w:pPr>
      <w:r w:rsidRPr="00814685">
        <w:rPr>
          <w:rFonts w:ascii="Arial" w:hAnsi="Arial" w:cs="Arial"/>
          <w:sz w:val="16"/>
          <w:szCs w:val="16"/>
          <w:lang w:eastAsia="ar-SA"/>
        </w:rPr>
        <w:t xml:space="preserve">к Порядку </w:t>
      </w:r>
      <w:proofErr w:type="gramStart"/>
      <w:r w:rsidRPr="00814685">
        <w:rPr>
          <w:rFonts w:ascii="Arial" w:hAnsi="Arial" w:cs="Arial"/>
          <w:color w:val="000000"/>
          <w:sz w:val="16"/>
          <w:szCs w:val="16"/>
        </w:rPr>
        <w:t>проведения оценки регулирующего воздействия проектов муниципальных нормативных правовых актов Валдайского муниципального района</w:t>
      </w:r>
      <w:proofErr w:type="gramEnd"/>
      <w:r w:rsidRPr="00814685">
        <w:rPr>
          <w:rFonts w:ascii="Arial" w:hAnsi="Arial" w:cs="Arial"/>
          <w:color w:val="000000"/>
          <w:sz w:val="16"/>
          <w:szCs w:val="16"/>
        </w:rPr>
        <w:t xml:space="preserve"> и экспертизы де</w:t>
      </w:r>
      <w:r w:rsidRPr="00814685">
        <w:rPr>
          <w:rFonts w:ascii="Arial" w:hAnsi="Arial" w:cs="Arial"/>
          <w:color w:val="000000"/>
          <w:sz w:val="16"/>
          <w:szCs w:val="16"/>
        </w:rPr>
        <w:t>й</w:t>
      </w:r>
      <w:r w:rsidRPr="00814685">
        <w:rPr>
          <w:rFonts w:ascii="Arial" w:hAnsi="Arial" w:cs="Arial"/>
          <w:color w:val="000000"/>
          <w:sz w:val="16"/>
          <w:szCs w:val="16"/>
        </w:rPr>
        <w:t>ствующих муниципальных нормативных правовых актов Валдайского муниципального района</w:t>
      </w:r>
    </w:p>
    <w:p w:rsidR="00DE2A45" w:rsidRPr="00814685" w:rsidRDefault="00DE2A45" w:rsidP="00DE2A45">
      <w:pPr>
        <w:autoSpaceDE w:val="0"/>
        <w:autoSpaceDN w:val="0"/>
        <w:adjustRightInd w:val="0"/>
        <w:jc w:val="center"/>
        <w:rPr>
          <w:rFonts w:ascii="Arial" w:hAnsi="Arial" w:cs="Arial"/>
          <w:b/>
          <w:sz w:val="16"/>
          <w:szCs w:val="16"/>
        </w:rPr>
      </w:pPr>
      <w:r w:rsidRPr="00814685">
        <w:rPr>
          <w:rFonts w:ascii="Arial" w:hAnsi="Arial" w:cs="Arial"/>
          <w:b/>
          <w:sz w:val="16"/>
          <w:szCs w:val="16"/>
        </w:rPr>
        <w:t>СВОДНЫЙ ОТЧЕТ</w:t>
      </w:r>
    </w:p>
    <w:p w:rsidR="00DE2A45" w:rsidRPr="00814685" w:rsidRDefault="00DE2A45" w:rsidP="00DE2A45">
      <w:pPr>
        <w:autoSpaceDE w:val="0"/>
        <w:autoSpaceDN w:val="0"/>
        <w:adjustRightInd w:val="0"/>
        <w:jc w:val="center"/>
        <w:rPr>
          <w:rFonts w:ascii="Arial" w:hAnsi="Arial" w:cs="Arial"/>
          <w:b/>
          <w:sz w:val="16"/>
          <w:szCs w:val="16"/>
        </w:rPr>
      </w:pPr>
      <w:r w:rsidRPr="00814685">
        <w:rPr>
          <w:rFonts w:ascii="Arial" w:hAnsi="Arial" w:cs="Arial"/>
          <w:b/>
          <w:sz w:val="16"/>
          <w:szCs w:val="16"/>
        </w:rPr>
        <w:t xml:space="preserve"> о проведении оценки регулирующего воздействия</w:t>
      </w:r>
    </w:p>
    <w:p w:rsidR="00DE2A45" w:rsidRPr="00814685" w:rsidRDefault="00DE2A45" w:rsidP="00DE2A45">
      <w:pPr>
        <w:autoSpaceDE w:val="0"/>
        <w:autoSpaceDN w:val="0"/>
        <w:adjustRightInd w:val="0"/>
        <w:jc w:val="center"/>
        <w:outlineLvl w:val="0"/>
        <w:rPr>
          <w:rFonts w:ascii="Arial" w:hAnsi="Arial" w:cs="Arial"/>
          <w:b/>
          <w:sz w:val="16"/>
          <w:szCs w:val="16"/>
        </w:rPr>
      </w:pPr>
    </w:p>
    <w:p w:rsidR="00DE2A45" w:rsidRPr="00814685" w:rsidRDefault="00DE2A45" w:rsidP="00DE2A45">
      <w:pPr>
        <w:autoSpaceDE w:val="0"/>
        <w:autoSpaceDN w:val="0"/>
        <w:adjustRightInd w:val="0"/>
        <w:jc w:val="both"/>
        <w:outlineLvl w:val="0"/>
        <w:rPr>
          <w:rFonts w:ascii="Arial" w:hAnsi="Arial" w:cs="Arial"/>
          <w:sz w:val="16"/>
          <w:szCs w:val="16"/>
        </w:rPr>
      </w:pPr>
      <w:r w:rsidRPr="00814685">
        <w:rPr>
          <w:rFonts w:ascii="Arial" w:hAnsi="Arial" w:cs="Arial"/>
          <w:sz w:val="16"/>
          <w:szCs w:val="16"/>
        </w:rPr>
        <w:t>Срок проведения публичного обсуждения проекта акта:</w:t>
      </w:r>
    </w:p>
    <w:p w:rsidR="00DE2A45" w:rsidRPr="00814685" w:rsidRDefault="00DE2A45" w:rsidP="00DE2A45">
      <w:pPr>
        <w:autoSpaceDE w:val="0"/>
        <w:autoSpaceDN w:val="0"/>
        <w:adjustRightInd w:val="0"/>
        <w:jc w:val="both"/>
        <w:outlineLvl w:val="0"/>
        <w:rPr>
          <w:rFonts w:ascii="Arial" w:hAnsi="Arial" w:cs="Arial"/>
          <w:sz w:val="16"/>
          <w:szCs w:val="16"/>
        </w:rPr>
      </w:pPr>
      <w:r w:rsidRPr="00814685">
        <w:rPr>
          <w:rFonts w:ascii="Arial" w:hAnsi="Arial" w:cs="Arial"/>
          <w:sz w:val="16"/>
          <w:szCs w:val="16"/>
        </w:rPr>
        <w:t>с ___________ 20 ___ г. по _______________  20__г.</w:t>
      </w:r>
    </w:p>
    <w:p w:rsidR="00DE2A45" w:rsidRPr="00814685" w:rsidRDefault="00DE2A45" w:rsidP="00DE2A45">
      <w:pPr>
        <w:autoSpaceDE w:val="0"/>
        <w:autoSpaceDN w:val="0"/>
        <w:adjustRightInd w:val="0"/>
        <w:jc w:val="center"/>
        <w:outlineLvl w:val="0"/>
        <w:rPr>
          <w:rFonts w:ascii="Arial" w:hAnsi="Arial" w:cs="Arial"/>
          <w:sz w:val="16"/>
          <w:szCs w:val="16"/>
        </w:rPr>
      </w:pPr>
      <w:r w:rsidRPr="00814685">
        <w:rPr>
          <w:rFonts w:ascii="Arial" w:hAnsi="Arial" w:cs="Arial"/>
          <w:sz w:val="16"/>
          <w:szCs w:val="16"/>
        </w:rPr>
        <w:t>1.Общая информация.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1.1. Разработчик: ___________________________________________________</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1.2. Вид и наименование проекта акта _________________________________</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1.3. Краткое описание проблемы, на решение которой направлен предлагаемый способ регулирования:______________________________________</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1.4. Краткое описание целей предлагаемого регулирования: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1.5. Краткое описание предлагаемого способа регулирования: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 xml:space="preserve">1.6. Контактная информация исполнителя разработчика:                                                    </w:t>
      </w:r>
    </w:p>
    <w:p w:rsidR="00DE2A45" w:rsidRPr="00814685" w:rsidRDefault="00DE2A45" w:rsidP="00DE2A45">
      <w:pPr>
        <w:autoSpaceDE w:val="0"/>
        <w:autoSpaceDN w:val="0"/>
        <w:adjustRightInd w:val="0"/>
        <w:ind w:firstLine="700"/>
        <w:jc w:val="both"/>
        <w:rPr>
          <w:rFonts w:ascii="Arial" w:hAnsi="Arial" w:cs="Arial"/>
          <w:sz w:val="16"/>
          <w:szCs w:val="16"/>
        </w:rPr>
      </w:pPr>
      <w:r w:rsidRPr="00814685">
        <w:rPr>
          <w:rFonts w:ascii="Arial" w:hAnsi="Arial" w:cs="Arial"/>
          <w:sz w:val="16"/>
          <w:szCs w:val="16"/>
        </w:rPr>
        <w:t>Ф.И.О.: _______________________________________________</w:t>
      </w:r>
    </w:p>
    <w:p w:rsidR="00DE2A45" w:rsidRPr="00814685" w:rsidRDefault="00DE2A45" w:rsidP="00DE2A45">
      <w:pPr>
        <w:autoSpaceDE w:val="0"/>
        <w:autoSpaceDN w:val="0"/>
        <w:adjustRightInd w:val="0"/>
        <w:ind w:firstLine="700"/>
        <w:jc w:val="both"/>
        <w:rPr>
          <w:rFonts w:ascii="Arial" w:hAnsi="Arial" w:cs="Arial"/>
          <w:sz w:val="16"/>
          <w:szCs w:val="16"/>
        </w:rPr>
      </w:pPr>
      <w:r w:rsidRPr="00814685">
        <w:rPr>
          <w:rFonts w:ascii="Arial" w:hAnsi="Arial" w:cs="Arial"/>
          <w:sz w:val="16"/>
          <w:szCs w:val="16"/>
        </w:rPr>
        <w:t>Должность: ____________________________________________</w:t>
      </w:r>
    </w:p>
    <w:p w:rsidR="00DE2A45" w:rsidRPr="00814685" w:rsidRDefault="00DE2A45" w:rsidP="00DE2A45">
      <w:pPr>
        <w:autoSpaceDE w:val="0"/>
        <w:autoSpaceDN w:val="0"/>
        <w:adjustRightInd w:val="0"/>
        <w:ind w:firstLine="700"/>
        <w:jc w:val="both"/>
        <w:rPr>
          <w:rFonts w:ascii="Arial" w:hAnsi="Arial" w:cs="Arial"/>
          <w:sz w:val="16"/>
          <w:szCs w:val="16"/>
        </w:rPr>
      </w:pPr>
      <w:r w:rsidRPr="00814685">
        <w:rPr>
          <w:rFonts w:ascii="Arial" w:hAnsi="Arial" w:cs="Arial"/>
          <w:sz w:val="16"/>
          <w:szCs w:val="16"/>
        </w:rPr>
        <w:t>Тел.: __________________________________________________</w:t>
      </w:r>
    </w:p>
    <w:p w:rsidR="00DE2A45" w:rsidRPr="00814685" w:rsidRDefault="00DE2A45" w:rsidP="00DE2A45">
      <w:pPr>
        <w:autoSpaceDE w:val="0"/>
        <w:autoSpaceDN w:val="0"/>
        <w:adjustRightInd w:val="0"/>
        <w:ind w:firstLine="700"/>
        <w:jc w:val="both"/>
        <w:rPr>
          <w:rFonts w:ascii="Arial" w:hAnsi="Arial" w:cs="Arial"/>
          <w:sz w:val="16"/>
          <w:szCs w:val="16"/>
        </w:rPr>
      </w:pPr>
      <w:r w:rsidRPr="00814685">
        <w:rPr>
          <w:rFonts w:ascii="Arial" w:hAnsi="Arial" w:cs="Arial"/>
          <w:sz w:val="16"/>
          <w:szCs w:val="16"/>
        </w:rPr>
        <w:t xml:space="preserve">Адрес электронной почты: _______________________________ </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1.7. Степень регулирующего воздействия проекта акта:___________________</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 xml:space="preserve">                                                                                            высокая/средняя/низкая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1.8. Обоснование отнесения проекта акта к определенной степени регулирующего воздействия: _____________________________________________</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1.9. Основание для разработки проекта акта:_________________________________________________________________.</w:t>
      </w:r>
    </w:p>
    <w:p w:rsidR="00DE2A45" w:rsidRPr="00814685" w:rsidRDefault="00DE2A45" w:rsidP="00DE2A45">
      <w:pPr>
        <w:autoSpaceDE w:val="0"/>
        <w:autoSpaceDN w:val="0"/>
        <w:adjustRightInd w:val="0"/>
        <w:jc w:val="center"/>
        <w:rPr>
          <w:rFonts w:ascii="Arial" w:hAnsi="Arial" w:cs="Arial"/>
          <w:sz w:val="16"/>
          <w:szCs w:val="16"/>
        </w:rPr>
      </w:pPr>
      <w:r>
        <w:rPr>
          <w:rFonts w:ascii="Arial" w:hAnsi="Arial" w:cs="Arial"/>
          <w:sz w:val="16"/>
          <w:szCs w:val="16"/>
        </w:rPr>
        <w:t xml:space="preserve">                                                 </w:t>
      </w:r>
      <w:proofErr w:type="gramStart"/>
      <w:r w:rsidRPr="00814685">
        <w:rPr>
          <w:rFonts w:ascii="Arial" w:hAnsi="Arial" w:cs="Arial"/>
          <w:sz w:val="16"/>
          <w:szCs w:val="16"/>
        </w:rPr>
        <w:t>(указывается нормативный правовой акт более высокого уровня, указание</w:t>
      </w:r>
      <w:proofErr w:type="gramEnd"/>
    </w:p>
    <w:p w:rsidR="00DE2A45" w:rsidRPr="00814685" w:rsidRDefault="00DE2A45" w:rsidP="00DE2A45">
      <w:pPr>
        <w:autoSpaceDE w:val="0"/>
        <w:autoSpaceDN w:val="0"/>
        <w:adjustRightInd w:val="0"/>
        <w:jc w:val="center"/>
        <w:rPr>
          <w:rFonts w:ascii="Arial" w:hAnsi="Arial" w:cs="Arial"/>
          <w:sz w:val="16"/>
          <w:szCs w:val="16"/>
        </w:rPr>
      </w:pPr>
      <w:r>
        <w:rPr>
          <w:rFonts w:ascii="Arial" w:hAnsi="Arial" w:cs="Arial"/>
          <w:sz w:val="16"/>
          <w:szCs w:val="16"/>
        </w:rPr>
        <w:t xml:space="preserve">                                 </w:t>
      </w:r>
      <w:r w:rsidRPr="00814685">
        <w:rPr>
          <w:rFonts w:ascii="Arial" w:hAnsi="Arial" w:cs="Arial"/>
          <w:sz w:val="16"/>
          <w:szCs w:val="16"/>
        </w:rPr>
        <w:t>на инициативный порядок разработки)</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1.10. Основные группы субъектов предпринимательской и инвестиционной деятельности, органов государственной власти и органов местного сам</w:t>
      </w:r>
      <w:r w:rsidRPr="00814685">
        <w:rPr>
          <w:rFonts w:ascii="Arial" w:hAnsi="Arial" w:cs="Arial"/>
          <w:sz w:val="16"/>
          <w:szCs w:val="16"/>
        </w:rPr>
        <w:t>о</w:t>
      </w:r>
      <w:r w:rsidRPr="00814685">
        <w:rPr>
          <w:rFonts w:ascii="Arial" w:hAnsi="Arial" w:cs="Arial"/>
          <w:sz w:val="16"/>
          <w:szCs w:val="16"/>
        </w:rPr>
        <w:t>управления и иные заинтересованные л</w:t>
      </w:r>
      <w:r w:rsidRPr="00814685">
        <w:rPr>
          <w:rFonts w:ascii="Arial" w:hAnsi="Arial" w:cs="Arial"/>
          <w:sz w:val="16"/>
          <w:szCs w:val="16"/>
        </w:rPr>
        <w:t>и</w:t>
      </w:r>
      <w:r w:rsidRPr="00814685">
        <w:rPr>
          <w:rFonts w:ascii="Arial" w:hAnsi="Arial" w:cs="Arial"/>
          <w:sz w:val="16"/>
          <w:szCs w:val="16"/>
        </w:rPr>
        <w:t>ца:____________________________________________________________________________________________________________________________.</w:t>
      </w:r>
    </w:p>
    <w:p w:rsidR="00DE2A45" w:rsidRPr="00814685" w:rsidRDefault="00DE2A45" w:rsidP="00DE2A45">
      <w:pPr>
        <w:autoSpaceDE w:val="0"/>
        <w:autoSpaceDN w:val="0"/>
        <w:adjustRightInd w:val="0"/>
        <w:jc w:val="center"/>
        <w:rPr>
          <w:rFonts w:ascii="Arial" w:hAnsi="Arial" w:cs="Arial"/>
          <w:sz w:val="16"/>
          <w:szCs w:val="16"/>
        </w:rPr>
      </w:pPr>
      <w:r w:rsidRPr="00814685">
        <w:rPr>
          <w:rFonts w:ascii="Arial" w:hAnsi="Arial" w:cs="Arial"/>
          <w:sz w:val="16"/>
          <w:szCs w:val="16"/>
        </w:rPr>
        <w:t>(указывается группа субъектов, которых затронет предлагаемый способ</w:t>
      </w:r>
      <w:r>
        <w:rPr>
          <w:rFonts w:ascii="Arial" w:hAnsi="Arial" w:cs="Arial"/>
          <w:sz w:val="16"/>
          <w:szCs w:val="16"/>
        </w:rPr>
        <w:t xml:space="preserve"> </w:t>
      </w:r>
      <w:r w:rsidRPr="00814685">
        <w:rPr>
          <w:rFonts w:ascii="Arial" w:hAnsi="Arial" w:cs="Arial"/>
          <w:sz w:val="16"/>
          <w:szCs w:val="16"/>
        </w:rPr>
        <w:t>регулирования)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1.11. Новые обязанности или ограничения для субъектов предпринимательской и инвестиционной деятельности либо изменение содержания существ</w:t>
      </w:r>
      <w:r w:rsidRPr="00814685">
        <w:rPr>
          <w:rFonts w:ascii="Arial" w:hAnsi="Arial" w:cs="Arial"/>
          <w:sz w:val="16"/>
          <w:szCs w:val="16"/>
        </w:rPr>
        <w:t>у</w:t>
      </w:r>
      <w:r w:rsidRPr="00814685">
        <w:rPr>
          <w:rFonts w:ascii="Arial" w:hAnsi="Arial" w:cs="Arial"/>
          <w:sz w:val="16"/>
          <w:szCs w:val="16"/>
        </w:rPr>
        <w:t>ющих обязанностей и ограничений:______________________________________________________________________.</w:t>
      </w:r>
    </w:p>
    <w:p w:rsidR="00DE2A45" w:rsidRPr="00814685" w:rsidRDefault="00DE2A45" w:rsidP="00DE2A45">
      <w:pPr>
        <w:autoSpaceDE w:val="0"/>
        <w:autoSpaceDN w:val="0"/>
        <w:adjustRightInd w:val="0"/>
        <w:jc w:val="center"/>
        <w:rPr>
          <w:rFonts w:ascii="Arial" w:hAnsi="Arial" w:cs="Arial"/>
          <w:sz w:val="16"/>
          <w:szCs w:val="16"/>
        </w:rPr>
      </w:pPr>
      <w:r>
        <w:rPr>
          <w:rFonts w:ascii="Arial" w:hAnsi="Arial" w:cs="Arial"/>
          <w:sz w:val="16"/>
          <w:szCs w:val="16"/>
        </w:rPr>
        <w:t xml:space="preserve">                        </w:t>
      </w:r>
      <w:r w:rsidRPr="00814685">
        <w:rPr>
          <w:rFonts w:ascii="Arial" w:hAnsi="Arial" w:cs="Arial"/>
          <w:sz w:val="16"/>
          <w:szCs w:val="16"/>
        </w:rPr>
        <w:t>(описание новых или изменение содержания существующих обязанностей и ограничений)</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1.12. Оценка возможных расходов субъектов предпринимательской и инвестиционной деятельности, связанных с необходимостью соблюдения обяза</w:t>
      </w:r>
      <w:r w:rsidRPr="00814685">
        <w:rPr>
          <w:rFonts w:ascii="Arial" w:hAnsi="Arial" w:cs="Arial"/>
          <w:sz w:val="16"/>
          <w:szCs w:val="16"/>
        </w:rPr>
        <w:t>н</w:t>
      </w:r>
      <w:r w:rsidRPr="00814685">
        <w:rPr>
          <w:rFonts w:ascii="Arial" w:hAnsi="Arial" w:cs="Arial"/>
          <w:sz w:val="16"/>
          <w:szCs w:val="16"/>
        </w:rPr>
        <w:t>ностей или ограничений, устанавливаемых проектом муниципального нормативного правового акта:</w:t>
      </w:r>
      <w:r>
        <w:rPr>
          <w:rFonts w:ascii="Arial" w:hAnsi="Arial" w:cs="Arial"/>
          <w:sz w:val="16"/>
          <w:szCs w:val="16"/>
        </w:rPr>
        <w:t xml:space="preserve"> </w:t>
      </w:r>
      <w:r w:rsidRPr="00814685">
        <w:rPr>
          <w:rFonts w:ascii="Arial" w:hAnsi="Arial" w:cs="Arial"/>
          <w:sz w:val="16"/>
          <w:szCs w:val="16"/>
        </w:rPr>
        <w:t>________________________________.</w:t>
      </w:r>
    </w:p>
    <w:p w:rsidR="00DE2A45" w:rsidRPr="00814685" w:rsidRDefault="00DE2A45" w:rsidP="00DE2A45">
      <w:pPr>
        <w:autoSpaceDE w:val="0"/>
        <w:autoSpaceDN w:val="0"/>
        <w:adjustRightInd w:val="0"/>
        <w:jc w:val="center"/>
        <w:rPr>
          <w:rFonts w:ascii="Arial" w:hAnsi="Arial" w:cs="Arial"/>
          <w:sz w:val="16"/>
          <w:szCs w:val="16"/>
        </w:rPr>
      </w:pPr>
      <w:r>
        <w:rPr>
          <w:rFonts w:ascii="Arial" w:hAnsi="Arial" w:cs="Arial"/>
          <w:sz w:val="16"/>
          <w:szCs w:val="16"/>
        </w:rPr>
        <w:t xml:space="preserve">                                                                                                                          </w:t>
      </w:r>
      <w:r w:rsidRPr="00814685">
        <w:rPr>
          <w:rFonts w:ascii="Arial" w:hAnsi="Arial" w:cs="Arial"/>
          <w:sz w:val="16"/>
          <w:szCs w:val="16"/>
        </w:rPr>
        <w:t>(описание обязанностей или ограничений, описание возможных расходов)</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1.13. Оценка возможных  расходов (поступлений) бюджета муниципального района: ___________________________________________________</w:t>
      </w:r>
    </w:p>
    <w:p w:rsidR="00DE2A45" w:rsidRPr="00814685" w:rsidRDefault="00DE2A45" w:rsidP="00DE2A45">
      <w:pPr>
        <w:autoSpaceDE w:val="0"/>
        <w:autoSpaceDN w:val="0"/>
        <w:adjustRightInd w:val="0"/>
        <w:ind w:left="5280"/>
        <w:jc w:val="center"/>
        <w:rPr>
          <w:rFonts w:ascii="Arial" w:hAnsi="Arial" w:cs="Arial"/>
          <w:sz w:val="16"/>
          <w:szCs w:val="16"/>
        </w:rPr>
      </w:pPr>
      <w:proofErr w:type="gramStart"/>
      <w:r w:rsidRPr="00814685">
        <w:rPr>
          <w:rFonts w:ascii="Arial" w:hAnsi="Arial" w:cs="Arial"/>
          <w:sz w:val="16"/>
          <w:szCs w:val="16"/>
        </w:rPr>
        <w:t>(описание положений, способствующих возникновению возможных</w:t>
      </w:r>
      <w:proofErr w:type="gramEnd"/>
    </w:p>
    <w:p w:rsidR="00DE2A45" w:rsidRPr="00814685" w:rsidRDefault="00DE2A45" w:rsidP="00DE2A45">
      <w:pPr>
        <w:autoSpaceDE w:val="0"/>
        <w:autoSpaceDN w:val="0"/>
        <w:adjustRightInd w:val="0"/>
        <w:ind w:left="5280"/>
        <w:jc w:val="center"/>
        <w:rPr>
          <w:rFonts w:ascii="Arial" w:hAnsi="Arial" w:cs="Arial"/>
          <w:sz w:val="16"/>
          <w:szCs w:val="16"/>
        </w:rPr>
      </w:pPr>
      <w:proofErr w:type="gramStart"/>
      <w:r w:rsidRPr="00814685">
        <w:rPr>
          <w:rFonts w:ascii="Arial" w:hAnsi="Arial" w:cs="Arial"/>
          <w:sz w:val="16"/>
          <w:szCs w:val="16"/>
        </w:rPr>
        <w:t>расходов/поступлений, количественная оценка расходов/поступлений (тыс.</w:t>
      </w:r>
      <w:proofErr w:type="gramEnd"/>
    </w:p>
    <w:p w:rsidR="00DE2A45" w:rsidRPr="00814685" w:rsidRDefault="00DE2A45" w:rsidP="00DE2A45">
      <w:pPr>
        <w:autoSpaceDE w:val="0"/>
        <w:autoSpaceDN w:val="0"/>
        <w:adjustRightInd w:val="0"/>
        <w:ind w:left="5280"/>
        <w:jc w:val="center"/>
        <w:rPr>
          <w:rFonts w:ascii="Arial" w:hAnsi="Arial" w:cs="Arial"/>
          <w:sz w:val="16"/>
          <w:szCs w:val="16"/>
        </w:rPr>
      </w:pPr>
      <w:proofErr w:type="gramStart"/>
      <w:r w:rsidRPr="00814685">
        <w:rPr>
          <w:rFonts w:ascii="Arial" w:hAnsi="Arial" w:cs="Arial"/>
          <w:sz w:val="16"/>
          <w:szCs w:val="16"/>
        </w:rPr>
        <w:t>рублей))</w:t>
      </w:r>
      <w:proofErr w:type="gramEnd"/>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1.14. Предполагаемая дата вступления в силу муниципального нормативного правового акта:</w:t>
      </w:r>
      <w:r>
        <w:rPr>
          <w:rFonts w:ascii="Arial" w:hAnsi="Arial" w:cs="Arial"/>
          <w:sz w:val="16"/>
          <w:szCs w:val="16"/>
        </w:rPr>
        <w:t xml:space="preserve"> </w:t>
      </w:r>
      <w:r w:rsidRPr="00814685">
        <w:rPr>
          <w:rFonts w:ascii="Arial" w:hAnsi="Arial" w:cs="Arial"/>
          <w:sz w:val="16"/>
          <w:szCs w:val="16"/>
        </w:rPr>
        <w:t>___________________________________________.</w:t>
      </w:r>
    </w:p>
    <w:p w:rsidR="00DE2A45" w:rsidRPr="00814685" w:rsidRDefault="00DE2A45" w:rsidP="00DE2A45">
      <w:pPr>
        <w:autoSpaceDE w:val="0"/>
        <w:autoSpaceDN w:val="0"/>
        <w:adjustRightInd w:val="0"/>
        <w:jc w:val="center"/>
        <w:rPr>
          <w:rFonts w:ascii="Arial" w:hAnsi="Arial" w:cs="Arial"/>
          <w:sz w:val="16"/>
          <w:szCs w:val="16"/>
        </w:rPr>
      </w:pPr>
      <w:r>
        <w:rPr>
          <w:rFonts w:ascii="Arial" w:hAnsi="Arial" w:cs="Arial"/>
          <w:sz w:val="16"/>
          <w:szCs w:val="16"/>
        </w:rPr>
        <w:t xml:space="preserve">                                                                                                                     </w:t>
      </w:r>
      <w:proofErr w:type="gramStart"/>
      <w:r w:rsidRPr="00814685">
        <w:rPr>
          <w:rFonts w:ascii="Arial" w:hAnsi="Arial" w:cs="Arial"/>
          <w:sz w:val="16"/>
          <w:szCs w:val="16"/>
        </w:rPr>
        <w:t>(указывается дата; если положения вводятся в действие в разное время, то</w:t>
      </w:r>
      <w:proofErr w:type="gramEnd"/>
    </w:p>
    <w:p w:rsidR="00DE2A45" w:rsidRPr="00814685" w:rsidRDefault="00DE2A45" w:rsidP="00DE2A45">
      <w:pPr>
        <w:autoSpaceDE w:val="0"/>
        <w:autoSpaceDN w:val="0"/>
        <w:adjustRightInd w:val="0"/>
        <w:jc w:val="center"/>
        <w:rPr>
          <w:rFonts w:ascii="Arial" w:hAnsi="Arial" w:cs="Arial"/>
          <w:sz w:val="16"/>
          <w:szCs w:val="16"/>
        </w:rPr>
      </w:pPr>
      <w:r>
        <w:rPr>
          <w:rFonts w:ascii="Arial" w:hAnsi="Arial" w:cs="Arial"/>
          <w:sz w:val="16"/>
          <w:szCs w:val="16"/>
        </w:rPr>
        <w:t xml:space="preserve">                                                                                                  </w:t>
      </w:r>
      <w:r w:rsidRPr="00814685">
        <w:rPr>
          <w:rFonts w:ascii="Arial" w:hAnsi="Arial" w:cs="Arial"/>
          <w:sz w:val="16"/>
          <w:szCs w:val="16"/>
        </w:rPr>
        <w:t>это указывается в разделе 2)</w:t>
      </w:r>
    </w:p>
    <w:p w:rsidR="00DE2A45" w:rsidRPr="00814685" w:rsidRDefault="00DE2A45" w:rsidP="00DE2A45">
      <w:pPr>
        <w:autoSpaceDE w:val="0"/>
        <w:autoSpaceDN w:val="0"/>
        <w:adjustRightInd w:val="0"/>
        <w:jc w:val="center"/>
        <w:rPr>
          <w:rFonts w:ascii="Arial" w:hAnsi="Arial" w:cs="Arial"/>
          <w:sz w:val="16"/>
          <w:szCs w:val="16"/>
        </w:rPr>
      </w:pPr>
      <w:r w:rsidRPr="00814685">
        <w:rPr>
          <w:rFonts w:ascii="Arial" w:hAnsi="Arial" w:cs="Arial"/>
          <w:sz w:val="16"/>
          <w:szCs w:val="16"/>
        </w:rPr>
        <w:t>2.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DE2A45" w:rsidRPr="00814685" w:rsidRDefault="00DE2A45" w:rsidP="00DE2A45">
      <w:pPr>
        <w:autoSpaceDE w:val="0"/>
        <w:autoSpaceDN w:val="0"/>
        <w:adjustRightInd w:val="0"/>
        <w:jc w:val="both"/>
        <w:rPr>
          <w:rFonts w:ascii="Arial" w:hAnsi="Arial" w:cs="Arial"/>
          <w:sz w:val="16"/>
          <w:szCs w:val="16"/>
        </w:rPr>
      </w:pP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2.1. Предполагаемая дата вступления в силу проекта акта:__________________________________________________________________  (если полож</w:t>
      </w:r>
      <w:r w:rsidRPr="00814685">
        <w:rPr>
          <w:rFonts w:ascii="Arial" w:hAnsi="Arial" w:cs="Arial"/>
          <w:sz w:val="16"/>
          <w:szCs w:val="16"/>
        </w:rPr>
        <w:t>е</w:t>
      </w:r>
      <w:r w:rsidRPr="00814685">
        <w:rPr>
          <w:rFonts w:ascii="Arial" w:hAnsi="Arial" w:cs="Arial"/>
          <w:sz w:val="16"/>
          <w:szCs w:val="16"/>
        </w:rPr>
        <w:t>ния вводятся в действие в разное время, указывается статья/пункт проекта акта и дата введения)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2.2. Необходимость  установления  переходного периода и (или) отсрочки</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введения предлагаемого правового регулирования: имеется (отсутствует)</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а) срок переходного периода: ___________________ с момента принятия проекта муниципального нормативного правового акта;</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б) отсрочка введения предлагаемого правового регулирования: _____________ с момента принятия проекта муниципального нормативного правового акта.</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2.3. Необходимость распространения предлагаемого правового регулирования на ранее возникшие отношения: имеется (отсутствует).</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2.4.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_______________________________________________________________________________________________________________________________.</w:t>
      </w:r>
    </w:p>
    <w:p w:rsidR="00DE2A45" w:rsidRPr="00814685" w:rsidRDefault="00DE2A45" w:rsidP="00DE2A45">
      <w:pPr>
        <w:autoSpaceDE w:val="0"/>
        <w:autoSpaceDN w:val="0"/>
        <w:adjustRightInd w:val="0"/>
        <w:jc w:val="center"/>
        <w:rPr>
          <w:rFonts w:ascii="Arial" w:hAnsi="Arial" w:cs="Arial"/>
          <w:sz w:val="16"/>
          <w:szCs w:val="16"/>
        </w:rPr>
      </w:pPr>
      <w:r w:rsidRPr="00814685">
        <w:rPr>
          <w:rFonts w:ascii="Arial" w:hAnsi="Arial" w:cs="Arial"/>
          <w:sz w:val="16"/>
          <w:szCs w:val="16"/>
        </w:rPr>
        <w:t>(место для текстового описания)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lastRenderedPageBreak/>
        <w:t>Пункт 3 заполняется по итогам проведения публичных обсуждений по  проекту нормативного правового акта и сводного отчета</w:t>
      </w:r>
    </w:p>
    <w:p w:rsidR="00DE2A45" w:rsidRPr="00814685" w:rsidRDefault="00DE2A45" w:rsidP="00DE2A45">
      <w:pPr>
        <w:autoSpaceDE w:val="0"/>
        <w:autoSpaceDN w:val="0"/>
        <w:adjustRightInd w:val="0"/>
        <w:jc w:val="center"/>
        <w:rPr>
          <w:rFonts w:ascii="Arial" w:hAnsi="Arial" w:cs="Arial"/>
          <w:sz w:val="16"/>
          <w:szCs w:val="16"/>
        </w:rPr>
      </w:pPr>
    </w:p>
    <w:p w:rsidR="00DE2A45" w:rsidRPr="00814685" w:rsidRDefault="00DE2A45" w:rsidP="00DE2A45">
      <w:pPr>
        <w:autoSpaceDE w:val="0"/>
        <w:autoSpaceDN w:val="0"/>
        <w:adjustRightInd w:val="0"/>
        <w:jc w:val="center"/>
        <w:rPr>
          <w:rFonts w:ascii="Arial" w:hAnsi="Arial" w:cs="Arial"/>
          <w:sz w:val="16"/>
          <w:szCs w:val="16"/>
        </w:rPr>
      </w:pPr>
      <w:r w:rsidRPr="00814685">
        <w:rPr>
          <w:rFonts w:ascii="Arial" w:hAnsi="Arial" w:cs="Arial"/>
          <w:sz w:val="16"/>
          <w:szCs w:val="16"/>
        </w:rPr>
        <w:t>3. Сведения о размещении уведомления, сроках</w:t>
      </w:r>
      <w:r>
        <w:rPr>
          <w:rFonts w:ascii="Arial" w:hAnsi="Arial" w:cs="Arial"/>
          <w:sz w:val="16"/>
          <w:szCs w:val="16"/>
        </w:rPr>
        <w:t xml:space="preserve"> </w:t>
      </w:r>
      <w:r w:rsidRPr="00814685">
        <w:rPr>
          <w:rFonts w:ascii="Arial" w:hAnsi="Arial" w:cs="Arial"/>
          <w:sz w:val="16"/>
          <w:szCs w:val="16"/>
        </w:rPr>
        <w:t>предоставления предложений в связи с таким размещением, лицах,</w:t>
      </w:r>
      <w:r>
        <w:rPr>
          <w:rFonts w:ascii="Arial" w:hAnsi="Arial" w:cs="Arial"/>
          <w:sz w:val="16"/>
          <w:szCs w:val="16"/>
        </w:rPr>
        <w:t xml:space="preserve"> </w:t>
      </w:r>
      <w:r w:rsidRPr="00814685">
        <w:rPr>
          <w:rFonts w:ascii="Arial" w:hAnsi="Arial" w:cs="Arial"/>
          <w:sz w:val="16"/>
          <w:szCs w:val="16"/>
        </w:rPr>
        <w:t>предоставивших предложения, и рассмотревших их структурных</w:t>
      </w:r>
      <w:r>
        <w:rPr>
          <w:rFonts w:ascii="Arial" w:hAnsi="Arial" w:cs="Arial"/>
          <w:sz w:val="16"/>
          <w:szCs w:val="16"/>
        </w:rPr>
        <w:t xml:space="preserve"> </w:t>
      </w:r>
      <w:r w:rsidRPr="00814685">
        <w:rPr>
          <w:rFonts w:ascii="Arial" w:hAnsi="Arial" w:cs="Arial"/>
          <w:sz w:val="16"/>
          <w:szCs w:val="16"/>
        </w:rPr>
        <w:t>подразделениях разработчика</w:t>
      </w:r>
    </w:p>
    <w:p w:rsidR="00DE2A45" w:rsidRPr="00814685" w:rsidRDefault="00DE2A45" w:rsidP="00DE2A45">
      <w:pPr>
        <w:autoSpaceDE w:val="0"/>
        <w:autoSpaceDN w:val="0"/>
        <w:adjustRightInd w:val="0"/>
        <w:rPr>
          <w:rFonts w:ascii="Arial" w:hAnsi="Arial" w:cs="Arial"/>
          <w:sz w:val="16"/>
          <w:szCs w:val="16"/>
        </w:rPr>
      </w:pPr>
      <w:r w:rsidRPr="00814685">
        <w:rPr>
          <w:rFonts w:ascii="Arial" w:hAnsi="Arial" w:cs="Arial"/>
          <w:bCs/>
          <w:sz w:val="16"/>
          <w:szCs w:val="16"/>
        </w:rPr>
        <w:t xml:space="preserve">3.1. </w:t>
      </w:r>
      <w:r w:rsidRPr="00814685">
        <w:rPr>
          <w:rFonts w:ascii="Arial" w:hAnsi="Arial" w:cs="Arial"/>
          <w:sz w:val="16"/>
          <w:szCs w:val="16"/>
        </w:rPr>
        <w:t xml:space="preserve">Полный электронный адрес размещения уведомления в информационно-телекоммуникационной сети «Интернет»:________________   </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 xml:space="preserve">3.2. Срок, в течение которого разработчиком принимались предложения в связи с размещением уведомления о подготовке проекта акта: _________   </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 xml:space="preserve">начало: «__» ____________ 20__ г.; окончание: "__" ___________ 20__ г.   </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 xml:space="preserve">3.3. Сведения о лицах, предоставивших предложения: __________________  </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3.4. Сведения о структурных подразделениях разработчика, рассмотревших предоставленные предложения:_______________________________</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 xml:space="preserve">3.5. Иные сведения о размещении уведомления: ________________________                                             </w:t>
      </w:r>
    </w:p>
    <w:p w:rsidR="00DE2A45" w:rsidRPr="00814685" w:rsidRDefault="00DE2A45" w:rsidP="00DE2A45">
      <w:pPr>
        <w:autoSpaceDE w:val="0"/>
        <w:autoSpaceDN w:val="0"/>
        <w:adjustRightInd w:val="0"/>
        <w:jc w:val="center"/>
        <w:rPr>
          <w:rFonts w:ascii="Arial" w:hAnsi="Arial" w:cs="Arial"/>
          <w:b/>
          <w:sz w:val="16"/>
          <w:szCs w:val="16"/>
        </w:rPr>
      </w:pPr>
      <w:r w:rsidRPr="00814685">
        <w:rPr>
          <w:rFonts w:ascii="Arial" w:hAnsi="Arial" w:cs="Arial"/>
          <w:sz w:val="16"/>
          <w:szCs w:val="16"/>
        </w:rPr>
        <w:t>4. Иные сведения, которые, по мнению разработчика,</w:t>
      </w:r>
      <w:r>
        <w:rPr>
          <w:rFonts w:ascii="Arial" w:hAnsi="Arial" w:cs="Arial"/>
          <w:sz w:val="16"/>
          <w:szCs w:val="16"/>
        </w:rPr>
        <w:t xml:space="preserve"> </w:t>
      </w:r>
      <w:r w:rsidRPr="00814685">
        <w:rPr>
          <w:rFonts w:ascii="Arial" w:hAnsi="Arial" w:cs="Arial"/>
          <w:sz w:val="16"/>
          <w:szCs w:val="16"/>
        </w:rPr>
        <w:t>позволяют оценить обоснованность предлагаемого регулирования</w:t>
      </w:r>
    </w:p>
    <w:p w:rsidR="00DE2A45" w:rsidRPr="00814685" w:rsidRDefault="00DE2A45" w:rsidP="00DE2A45">
      <w:pPr>
        <w:autoSpaceDE w:val="0"/>
        <w:autoSpaceDN w:val="0"/>
        <w:adjustRightInd w:val="0"/>
        <w:jc w:val="both"/>
        <w:rPr>
          <w:rFonts w:ascii="Arial" w:hAnsi="Arial" w:cs="Arial"/>
          <w:bCs/>
          <w:sz w:val="16"/>
          <w:szCs w:val="16"/>
        </w:rPr>
      </w:pPr>
      <w:r w:rsidRPr="00814685">
        <w:rPr>
          <w:rFonts w:ascii="Arial" w:hAnsi="Arial" w:cs="Arial"/>
          <w:bCs/>
          <w:sz w:val="16"/>
          <w:szCs w:val="16"/>
        </w:rPr>
        <w:t xml:space="preserve">4.1. Иные необходимые, по мнению разработчика, сведения: __________________________________________________________________      </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Руководитель разработчика</w:t>
      </w:r>
    </w:p>
    <w:p w:rsidR="00DE2A45" w:rsidRPr="00814685" w:rsidRDefault="00DE2A45" w:rsidP="00DE2A45">
      <w:pPr>
        <w:autoSpaceDE w:val="0"/>
        <w:autoSpaceDN w:val="0"/>
        <w:adjustRightInd w:val="0"/>
        <w:jc w:val="both"/>
        <w:rPr>
          <w:rFonts w:ascii="Arial" w:hAnsi="Arial" w:cs="Arial"/>
          <w:sz w:val="16"/>
          <w:szCs w:val="16"/>
        </w:rPr>
      </w:pPr>
      <w:proofErr w:type="gramStart"/>
      <w:r w:rsidRPr="00814685">
        <w:rPr>
          <w:rFonts w:ascii="Arial" w:hAnsi="Arial" w:cs="Arial"/>
          <w:sz w:val="16"/>
          <w:szCs w:val="16"/>
        </w:rPr>
        <w:t xml:space="preserve">проекта акта (уполномоченного </w:t>
      </w:r>
      <w:proofErr w:type="gramEnd"/>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структурного подразделения)         ________________ И.О.Фамилия</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 xml:space="preserve">                                                                              (подпись)</w:t>
      </w:r>
    </w:p>
    <w:p w:rsidR="00DE2A45" w:rsidRPr="00814685" w:rsidRDefault="00DE2A45" w:rsidP="00DE2A45">
      <w:pPr>
        <w:autoSpaceDE w:val="0"/>
        <w:autoSpaceDN w:val="0"/>
        <w:adjustRightInd w:val="0"/>
        <w:jc w:val="both"/>
        <w:rPr>
          <w:rFonts w:ascii="Arial" w:hAnsi="Arial" w:cs="Arial"/>
          <w:sz w:val="16"/>
          <w:szCs w:val="16"/>
        </w:rPr>
      </w:pPr>
      <w:r w:rsidRPr="00814685">
        <w:rPr>
          <w:rFonts w:ascii="Arial" w:hAnsi="Arial" w:cs="Arial"/>
          <w:sz w:val="16"/>
          <w:szCs w:val="16"/>
        </w:rPr>
        <w:t>«___» ______________ 20__ года».</w:t>
      </w:r>
    </w:p>
    <w:p w:rsidR="00DE2A45" w:rsidRPr="00814685" w:rsidRDefault="00DE2A45" w:rsidP="00DE2A45">
      <w:pPr>
        <w:autoSpaceDE w:val="0"/>
        <w:autoSpaceDN w:val="0"/>
        <w:adjustRightInd w:val="0"/>
        <w:ind w:firstLine="240"/>
        <w:jc w:val="both"/>
        <w:rPr>
          <w:rFonts w:ascii="Arial" w:hAnsi="Arial" w:cs="Arial"/>
          <w:sz w:val="16"/>
          <w:szCs w:val="16"/>
        </w:rPr>
      </w:pPr>
      <w:r w:rsidRPr="00814685">
        <w:rPr>
          <w:rFonts w:ascii="Arial" w:hAnsi="Arial" w:cs="Arial"/>
          <w:sz w:val="16"/>
          <w:szCs w:val="16"/>
        </w:rPr>
        <w:t>2. Постановление вступает в силу с момента его подписания.</w:t>
      </w:r>
    </w:p>
    <w:p w:rsidR="00DE2A45" w:rsidRPr="00814685" w:rsidRDefault="00DE2A45" w:rsidP="00DE2A45">
      <w:pPr>
        <w:autoSpaceDE w:val="0"/>
        <w:autoSpaceDN w:val="0"/>
        <w:adjustRightInd w:val="0"/>
        <w:ind w:firstLine="240"/>
        <w:jc w:val="both"/>
        <w:rPr>
          <w:rFonts w:ascii="Arial" w:hAnsi="Arial" w:cs="Arial"/>
          <w:color w:val="000000"/>
          <w:sz w:val="16"/>
          <w:szCs w:val="16"/>
        </w:rPr>
      </w:pPr>
      <w:r w:rsidRPr="0081468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sidRPr="00814685">
        <w:rPr>
          <w:rFonts w:ascii="Arial" w:hAnsi="Arial" w:cs="Arial"/>
          <w:sz w:val="16"/>
          <w:szCs w:val="16"/>
        </w:rPr>
        <w:t>о</w:t>
      </w:r>
      <w:r w:rsidRPr="00814685">
        <w:rPr>
          <w:rFonts w:ascii="Arial" w:hAnsi="Arial" w:cs="Arial"/>
          <w:sz w:val="16"/>
          <w:szCs w:val="16"/>
        </w:rPr>
        <w:t>го района в сети «Интернет».</w:t>
      </w:r>
    </w:p>
    <w:p w:rsidR="00DE2A45" w:rsidRPr="00814685" w:rsidRDefault="00DE2A45" w:rsidP="00DE2A45">
      <w:pPr>
        <w:jc w:val="both"/>
        <w:rPr>
          <w:rFonts w:ascii="Arial" w:hAnsi="Arial" w:cs="Arial"/>
          <w:b/>
          <w:sz w:val="16"/>
          <w:szCs w:val="16"/>
        </w:rPr>
      </w:pPr>
      <w:r w:rsidRPr="00814685">
        <w:rPr>
          <w:rFonts w:ascii="Arial" w:hAnsi="Arial" w:cs="Arial"/>
          <w:b/>
          <w:sz w:val="16"/>
          <w:szCs w:val="16"/>
        </w:rPr>
        <w:t>Глава муниципального района</w:t>
      </w:r>
      <w:r w:rsidRPr="00814685">
        <w:rPr>
          <w:rFonts w:ascii="Arial" w:hAnsi="Arial" w:cs="Arial"/>
          <w:b/>
          <w:sz w:val="16"/>
          <w:szCs w:val="16"/>
        </w:rPr>
        <w:tab/>
      </w:r>
      <w:proofErr w:type="spellStart"/>
      <w:r w:rsidRPr="00814685">
        <w:rPr>
          <w:rFonts w:ascii="Arial" w:hAnsi="Arial" w:cs="Arial"/>
          <w:b/>
          <w:sz w:val="16"/>
          <w:szCs w:val="16"/>
        </w:rPr>
        <w:t>Ю.В.Стадэ</w:t>
      </w:r>
      <w:proofErr w:type="spellEnd"/>
    </w:p>
    <w:p w:rsidR="00DE2A45" w:rsidRPr="00814685" w:rsidRDefault="00DE2A45" w:rsidP="00DE2A45">
      <w:pPr>
        <w:ind w:left="709" w:hanging="709"/>
        <w:rPr>
          <w:rFonts w:ascii="Arial" w:hAnsi="Arial" w:cs="Arial"/>
          <w:sz w:val="16"/>
          <w:szCs w:val="16"/>
        </w:rPr>
      </w:pPr>
      <w:r w:rsidRPr="00814685">
        <w:rPr>
          <w:rFonts w:ascii="Arial" w:hAnsi="Arial" w:cs="Arial"/>
          <w:b/>
          <w:sz w:val="16"/>
          <w:szCs w:val="16"/>
        </w:rPr>
        <w:tab/>
      </w:r>
      <w:r w:rsidRPr="00814685">
        <w:rPr>
          <w:rFonts w:ascii="Arial" w:hAnsi="Arial" w:cs="Arial"/>
          <w:sz w:val="16"/>
          <w:szCs w:val="16"/>
        </w:rPr>
        <w:t xml:space="preserve">                                                   </w:t>
      </w:r>
    </w:p>
    <w:p w:rsidR="00DE2A45" w:rsidRPr="00D24967" w:rsidRDefault="00DE2A45" w:rsidP="00DE2A45">
      <w:pPr>
        <w:pStyle w:val="2"/>
        <w:rPr>
          <w:rFonts w:ascii="Arial" w:hAnsi="Arial" w:cs="Arial"/>
          <w:color w:val="000000"/>
          <w:sz w:val="16"/>
          <w:szCs w:val="16"/>
        </w:rPr>
      </w:pPr>
      <w:r w:rsidRPr="00D24967">
        <w:rPr>
          <w:rFonts w:ascii="Arial" w:hAnsi="Arial" w:cs="Arial"/>
          <w:color w:val="000000"/>
          <w:sz w:val="16"/>
          <w:szCs w:val="16"/>
        </w:rPr>
        <w:t>АДМИНИСТРАЦИЯ ВАЛДАЙСКОГО МУНИЦИПАЛЬНОГО РАЙОНА</w:t>
      </w:r>
    </w:p>
    <w:p w:rsidR="00DE2A45" w:rsidRPr="00D24967" w:rsidRDefault="00DE2A45" w:rsidP="00DE2A45">
      <w:pPr>
        <w:spacing w:line="80" w:lineRule="exact"/>
        <w:rPr>
          <w:rFonts w:ascii="Arial" w:hAnsi="Arial" w:cs="Arial"/>
          <w:sz w:val="16"/>
          <w:szCs w:val="16"/>
        </w:rPr>
      </w:pPr>
    </w:p>
    <w:p w:rsidR="00DE2A45" w:rsidRPr="00DE2A45" w:rsidRDefault="00DE2A45" w:rsidP="00DE2A45">
      <w:pPr>
        <w:pStyle w:val="3"/>
        <w:rPr>
          <w:rFonts w:ascii="Arial" w:hAnsi="Arial" w:cs="Arial"/>
          <w:b w:val="0"/>
          <w:color w:val="000000"/>
          <w:sz w:val="16"/>
          <w:szCs w:val="16"/>
        </w:rPr>
      </w:pPr>
      <w:r w:rsidRPr="00DE2A45">
        <w:rPr>
          <w:rFonts w:ascii="Arial" w:hAnsi="Arial" w:cs="Arial"/>
          <w:b w:val="0"/>
          <w:color w:val="000000"/>
          <w:sz w:val="16"/>
          <w:szCs w:val="16"/>
        </w:rPr>
        <w:t xml:space="preserve">П О С Т А Н О В Л Е Н И Е  10.05.2017 № 790   </w:t>
      </w:r>
    </w:p>
    <w:p w:rsidR="00DE2A45" w:rsidRPr="00D24967" w:rsidRDefault="00DE2A45" w:rsidP="00DE2A45">
      <w:pPr>
        <w:jc w:val="center"/>
        <w:rPr>
          <w:rFonts w:ascii="Arial" w:hAnsi="Arial" w:cs="Arial"/>
          <w:b/>
          <w:sz w:val="16"/>
          <w:szCs w:val="16"/>
        </w:rPr>
      </w:pPr>
      <w:r w:rsidRPr="00D24967">
        <w:rPr>
          <w:rFonts w:ascii="Arial" w:hAnsi="Arial" w:cs="Arial"/>
          <w:b/>
          <w:sz w:val="16"/>
          <w:szCs w:val="16"/>
        </w:rPr>
        <w:t xml:space="preserve">О разрешении разработки проекта планировки территории и проекта межевания территории для размещения линейного объекта: «Газопровод межпоселковый </w:t>
      </w:r>
      <w:proofErr w:type="spellStart"/>
      <w:r w:rsidRPr="00D24967">
        <w:rPr>
          <w:rFonts w:ascii="Arial" w:hAnsi="Arial" w:cs="Arial"/>
          <w:b/>
          <w:sz w:val="16"/>
          <w:szCs w:val="16"/>
        </w:rPr>
        <w:t>г</w:t>
      </w:r>
      <w:proofErr w:type="gramStart"/>
      <w:r w:rsidRPr="00D24967">
        <w:rPr>
          <w:rFonts w:ascii="Arial" w:hAnsi="Arial" w:cs="Arial"/>
          <w:b/>
          <w:sz w:val="16"/>
          <w:szCs w:val="16"/>
        </w:rPr>
        <w:t>.В</w:t>
      </w:r>
      <w:proofErr w:type="gramEnd"/>
      <w:r w:rsidRPr="00D24967">
        <w:rPr>
          <w:rFonts w:ascii="Arial" w:hAnsi="Arial" w:cs="Arial"/>
          <w:b/>
          <w:sz w:val="16"/>
          <w:szCs w:val="16"/>
        </w:rPr>
        <w:t>алдай-д.Станки-д.Ящерово</w:t>
      </w:r>
      <w:proofErr w:type="spellEnd"/>
      <w:r w:rsidRPr="00D24967">
        <w:rPr>
          <w:rFonts w:ascii="Arial" w:hAnsi="Arial" w:cs="Arial"/>
          <w:b/>
          <w:sz w:val="16"/>
          <w:szCs w:val="16"/>
        </w:rPr>
        <w:t xml:space="preserve"> Валдайского района Новгородской области»</w:t>
      </w:r>
    </w:p>
    <w:p w:rsidR="00DE2A45" w:rsidRPr="00D24967" w:rsidRDefault="00DE2A45" w:rsidP="00DE2A45">
      <w:pPr>
        <w:ind w:firstLine="120"/>
        <w:jc w:val="both"/>
        <w:rPr>
          <w:rFonts w:ascii="Arial" w:hAnsi="Arial" w:cs="Arial"/>
          <w:sz w:val="16"/>
          <w:szCs w:val="16"/>
        </w:rPr>
      </w:pPr>
      <w:r w:rsidRPr="00D24967">
        <w:rPr>
          <w:rFonts w:ascii="Arial" w:hAnsi="Arial" w:cs="Arial"/>
          <w:sz w:val="16"/>
          <w:szCs w:val="16"/>
        </w:rPr>
        <w:t xml:space="preserve">Рассмотрев заявление общества с ограниченной ответственностью «ИПИГАЗ», адрес: </w:t>
      </w:r>
      <w:smartTag w:uri="urn:schemas-microsoft-com:office:smarttags" w:element="metricconverter">
        <w:smartTagPr>
          <w:attr w:name="ProductID" w:val="625003 г"/>
        </w:smartTagPr>
        <w:r w:rsidRPr="00D24967">
          <w:rPr>
            <w:rFonts w:ascii="Arial" w:hAnsi="Arial" w:cs="Arial"/>
            <w:sz w:val="16"/>
            <w:szCs w:val="16"/>
          </w:rPr>
          <w:t>625003 г</w:t>
        </w:r>
      </w:smartTag>
      <w:proofErr w:type="gramStart"/>
      <w:r w:rsidRPr="00D24967">
        <w:rPr>
          <w:rFonts w:ascii="Arial" w:hAnsi="Arial" w:cs="Arial"/>
          <w:sz w:val="16"/>
          <w:szCs w:val="16"/>
        </w:rPr>
        <w:t>.Т</w:t>
      </w:r>
      <w:proofErr w:type="gramEnd"/>
      <w:r w:rsidRPr="00D24967">
        <w:rPr>
          <w:rFonts w:ascii="Arial" w:hAnsi="Arial" w:cs="Arial"/>
          <w:sz w:val="16"/>
          <w:szCs w:val="16"/>
        </w:rPr>
        <w:t>юмень, ул.Кирова, д.40, в целях повышения эффе</w:t>
      </w:r>
      <w:r w:rsidRPr="00D24967">
        <w:rPr>
          <w:rFonts w:ascii="Arial" w:hAnsi="Arial" w:cs="Arial"/>
          <w:sz w:val="16"/>
          <w:szCs w:val="16"/>
        </w:rPr>
        <w:t>к</w:t>
      </w:r>
      <w:r w:rsidRPr="00D24967">
        <w:rPr>
          <w:rFonts w:ascii="Arial" w:hAnsi="Arial" w:cs="Arial"/>
          <w:sz w:val="16"/>
          <w:szCs w:val="16"/>
        </w:rPr>
        <w:t>тивного использования  территорий в соответствии со статьей 46 Градостроительного кодекса Российской Федерации Администрация Валдайского м</w:t>
      </w:r>
      <w:r w:rsidRPr="00D24967">
        <w:rPr>
          <w:rFonts w:ascii="Arial" w:hAnsi="Arial" w:cs="Arial"/>
          <w:sz w:val="16"/>
          <w:szCs w:val="16"/>
        </w:rPr>
        <w:t>у</w:t>
      </w:r>
      <w:r w:rsidRPr="00D24967">
        <w:rPr>
          <w:rFonts w:ascii="Arial" w:hAnsi="Arial" w:cs="Arial"/>
          <w:sz w:val="16"/>
          <w:szCs w:val="16"/>
        </w:rPr>
        <w:t xml:space="preserve">ниципального района </w:t>
      </w:r>
      <w:r w:rsidRPr="00D24967">
        <w:rPr>
          <w:rFonts w:ascii="Arial" w:hAnsi="Arial" w:cs="Arial"/>
          <w:b/>
          <w:sz w:val="16"/>
          <w:szCs w:val="16"/>
        </w:rPr>
        <w:t>ПОСТАНОВЛЯЕТ</w:t>
      </w:r>
      <w:r w:rsidRPr="00D24967">
        <w:rPr>
          <w:rFonts w:ascii="Arial" w:hAnsi="Arial" w:cs="Arial"/>
          <w:sz w:val="16"/>
          <w:szCs w:val="16"/>
        </w:rPr>
        <w:t xml:space="preserve">: </w:t>
      </w:r>
    </w:p>
    <w:p w:rsidR="00DE2A45" w:rsidRPr="00D24967" w:rsidRDefault="00DE2A45" w:rsidP="00DE2A45">
      <w:pPr>
        <w:ind w:firstLine="120"/>
        <w:jc w:val="both"/>
        <w:rPr>
          <w:rFonts w:ascii="Arial" w:hAnsi="Arial" w:cs="Arial"/>
          <w:sz w:val="16"/>
          <w:szCs w:val="16"/>
        </w:rPr>
      </w:pPr>
      <w:r w:rsidRPr="00D24967">
        <w:rPr>
          <w:rFonts w:ascii="Arial" w:hAnsi="Arial" w:cs="Arial"/>
          <w:sz w:val="16"/>
          <w:szCs w:val="16"/>
        </w:rPr>
        <w:t>1. Разрешить ООО «ИПИГАЗ» разработку проекта планировки территории и проекта межевания территории для размещения линейного объекта «Газ</w:t>
      </w:r>
      <w:r w:rsidRPr="00D24967">
        <w:rPr>
          <w:rFonts w:ascii="Arial" w:hAnsi="Arial" w:cs="Arial"/>
          <w:sz w:val="16"/>
          <w:szCs w:val="16"/>
        </w:rPr>
        <w:t>о</w:t>
      </w:r>
      <w:r w:rsidRPr="00D24967">
        <w:rPr>
          <w:rFonts w:ascii="Arial" w:hAnsi="Arial" w:cs="Arial"/>
          <w:sz w:val="16"/>
          <w:szCs w:val="16"/>
        </w:rPr>
        <w:t xml:space="preserve">провод межпоселковый </w:t>
      </w:r>
      <w:proofErr w:type="spellStart"/>
      <w:r w:rsidRPr="00D24967">
        <w:rPr>
          <w:rFonts w:ascii="Arial" w:hAnsi="Arial" w:cs="Arial"/>
          <w:sz w:val="16"/>
          <w:szCs w:val="16"/>
        </w:rPr>
        <w:t>г</w:t>
      </w:r>
      <w:proofErr w:type="gramStart"/>
      <w:r w:rsidRPr="00D24967">
        <w:rPr>
          <w:rFonts w:ascii="Arial" w:hAnsi="Arial" w:cs="Arial"/>
          <w:sz w:val="16"/>
          <w:szCs w:val="16"/>
        </w:rPr>
        <w:t>.В</w:t>
      </w:r>
      <w:proofErr w:type="gramEnd"/>
      <w:r w:rsidRPr="00D24967">
        <w:rPr>
          <w:rFonts w:ascii="Arial" w:hAnsi="Arial" w:cs="Arial"/>
          <w:sz w:val="16"/>
          <w:szCs w:val="16"/>
        </w:rPr>
        <w:t>алдай-д.Станки-д.Ящерово</w:t>
      </w:r>
      <w:proofErr w:type="spellEnd"/>
      <w:r w:rsidRPr="00D24967">
        <w:rPr>
          <w:rFonts w:ascii="Arial" w:hAnsi="Arial" w:cs="Arial"/>
          <w:sz w:val="16"/>
          <w:szCs w:val="16"/>
        </w:rPr>
        <w:t xml:space="preserve"> Валдайского района Новгородской области» по адресу: Российская Федерация, Новгородская о</w:t>
      </w:r>
      <w:r w:rsidRPr="00D24967">
        <w:rPr>
          <w:rFonts w:ascii="Arial" w:hAnsi="Arial" w:cs="Arial"/>
          <w:sz w:val="16"/>
          <w:szCs w:val="16"/>
        </w:rPr>
        <w:t>б</w:t>
      </w:r>
      <w:r w:rsidRPr="00D24967">
        <w:rPr>
          <w:rFonts w:ascii="Arial" w:hAnsi="Arial" w:cs="Arial"/>
          <w:sz w:val="16"/>
          <w:szCs w:val="16"/>
        </w:rPr>
        <w:t>ласть, Валдайский район.</w:t>
      </w:r>
    </w:p>
    <w:p w:rsidR="00DE2A45" w:rsidRPr="00D24967" w:rsidRDefault="00DE2A45" w:rsidP="00DE2A45">
      <w:pPr>
        <w:tabs>
          <w:tab w:val="left" w:pos="3560"/>
        </w:tabs>
        <w:ind w:firstLine="120"/>
        <w:jc w:val="both"/>
        <w:rPr>
          <w:rFonts w:ascii="Arial" w:hAnsi="Arial" w:cs="Arial"/>
          <w:b/>
          <w:color w:val="000000"/>
          <w:sz w:val="16"/>
          <w:szCs w:val="16"/>
        </w:rPr>
      </w:pPr>
      <w:r w:rsidRPr="00D24967">
        <w:rPr>
          <w:rFonts w:ascii="Arial" w:hAnsi="Arial" w:cs="Arial"/>
          <w:sz w:val="16"/>
          <w:szCs w:val="16"/>
        </w:rPr>
        <w:t>2. Опубликовать постановление в бюллетене «Валдайский Вестник».</w:t>
      </w:r>
    </w:p>
    <w:p w:rsidR="00DE2A45" w:rsidRPr="00D24967" w:rsidRDefault="00DE2A45" w:rsidP="00DE2A45">
      <w:pPr>
        <w:spacing w:line="240" w:lineRule="exact"/>
        <w:jc w:val="both"/>
        <w:rPr>
          <w:rFonts w:ascii="Arial" w:hAnsi="Arial" w:cs="Arial"/>
          <w:b/>
          <w:sz w:val="16"/>
          <w:szCs w:val="16"/>
        </w:rPr>
      </w:pPr>
      <w:r w:rsidRPr="00D24967">
        <w:rPr>
          <w:rFonts w:ascii="Arial" w:hAnsi="Arial" w:cs="Arial"/>
          <w:b/>
          <w:sz w:val="16"/>
          <w:szCs w:val="16"/>
        </w:rPr>
        <w:t>Глава муниципального района</w:t>
      </w:r>
      <w:r w:rsidRPr="00D24967">
        <w:rPr>
          <w:rFonts w:ascii="Arial" w:hAnsi="Arial" w:cs="Arial"/>
          <w:b/>
          <w:sz w:val="16"/>
          <w:szCs w:val="16"/>
        </w:rPr>
        <w:tab/>
      </w:r>
      <w:r w:rsidRPr="00D24967">
        <w:rPr>
          <w:rFonts w:ascii="Arial" w:hAnsi="Arial" w:cs="Arial"/>
          <w:b/>
          <w:sz w:val="16"/>
          <w:szCs w:val="16"/>
        </w:rPr>
        <w:tab/>
      </w:r>
      <w:proofErr w:type="spellStart"/>
      <w:r w:rsidRPr="00D24967">
        <w:rPr>
          <w:rFonts w:ascii="Arial" w:hAnsi="Arial" w:cs="Arial"/>
          <w:b/>
          <w:sz w:val="16"/>
          <w:szCs w:val="16"/>
        </w:rPr>
        <w:t>Ю.В.Стадэ</w:t>
      </w:r>
      <w:proofErr w:type="spellEnd"/>
    </w:p>
    <w:p w:rsidR="00747128" w:rsidRDefault="00747128"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Default="00BF7ED1" w:rsidP="000704AA">
      <w:pPr>
        <w:shd w:val="clear" w:color="auto" w:fill="FFFFFF"/>
        <w:suppressAutoHyphens/>
        <w:spacing w:line="240" w:lineRule="exact"/>
        <w:jc w:val="both"/>
        <w:rPr>
          <w:rFonts w:ascii="Arial" w:hAnsi="Arial" w:cs="Arial"/>
          <w:sz w:val="20"/>
          <w:szCs w:val="20"/>
        </w:rPr>
      </w:pPr>
    </w:p>
    <w:p w:rsidR="00BF7ED1" w:rsidRPr="000704AA" w:rsidRDefault="00BF7ED1"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1"/>
        <w:gridCol w:w="709"/>
      </w:tblGrid>
      <w:tr w:rsidR="00E87F79" w:rsidRPr="00286EDD">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tc>
          <w:tcPr>
            <w:tcW w:w="10911" w:type="dxa"/>
          </w:tcPr>
          <w:p w:rsidR="00E87F79" w:rsidRPr="00286EDD" w:rsidRDefault="00F15CC8" w:rsidP="00286EDD">
            <w:pPr>
              <w:jc w:val="both"/>
              <w:rPr>
                <w:rFonts w:ascii="Arial" w:hAnsi="Arial" w:cs="Arial"/>
                <w:sz w:val="16"/>
                <w:szCs w:val="16"/>
              </w:rPr>
            </w:pPr>
            <w:r>
              <w:rPr>
                <w:rFonts w:ascii="Arial" w:hAnsi="Arial" w:cs="Arial"/>
                <w:sz w:val="16"/>
                <w:szCs w:val="16"/>
              </w:rPr>
              <w:t>Объявление ……………………………………………………………………………………………………………………………………………………………….</w:t>
            </w:r>
          </w:p>
        </w:tc>
        <w:tc>
          <w:tcPr>
            <w:tcW w:w="709" w:type="dxa"/>
          </w:tcPr>
          <w:p w:rsidR="00E87F79" w:rsidRPr="00286EDD" w:rsidRDefault="00F15CC8" w:rsidP="00286EDD">
            <w:pPr>
              <w:jc w:val="center"/>
              <w:rPr>
                <w:rFonts w:ascii="Arial" w:hAnsi="Arial" w:cs="Arial"/>
                <w:sz w:val="16"/>
                <w:szCs w:val="16"/>
              </w:rPr>
            </w:pPr>
            <w:r>
              <w:rPr>
                <w:rFonts w:ascii="Arial" w:hAnsi="Arial" w:cs="Arial"/>
                <w:sz w:val="16"/>
                <w:szCs w:val="16"/>
              </w:rPr>
              <w:t>1</w:t>
            </w:r>
          </w:p>
        </w:tc>
      </w:tr>
      <w:tr w:rsidR="00E87F79" w:rsidRPr="00286EDD">
        <w:tc>
          <w:tcPr>
            <w:tcW w:w="10911" w:type="dxa"/>
          </w:tcPr>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tc>
          <w:tcPr>
            <w:tcW w:w="10911" w:type="dxa"/>
          </w:tcPr>
          <w:p w:rsidR="00E87F79" w:rsidRPr="00837736" w:rsidRDefault="00837736" w:rsidP="00031B3A">
            <w:pPr>
              <w:tabs>
                <w:tab w:val="left" w:pos="3560"/>
              </w:tabs>
              <w:suppressAutoHyphens/>
              <w:jc w:val="both"/>
              <w:rPr>
                <w:rFonts w:ascii="Arial" w:hAnsi="Arial" w:cs="Arial"/>
                <w:bCs/>
                <w:sz w:val="16"/>
                <w:szCs w:val="16"/>
              </w:rPr>
            </w:pPr>
            <w:r w:rsidRPr="00837736">
              <w:rPr>
                <w:rFonts w:ascii="Arial" w:hAnsi="Arial" w:cs="Arial"/>
                <w:color w:val="000000"/>
                <w:sz w:val="16"/>
                <w:szCs w:val="16"/>
              </w:rPr>
              <w:t>Постановление Администрации Валдайского муниципального района от 02.05.2017  № 746</w:t>
            </w:r>
            <w:r w:rsidRPr="00837736">
              <w:rPr>
                <w:rFonts w:ascii="Arial" w:hAnsi="Arial" w:cs="Arial"/>
                <w:b/>
                <w:color w:val="000000"/>
                <w:sz w:val="16"/>
                <w:szCs w:val="16"/>
              </w:rPr>
              <w:t xml:space="preserve"> «</w:t>
            </w:r>
            <w:r w:rsidRPr="00837736">
              <w:rPr>
                <w:rFonts w:ascii="Arial" w:hAnsi="Arial" w:cs="Arial"/>
                <w:sz w:val="16"/>
                <w:szCs w:val="16"/>
              </w:rPr>
              <w:t>О внесении изменений в муниципальную программу «Сохранение и восстановление военно-мемориальных объектов на территории Валдайского городского поселения на 2016-2017 годы»</w:t>
            </w:r>
            <w:r>
              <w:rPr>
                <w:rFonts w:ascii="Arial" w:hAnsi="Arial" w:cs="Arial"/>
                <w:sz w:val="16"/>
                <w:szCs w:val="16"/>
              </w:rPr>
              <w:t>………………………………………………………………………………………………………………………………………………………………………..</w:t>
            </w:r>
          </w:p>
        </w:tc>
        <w:tc>
          <w:tcPr>
            <w:tcW w:w="709" w:type="dxa"/>
          </w:tcPr>
          <w:p w:rsidR="00112343" w:rsidRPr="00286EDD" w:rsidRDefault="00837736" w:rsidP="00286EDD">
            <w:pPr>
              <w:jc w:val="center"/>
              <w:rPr>
                <w:rFonts w:ascii="Arial" w:hAnsi="Arial" w:cs="Arial"/>
                <w:sz w:val="16"/>
                <w:szCs w:val="16"/>
              </w:rPr>
            </w:pPr>
            <w:r>
              <w:rPr>
                <w:rFonts w:ascii="Arial" w:hAnsi="Arial" w:cs="Arial"/>
                <w:sz w:val="16"/>
                <w:szCs w:val="16"/>
              </w:rPr>
              <w:t>1</w:t>
            </w:r>
          </w:p>
        </w:tc>
      </w:tr>
      <w:tr w:rsidR="00E87F79" w:rsidRPr="00286EDD">
        <w:tc>
          <w:tcPr>
            <w:tcW w:w="10911" w:type="dxa"/>
          </w:tcPr>
          <w:p w:rsidR="00E87F79" w:rsidRPr="004903A7" w:rsidRDefault="004903A7" w:rsidP="00A272EC">
            <w:pPr>
              <w:pStyle w:val="ConsPlusNormal"/>
              <w:ind w:firstLine="12"/>
              <w:jc w:val="both"/>
              <w:outlineLvl w:val="0"/>
              <w:rPr>
                <w:bCs/>
                <w:sz w:val="16"/>
                <w:szCs w:val="16"/>
              </w:rPr>
            </w:pPr>
            <w:r>
              <w:rPr>
                <w:color w:val="000000"/>
                <w:sz w:val="16"/>
                <w:szCs w:val="16"/>
              </w:rPr>
              <w:t xml:space="preserve">Постановление Администрации Валдайского муниципального района от </w:t>
            </w:r>
            <w:r w:rsidR="00DE2A45" w:rsidRPr="004903A7">
              <w:rPr>
                <w:color w:val="000000"/>
                <w:sz w:val="16"/>
                <w:szCs w:val="16"/>
              </w:rPr>
              <w:t>05.05.2017 № 766</w:t>
            </w:r>
            <w:r>
              <w:rPr>
                <w:color w:val="000000"/>
                <w:sz w:val="16"/>
                <w:szCs w:val="16"/>
              </w:rPr>
              <w:t xml:space="preserve"> «О</w:t>
            </w:r>
            <w:r w:rsidR="00DE2A45" w:rsidRPr="004903A7">
              <w:rPr>
                <w:sz w:val="16"/>
                <w:szCs w:val="16"/>
              </w:rPr>
              <w:t xml:space="preserve">б утверждении Порядка </w:t>
            </w:r>
            <w:r w:rsidR="00DE2A45" w:rsidRPr="004903A7">
              <w:rPr>
                <w:bCs/>
                <w:color w:val="000000"/>
                <w:sz w:val="16"/>
                <w:szCs w:val="16"/>
              </w:rPr>
              <w:t>предоставления субс</w:t>
            </w:r>
            <w:r w:rsidR="00DE2A45" w:rsidRPr="004903A7">
              <w:rPr>
                <w:bCs/>
                <w:color w:val="000000"/>
                <w:sz w:val="16"/>
                <w:szCs w:val="16"/>
              </w:rPr>
              <w:t>и</w:t>
            </w:r>
            <w:r w:rsidR="00DE2A45" w:rsidRPr="004903A7">
              <w:rPr>
                <w:bCs/>
                <w:color w:val="000000"/>
                <w:sz w:val="16"/>
                <w:szCs w:val="16"/>
              </w:rPr>
              <w:t>дий товариществам собственников жилья на организацию и проведение работ по переводу многоквартирных домов с автономного газосна</w:t>
            </w:r>
            <w:r w:rsidR="00DE2A45" w:rsidRPr="004903A7">
              <w:rPr>
                <w:bCs/>
                <w:color w:val="000000"/>
                <w:sz w:val="16"/>
                <w:szCs w:val="16"/>
              </w:rPr>
              <w:t>б</w:t>
            </w:r>
            <w:r w:rsidR="00DE2A45" w:rsidRPr="004903A7">
              <w:rPr>
                <w:bCs/>
                <w:color w:val="000000"/>
                <w:sz w:val="16"/>
                <w:szCs w:val="16"/>
              </w:rPr>
              <w:t>жения на централизованное газоснабжение природным газом</w:t>
            </w:r>
            <w:r>
              <w:rPr>
                <w:bCs/>
                <w:color w:val="000000"/>
                <w:sz w:val="16"/>
                <w:szCs w:val="16"/>
              </w:rPr>
              <w:t>»……………………………………………………………………………………………….</w:t>
            </w:r>
          </w:p>
        </w:tc>
        <w:tc>
          <w:tcPr>
            <w:tcW w:w="709" w:type="dxa"/>
          </w:tcPr>
          <w:p w:rsidR="00112343" w:rsidRPr="00286EDD" w:rsidRDefault="00837736" w:rsidP="00286EDD">
            <w:pPr>
              <w:jc w:val="center"/>
              <w:rPr>
                <w:rFonts w:ascii="Arial" w:hAnsi="Arial" w:cs="Arial"/>
                <w:sz w:val="16"/>
                <w:szCs w:val="16"/>
              </w:rPr>
            </w:pPr>
            <w:r>
              <w:rPr>
                <w:rFonts w:ascii="Arial" w:hAnsi="Arial" w:cs="Arial"/>
                <w:sz w:val="16"/>
                <w:szCs w:val="16"/>
              </w:rPr>
              <w:t>1-6</w:t>
            </w:r>
          </w:p>
        </w:tc>
      </w:tr>
      <w:tr w:rsidR="00E87F79" w:rsidRPr="00286EDD">
        <w:tc>
          <w:tcPr>
            <w:tcW w:w="10911" w:type="dxa"/>
          </w:tcPr>
          <w:p w:rsidR="00E87F79" w:rsidRPr="004903A7" w:rsidRDefault="004903A7" w:rsidP="00286EDD">
            <w:pPr>
              <w:jc w:val="both"/>
              <w:rPr>
                <w:rFonts w:ascii="Arial" w:hAnsi="Arial" w:cs="Arial"/>
                <w:sz w:val="16"/>
                <w:szCs w:val="16"/>
              </w:rPr>
            </w:pPr>
            <w:r w:rsidRPr="004903A7">
              <w:rPr>
                <w:rFonts w:ascii="Arial" w:hAnsi="Arial" w:cs="Arial"/>
                <w:sz w:val="16"/>
                <w:szCs w:val="16"/>
              </w:rPr>
              <w:t xml:space="preserve">Постановление Администрации Валдайского муниципального района от </w:t>
            </w:r>
            <w:r w:rsidR="00DE2A45" w:rsidRPr="004903A7">
              <w:rPr>
                <w:rFonts w:ascii="Arial" w:hAnsi="Arial" w:cs="Arial"/>
                <w:sz w:val="16"/>
                <w:szCs w:val="16"/>
              </w:rPr>
              <w:t xml:space="preserve">10.05.2017 № 776 </w:t>
            </w:r>
            <w:r w:rsidRPr="004903A7">
              <w:rPr>
                <w:rFonts w:ascii="Arial" w:hAnsi="Arial" w:cs="Arial"/>
                <w:sz w:val="16"/>
                <w:szCs w:val="16"/>
              </w:rPr>
              <w:t>«</w:t>
            </w:r>
            <w:r w:rsidR="00DE2A45" w:rsidRPr="004903A7">
              <w:rPr>
                <w:rFonts w:ascii="Arial" w:hAnsi="Arial" w:cs="Arial"/>
                <w:sz w:val="16"/>
                <w:szCs w:val="16"/>
              </w:rPr>
              <w:t xml:space="preserve">О внесении изменений в Порядок </w:t>
            </w:r>
            <w:proofErr w:type="gramStart"/>
            <w:r w:rsidR="00DE2A45" w:rsidRPr="004903A7">
              <w:rPr>
                <w:rFonts w:ascii="Arial" w:hAnsi="Arial" w:cs="Arial"/>
                <w:sz w:val="16"/>
                <w:szCs w:val="16"/>
              </w:rPr>
              <w:t>проведения оценки регулирующего воздействия проектов муниципальных</w:t>
            </w:r>
            <w:r w:rsidRPr="004903A7">
              <w:rPr>
                <w:rFonts w:ascii="Arial" w:hAnsi="Arial" w:cs="Arial"/>
                <w:sz w:val="16"/>
                <w:szCs w:val="16"/>
              </w:rPr>
              <w:t xml:space="preserve"> </w:t>
            </w:r>
            <w:r w:rsidR="00DE2A45" w:rsidRPr="004903A7">
              <w:rPr>
                <w:rFonts w:ascii="Arial" w:hAnsi="Arial" w:cs="Arial"/>
                <w:color w:val="000000"/>
                <w:sz w:val="16"/>
                <w:szCs w:val="16"/>
              </w:rPr>
              <w:t>нормативных правовых актов Валдайского муниципального района</w:t>
            </w:r>
            <w:proofErr w:type="gramEnd"/>
            <w:r w:rsidR="00DE2A45" w:rsidRPr="004903A7">
              <w:rPr>
                <w:rFonts w:ascii="Arial" w:hAnsi="Arial" w:cs="Arial"/>
                <w:color w:val="000000"/>
                <w:sz w:val="16"/>
                <w:szCs w:val="16"/>
              </w:rPr>
              <w:t xml:space="preserve"> и эксперт</w:t>
            </w:r>
            <w:r w:rsidR="00DE2A45" w:rsidRPr="004903A7">
              <w:rPr>
                <w:rFonts w:ascii="Arial" w:hAnsi="Arial" w:cs="Arial"/>
                <w:color w:val="000000"/>
                <w:sz w:val="16"/>
                <w:szCs w:val="16"/>
              </w:rPr>
              <w:t>и</w:t>
            </w:r>
            <w:r w:rsidR="00DE2A45" w:rsidRPr="004903A7">
              <w:rPr>
                <w:rFonts w:ascii="Arial" w:hAnsi="Arial" w:cs="Arial"/>
                <w:color w:val="000000"/>
                <w:sz w:val="16"/>
                <w:szCs w:val="16"/>
              </w:rPr>
              <w:t>зы действующих муниципальных нормативных правовых актов Валдайского муниципального района</w:t>
            </w:r>
            <w:r>
              <w:rPr>
                <w:rFonts w:ascii="Arial" w:hAnsi="Arial" w:cs="Arial"/>
                <w:color w:val="000000"/>
                <w:sz w:val="16"/>
                <w:szCs w:val="16"/>
              </w:rPr>
              <w:t>»……………………………………………….</w:t>
            </w:r>
          </w:p>
        </w:tc>
        <w:tc>
          <w:tcPr>
            <w:tcW w:w="709" w:type="dxa"/>
          </w:tcPr>
          <w:p w:rsidR="00EE0C2D" w:rsidRPr="00286EDD" w:rsidRDefault="00837736" w:rsidP="00286EDD">
            <w:pPr>
              <w:jc w:val="center"/>
              <w:rPr>
                <w:rFonts w:ascii="Arial" w:hAnsi="Arial" w:cs="Arial"/>
                <w:sz w:val="16"/>
                <w:szCs w:val="16"/>
              </w:rPr>
            </w:pPr>
            <w:r>
              <w:rPr>
                <w:rFonts w:ascii="Arial" w:hAnsi="Arial" w:cs="Arial"/>
                <w:sz w:val="16"/>
                <w:szCs w:val="16"/>
              </w:rPr>
              <w:t>6-7</w:t>
            </w:r>
          </w:p>
        </w:tc>
      </w:tr>
      <w:tr w:rsidR="00E87F79" w:rsidRPr="00286EDD">
        <w:tc>
          <w:tcPr>
            <w:tcW w:w="10911" w:type="dxa"/>
          </w:tcPr>
          <w:p w:rsidR="00E87F79" w:rsidRPr="004903A7" w:rsidRDefault="004903A7" w:rsidP="008D0CD0">
            <w:pPr>
              <w:jc w:val="both"/>
              <w:rPr>
                <w:rFonts w:ascii="Arial" w:eastAsia="A" w:hAnsi="Arial" w:cs="Arial"/>
                <w:sz w:val="16"/>
                <w:szCs w:val="16"/>
              </w:rPr>
            </w:pPr>
            <w:r w:rsidRPr="004903A7">
              <w:rPr>
                <w:rFonts w:ascii="Arial" w:hAnsi="Arial" w:cs="Arial"/>
                <w:color w:val="000000"/>
                <w:sz w:val="16"/>
                <w:szCs w:val="16"/>
              </w:rPr>
              <w:t>Постановление Администрации Валдайского муниципального района от  10.05.2017 № 790 «</w:t>
            </w:r>
            <w:r w:rsidRPr="004903A7">
              <w:rPr>
                <w:rFonts w:ascii="Arial" w:hAnsi="Arial" w:cs="Arial"/>
                <w:sz w:val="16"/>
                <w:szCs w:val="16"/>
              </w:rPr>
              <w:t xml:space="preserve">О разрешении разработки проекта планировки территории и проекта межевания территории для размещения линейного объекта: «Газопровод межпоселковый </w:t>
            </w:r>
            <w:proofErr w:type="spellStart"/>
            <w:r w:rsidRPr="004903A7">
              <w:rPr>
                <w:rFonts w:ascii="Arial" w:hAnsi="Arial" w:cs="Arial"/>
                <w:sz w:val="16"/>
                <w:szCs w:val="16"/>
              </w:rPr>
              <w:t>г</w:t>
            </w:r>
            <w:proofErr w:type="gramStart"/>
            <w:r w:rsidRPr="004903A7">
              <w:rPr>
                <w:rFonts w:ascii="Arial" w:hAnsi="Arial" w:cs="Arial"/>
                <w:sz w:val="16"/>
                <w:szCs w:val="16"/>
              </w:rPr>
              <w:t>.В</w:t>
            </w:r>
            <w:proofErr w:type="gramEnd"/>
            <w:r w:rsidRPr="004903A7">
              <w:rPr>
                <w:rFonts w:ascii="Arial" w:hAnsi="Arial" w:cs="Arial"/>
                <w:sz w:val="16"/>
                <w:szCs w:val="16"/>
              </w:rPr>
              <w:t>алдай-д.Станки-д.Ящерово</w:t>
            </w:r>
            <w:proofErr w:type="spellEnd"/>
            <w:r w:rsidRPr="004903A7">
              <w:rPr>
                <w:rFonts w:ascii="Arial" w:hAnsi="Arial" w:cs="Arial"/>
                <w:sz w:val="16"/>
                <w:szCs w:val="16"/>
              </w:rPr>
              <w:t xml:space="preserve"> Валдайского района Новгородской области»</w:t>
            </w:r>
            <w:r>
              <w:rPr>
                <w:rFonts w:ascii="Arial" w:hAnsi="Arial" w:cs="Arial"/>
                <w:sz w:val="16"/>
                <w:szCs w:val="16"/>
              </w:rPr>
              <w:t>…………………………………………………………………………………………………………</w:t>
            </w:r>
          </w:p>
        </w:tc>
        <w:tc>
          <w:tcPr>
            <w:tcW w:w="709" w:type="dxa"/>
          </w:tcPr>
          <w:p w:rsidR="00EE0C2D" w:rsidRPr="00286EDD" w:rsidRDefault="00837736" w:rsidP="00286EDD">
            <w:pPr>
              <w:jc w:val="center"/>
              <w:rPr>
                <w:rFonts w:ascii="Arial" w:hAnsi="Arial" w:cs="Arial"/>
                <w:sz w:val="16"/>
                <w:szCs w:val="16"/>
              </w:rPr>
            </w:pPr>
            <w:r>
              <w:rPr>
                <w:rFonts w:ascii="Arial" w:hAnsi="Arial" w:cs="Arial"/>
                <w:sz w:val="16"/>
                <w:szCs w:val="16"/>
              </w:rPr>
              <w:t>7</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BF7ED1" w:rsidRDefault="00BF7ED1"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0F77D3">
        <w:rPr>
          <w:rFonts w:ascii="Arial" w:hAnsi="Arial" w:cs="Arial"/>
          <w:sz w:val="12"/>
          <w:szCs w:val="12"/>
        </w:rPr>
        <w:t>6</w:t>
      </w:r>
      <w:r w:rsidRPr="006F48AD">
        <w:rPr>
          <w:rFonts w:ascii="Arial" w:hAnsi="Arial" w:cs="Arial"/>
          <w:sz w:val="12"/>
          <w:szCs w:val="12"/>
        </w:rPr>
        <w:t>) от</w:t>
      </w:r>
      <w:r w:rsidR="00C03675">
        <w:rPr>
          <w:rFonts w:ascii="Arial" w:hAnsi="Arial" w:cs="Arial"/>
          <w:sz w:val="12"/>
          <w:szCs w:val="12"/>
        </w:rPr>
        <w:t xml:space="preserve"> </w:t>
      </w:r>
      <w:r w:rsidR="000F77D3">
        <w:rPr>
          <w:rFonts w:ascii="Arial" w:hAnsi="Arial" w:cs="Arial"/>
          <w:sz w:val="12"/>
          <w:szCs w:val="12"/>
        </w:rPr>
        <w:t>12</w:t>
      </w:r>
      <w:r w:rsidR="00F551FB">
        <w:rPr>
          <w:rFonts w:ascii="Arial" w:hAnsi="Arial" w:cs="Arial"/>
          <w:sz w:val="12"/>
          <w:szCs w:val="12"/>
        </w:rPr>
        <w:t>.</w:t>
      </w:r>
      <w:r w:rsidR="00830F37">
        <w:rPr>
          <w:rFonts w:ascii="Arial" w:hAnsi="Arial" w:cs="Arial"/>
          <w:sz w:val="12"/>
          <w:szCs w:val="12"/>
        </w:rPr>
        <w:t>0</w:t>
      </w:r>
      <w:r w:rsidR="00AF427F">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37736">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F7ED1">
      <w:headerReference w:type="even" r:id="rId10"/>
      <w:headerReference w:type="default" r:id="rId11"/>
      <w:footnotePr>
        <w:pos w:val="beneathText"/>
      </w:footnotePr>
      <w:pgSz w:w="11906" w:h="16838" w:code="9"/>
      <w:pgMar w:top="289" w:right="140" w:bottom="17"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F0" w:rsidRDefault="00C241F0">
      <w:r>
        <w:separator/>
      </w:r>
    </w:p>
  </w:endnote>
  <w:endnote w:type="continuationSeparator" w:id="0">
    <w:p w:rsidR="00C241F0" w:rsidRDefault="00C2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F0" w:rsidRDefault="00C241F0">
      <w:r>
        <w:separator/>
      </w:r>
    </w:p>
  </w:footnote>
  <w:footnote w:type="continuationSeparator" w:id="0">
    <w:p w:rsidR="00C241F0" w:rsidRDefault="00C2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36" w:rsidRPr="00E65CCB" w:rsidRDefault="0083773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F2E0C">
      <w:rPr>
        <w:noProof/>
        <w:sz w:val="12"/>
        <w:szCs w:val="12"/>
      </w:rPr>
      <w:t>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36" w:rsidRPr="008F785E" w:rsidRDefault="0083773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F2E0C">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7">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4"/>
  </w:num>
  <w:num w:numId="3">
    <w:abstractNumId w:val="13"/>
  </w:num>
  <w:num w:numId="4">
    <w:abstractNumId w:val="16"/>
  </w:num>
  <w:num w:numId="5">
    <w:abstractNumId w:val="25"/>
  </w:num>
  <w:num w:numId="6">
    <w:abstractNumId w:val="27"/>
  </w:num>
  <w:num w:numId="7">
    <w:abstractNumId w:val="12"/>
  </w:num>
  <w:num w:numId="8">
    <w:abstractNumId w:val="19"/>
  </w:num>
  <w:num w:numId="9">
    <w:abstractNumId w:val="7"/>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B3A"/>
    <w:rsid w:val="00031E7D"/>
    <w:rsid w:val="000320B7"/>
    <w:rsid w:val="000331E3"/>
    <w:rsid w:val="000352BC"/>
    <w:rsid w:val="000361EC"/>
    <w:rsid w:val="0004103A"/>
    <w:rsid w:val="00042554"/>
    <w:rsid w:val="00045843"/>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581F"/>
    <w:rsid w:val="00107092"/>
    <w:rsid w:val="00112343"/>
    <w:rsid w:val="001129A5"/>
    <w:rsid w:val="00112DCC"/>
    <w:rsid w:val="0011792A"/>
    <w:rsid w:val="00120A39"/>
    <w:rsid w:val="00120B74"/>
    <w:rsid w:val="00123545"/>
    <w:rsid w:val="00123A3C"/>
    <w:rsid w:val="00126AAA"/>
    <w:rsid w:val="0012759C"/>
    <w:rsid w:val="00127665"/>
    <w:rsid w:val="00130BA4"/>
    <w:rsid w:val="00133066"/>
    <w:rsid w:val="00136368"/>
    <w:rsid w:val="00137D4C"/>
    <w:rsid w:val="0014108B"/>
    <w:rsid w:val="00141C12"/>
    <w:rsid w:val="0014491A"/>
    <w:rsid w:val="00145F5B"/>
    <w:rsid w:val="001461CF"/>
    <w:rsid w:val="00147A88"/>
    <w:rsid w:val="00152EDB"/>
    <w:rsid w:val="001537F9"/>
    <w:rsid w:val="00155A2E"/>
    <w:rsid w:val="00157A65"/>
    <w:rsid w:val="00163465"/>
    <w:rsid w:val="00164393"/>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05B"/>
    <w:rsid w:val="001E6579"/>
    <w:rsid w:val="001F6687"/>
    <w:rsid w:val="0020261F"/>
    <w:rsid w:val="00210D01"/>
    <w:rsid w:val="00211BA1"/>
    <w:rsid w:val="0021491D"/>
    <w:rsid w:val="00215B4D"/>
    <w:rsid w:val="00216ADC"/>
    <w:rsid w:val="00217BD9"/>
    <w:rsid w:val="00221ADC"/>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0420"/>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A7"/>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3FC6"/>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2E0C"/>
    <w:rsid w:val="006F48AD"/>
    <w:rsid w:val="006F5A19"/>
    <w:rsid w:val="006F68F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F78"/>
    <w:rsid w:val="007C07B7"/>
    <w:rsid w:val="007C3F5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736"/>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456D"/>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1EB4"/>
    <w:rsid w:val="00947A38"/>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3B73"/>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48EB"/>
    <w:rsid w:val="00BF53C1"/>
    <w:rsid w:val="00BF55FB"/>
    <w:rsid w:val="00BF6A28"/>
    <w:rsid w:val="00BF6F94"/>
    <w:rsid w:val="00BF7ED1"/>
    <w:rsid w:val="00C03675"/>
    <w:rsid w:val="00C04624"/>
    <w:rsid w:val="00C05DB0"/>
    <w:rsid w:val="00C13834"/>
    <w:rsid w:val="00C146C0"/>
    <w:rsid w:val="00C14C2A"/>
    <w:rsid w:val="00C15EF9"/>
    <w:rsid w:val="00C1674B"/>
    <w:rsid w:val="00C223B4"/>
    <w:rsid w:val="00C22A65"/>
    <w:rsid w:val="00C241F0"/>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A45"/>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53BD"/>
    <w:rsid w:val="00F07B9F"/>
    <w:rsid w:val="00F15CC8"/>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1A5C"/>
    <w:rsid w:val="00F63AF6"/>
    <w:rsid w:val="00F63D0A"/>
    <w:rsid w:val="00F65193"/>
    <w:rsid w:val="00F66272"/>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2B88"/>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styleId="2f">
    <w:name w:val="List 2"/>
    <w:basedOn w:val="a0"/>
    <w:rsid w:val="00693FC6"/>
    <w:pPr>
      <w:ind w:left="566" w:hanging="283"/>
    </w:pPr>
  </w:style>
  <w:style w:type="paragraph" w:styleId="affffb">
    <w:name w:val="Body Text First Indent"/>
    <w:basedOn w:val="a8"/>
    <w:rsid w:val="00693FC6"/>
    <w:pPr>
      <w:spacing w:after="120"/>
      <w:ind w:firstLine="210"/>
    </w:pPr>
    <w:rPr>
      <w:sz w:val="24"/>
      <w:szCs w:val="24"/>
      <w:lang w:val="ru-RU" w:eastAsia="ru-RU"/>
    </w:rPr>
  </w:style>
  <w:style w:type="paragraph" w:customStyle="1" w:styleId="2f0">
    <w:name w:val="Абзац списка2"/>
    <w:basedOn w:val="a0"/>
    <w:rsid w:val="00693FC6"/>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styleId="2f">
    <w:name w:val="List 2"/>
    <w:basedOn w:val="a0"/>
    <w:rsid w:val="00693FC6"/>
    <w:pPr>
      <w:ind w:left="566" w:hanging="283"/>
    </w:pPr>
  </w:style>
  <w:style w:type="paragraph" w:styleId="affffb">
    <w:name w:val="Body Text First Indent"/>
    <w:basedOn w:val="a8"/>
    <w:rsid w:val="00693FC6"/>
    <w:pPr>
      <w:spacing w:after="120"/>
      <w:ind w:firstLine="210"/>
    </w:pPr>
    <w:rPr>
      <w:sz w:val="24"/>
      <w:szCs w:val="24"/>
      <w:lang w:val="ru-RU" w:eastAsia="ru-RU"/>
    </w:rPr>
  </w:style>
  <w:style w:type="paragraph" w:customStyle="1" w:styleId="2f0">
    <w:name w:val="Абзац списка2"/>
    <w:basedOn w:val="a0"/>
    <w:rsid w:val="00693FC6"/>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69518170">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F8F6C7957EA619B2252B122079C53AEC81152274607996B914524518326DD9E6FBCCA1A8F594976U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6752</Words>
  <Characters>38491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45153</CharactersWithSpaces>
  <SharedDoc>false</SharedDoc>
  <HLinks>
    <vt:vector size="60" baseType="variant">
      <vt:variant>
        <vt:i4>6553652</vt:i4>
      </vt:variant>
      <vt:variant>
        <vt:i4>27</vt:i4>
      </vt:variant>
      <vt:variant>
        <vt:i4>0</vt:i4>
      </vt:variant>
      <vt:variant>
        <vt:i4>5</vt:i4>
      </vt:variant>
      <vt:variant>
        <vt:lpwstr/>
      </vt:variant>
      <vt:variant>
        <vt:lpwstr>Par164</vt:lpwstr>
      </vt:variant>
      <vt:variant>
        <vt:i4>6553652</vt:i4>
      </vt:variant>
      <vt:variant>
        <vt:i4>24</vt:i4>
      </vt:variant>
      <vt:variant>
        <vt:i4>0</vt:i4>
      </vt:variant>
      <vt:variant>
        <vt:i4>5</vt:i4>
      </vt:variant>
      <vt:variant>
        <vt:lpwstr/>
      </vt:variant>
      <vt:variant>
        <vt:lpwstr>Par164</vt:lpwstr>
      </vt:variant>
      <vt:variant>
        <vt:i4>6357042</vt:i4>
      </vt:variant>
      <vt:variant>
        <vt:i4>21</vt:i4>
      </vt:variant>
      <vt:variant>
        <vt:i4>0</vt:i4>
      </vt:variant>
      <vt:variant>
        <vt:i4>5</vt:i4>
      </vt:variant>
      <vt:variant>
        <vt:lpwstr/>
      </vt:variant>
      <vt:variant>
        <vt:lpwstr>Par202</vt:lpwstr>
      </vt:variant>
      <vt:variant>
        <vt:i4>6750267</vt:i4>
      </vt:variant>
      <vt:variant>
        <vt:i4>18</vt:i4>
      </vt:variant>
      <vt:variant>
        <vt:i4>0</vt:i4>
      </vt:variant>
      <vt:variant>
        <vt:i4>5</vt:i4>
      </vt:variant>
      <vt:variant>
        <vt:lpwstr/>
      </vt:variant>
      <vt:variant>
        <vt:lpwstr>Par197</vt:lpwstr>
      </vt:variant>
      <vt:variant>
        <vt:i4>6553652</vt:i4>
      </vt:variant>
      <vt:variant>
        <vt:i4>15</vt:i4>
      </vt:variant>
      <vt:variant>
        <vt:i4>0</vt:i4>
      </vt:variant>
      <vt:variant>
        <vt:i4>5</vt:i4>
      </vt:variant>
      <vt:variant>
        <vt:lpwstr/>
      </vt:variant>
      <vt:variant>
        <vt:lpwstr>Par164</vt:lpwstr>
      </vt:variant>
      <vt:variant>
        <vt:i4>7143478</vt:i4>
      </vt:variant>
      <vt:variant>
        <vt:i4>12</vt:i4>
      </vt:variant>
      <vt:variant>
        <vt:i4>0</vt:i4>
      </vt:variant>
      <vt:variant>
        <vt:i4>5</vt:i4>
      </vt:variant>
      <vt:variant>
        <vt:lpwstr/>
      </vt:variant>
      <vt:variant>
        <vt:lpwstr>Par448</vt:lpwstr>
      </vt:variant>
      <vt:variant>
        <vt:i4>6357044</vt:i4>
      </vt:variant>
      <vt:variant>
        <vt:i4>9</vt:i4>
      </vt:variant>
      <vt:variant>
        <vt:i4>0</vt:i4>
      </vt:variant>
      <vt:variant>
        <vt:i4>5</vt:i4>
      </vt:variant>
      <vt:variant>
        <vt:lpwstr/>
      </vt:variant>
      <vt:variant>
        <vt:lpwstr>Par262</vt:lpwstr>
      </vt:variant>
      <vt:variant>
        <vt:i4>6553652</vt:i4>
      </vt:variant>
      <vt:variant>
        <vt:i4>6</vt:i4>
      </vt:variant>
      <vt:variant>
        <vt:i4>0</vt:i4>
      </vt:variant>
      <vt:variant>
        <vt:i4>5</vt:i4>
      </vt:variant>
      <vt:variant>
        <vt:lpwstr/>
      </vt:variant>
      <vt:variant>
        <vt:lpwstr>Par164</vt:lpwstr>
      </vt:variant>
      <vt:variant>
        <vt:i4>6553652</vt:i4>
      </vt:variant>
      <vt:variant>
        <vt:i4>3</vt:i4>
      </vt:variant>
      <vt:variant>
        <vt:i4>0</vt:i4>
      </vt:variant>
      <vt:variant>
        <vt:i4>5</vt:i4>
      </vt:variant>
      <vt:variant>
        <vt:lpwstr/>
      </vt:variant>
      <vt:variant>
        <vt:lpwstr>Par164</vt:lpwstr>
      </vt:variant>
      <vt:variant>
        <vt:i4>589912</vt:i4>
      </vt:variant>
      <vt:variant>
        <vt:i4>0</vt:i4>
      </vt:variant>
      <vt:variant>
        <vt:i4>0</vt:i4>
      </vt:variant>
      <vt:variant>
        <vt:i4>5</vt:i4>
      </vt:variant>
      <vt:variant>
        <vt:lpwstr>consultantplus://offline/ref=7F8F6C7957EA619B2252B122079C53AEC81152274607996B914524518326DD9E6FBCCA1A8F594976UAH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5</cp:revision>
  <cp:lastPrinted>2014-03-25T12:41:00Z</cp:lastPrinted>
  <dcterms:created xsi:type="dcterms:W3CDTF">2017-05-12T08:02:00Z</dcterms:created>
  <dcterms:modified xsi:type="dcterms:W3CDTF">2017-05-12T15:06:00Z</dcterms:modified>
</cp:coreProperties>
</file>