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8A" w:rsidRDefault="00D77F48" w:rsidP="00E05AF1">
      <w:pPr>
        <w:ind w:right="-44"/>
        <w:jc w:val="center"/>
        <w:rPr>
          <w:rFonts w:ascii="Arial" w:hAnsi="Arial" w:cs="Arial"/>
          <w:sz w:val="16"/>
          <w:szCs w:val="16"/>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6A588A" w:rsidRPr="00D77F48" w:rsidRDefault="006A588A" w:rsidP="006A588A">
      <w:pPr>
        <w:pStyle w:val="2"/>
        <w:rPr>
          <w:rFonts w:ascii="Arial" w:hAnsi="Arial" w:cs="Arial"/>
          <w:b/>
          <w:color w:val="000000"/>
          <w:sz w:val="20"/>
        </w:rPr>
      </w:pPr>
      <w:r w:rsidRPr="00D77F48">
        <w:rPr>
          <w:rFonts w:ascii="Arial" w:hAnsi="Arial" w:cs="Arial"/>
          <w:b/>
          <w:color w:val="000000"/>
          <w:sz w:val="20"/>
        </w:rPr>
        <w:t>АДМИНИСТРАЦИЯ ВАЛДАЙСКОГО МУНИЦИПАЛЬНОГО РАЙОНА</w:t>
      </w:r>
    </w:p>
    <w:p w:rsidR="006A588A" w:rsidRPr="00D77F48" w:rsidRDefault="006A588A" w:rsidP="006A588A">
      <w:pPr>
        <w:pStyle w:val="3"/>
        <w:rPr>
          <w:rFonts w:ascii="Arial" w:hAnsi="Arial" w:cs="Arial"/>
          <w:color w:val="000000"/>
          <w:sz w:val="20"/>
        </w:rPr>
      </w:pPr>
      <w:proofErr w:type="gramStart"/>
      <w:r w:rsidRPr="00D77F48">
        <w:rPr>
          <w:rFonts w:ascii="Arial" w:hAnsi="Arial" w:cs="Arial"/>
          <w:sz w:val="20"/>
        </w:rPr>
        <w:t>П</w:t>
      </w:r>
      <w:proofErr w:type="gramEnd"/>
      <w:r w:rsidRPr="00D77F48">
        <w:rPr>
          <w:rFonts w:ascii="Arial" w:hAnsi="Arial" w:cs="Arial"/>
          <w:sz w:val="20"/>
        </w:rPr>
        <w:t xml:space="preserve"> О С Т А Н О В Л Е Н И Е       15.07.2015   № 1098</w:t>
      </w:r>
    </w:p>
    <w:p w:rsidR="006A588A" w:rsidRPr="006A588A" w:rsidRDefault="006A588A" w:rsidP="006A588A">
      <w:pPr>
        <w:pStyle w:val="2"/>
        <w:rPr>
          <w:rFonts w:ascii="Arial" w:hAnsi="Arial" w:cs="Arial"/>
          <w:b/>
          <w:sz w:val="16"/>
          <w:szCs w:val="16"/>
        </w:rPr>
      </w:pPr>
      <w:r w:rsidRPr="006A588A">
        <w:rPr>
          <w:rFonts w:ascii="Arial" w:hAnsi="Arial" w:cs="Arial"/>
          <w:b/>
          <w:sz w:val="16"/>
          <w:szCs w:val="16"/>
        </w:rPr>
        <w:t>О предоставлении разрешения на условно  разрешённый  вид использования земельного участка</w:t>
      </w:r>
    </w:p>
    <w:p w:rsidR="006A588A" w:rsidRDefault="006A588A" w:rsidP="006A588A">
      <w:pPr>
        <w:ind w:firstLine="708"/>
        <w:jc w:val="both"/>
        <w:rPr>
          <w:rFonts w:ascii="Arial" w:hAnsi="Arial" w:cs="Arial"/>
          <w:sz w:val="16"/>
          <w:szCs w:val="16"/>
        </w:rPr>
      </w:pPr>
      <w:proofErr w:type="gramStart"/>
      <w:r>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w:t>
      </w:r>
      <w:r>
        <w:rPr>
          <w:rFonts w:ascii="Arial" w:hAnsi="Arial" w:cs="Arial"/>
          <w:sz w:val="16"/>
          <w:szCs w:val="16"/>
        </w:rPr>
        <w:t>ь</w:t>
      </w:r>
      <w:r>
        <w:rPr>
          <w:rFonts w:ascii="Arial" w:hAnsi="Arial" w:cs="Arial"/>
          <w:sz w:val="16"/>
          <w:szCs w:val="16"/>
        </w:rPr>
        <w:t>ным законом от  29 декабря 2004 года № 191-ФЗ «О введении в действие Градостроительного кодекса Российской Федерации», Федеральным зак</w:t>
      </w:r>
      <w:r>
        <w:rPr>
          <w:rFonts w:ascii="Arial" w:hAnsi="Arial" w:cs="Arial"/>
          <w:sz w:val="16"/>
          <w:szCs w:val="16"/>
        </w:rPr>
        <w:t>о</w:t>
      </w:r>
      <w:r>
        <w:rPr>
          <w:rFonts w:ascii="Arial" w:hAnsi="Arial" w:cs="Arial"/>
          <w:sz w:val="16"/>
          <w:szCs w:val="16"/>
        </w:rPr>
        <w:t>ном от 06 октября 2003 года № 131-ФЗ «Об общих принципах организации местного самоуправления в Российской Федерации», Правил землепользования и з</w:t>
      </w:r>
      <w:r>
        <w:rPr>
          <w:rFonts w:ascii="Arial" w:hAnsi="Arial" w:cs="Arial"/>
          <w:sz w:val="16"/>
          <w:szCs w:val="16"/>
        </w:rPr>
        <w:t>а</w:t>
      </w:r>
      <w:r>
        <w:rPr>
          <w:rFonts w:ascii="Arial" w:hAnsi="Arial" w:cs="Arial"/>
          <w:sz w:val="16"/>
          <w:szCs w:val="16"/>
        </w:rPr>
        <w:t>стройки Валдайского городского поселения, утверждённых решением Совета депутатов Валдайского городского поселения</w:t>
      </w:r>
      <w:proofErr w:type="gramEnd"/>
      <w:r>
        <w:rPr>
          <w:rFonts w:ascii="Arial" w:hAnsi="Arial" w:cs="Arial"/>
          <w:sz w:val="16"/>
          <w:szCs w:val="16"/>
        </w:rPr>
        <w:t xml:space="preserve"> от 30.03.2007 №69, </w:t>
      </w:r>
      <w:proofErr w:type="gramStart"/>
      <w:r>
        <w:rPr>
          <w:rFonts w:ascii="Arial" w:hAnsi="Arial" w:cs="Arial"/>
          <w:sz w:val="16"/>
          <w:szCs w:val="16"/>
        </w:rPr>
        <w:t>рассмо</w:t>
      </w:r>
      <w:r>
        <w:rPr>
          <w:rFonts w:ascii="Arial" w:hAnsi="Arial" w:cs="Arial"/>
          <w:sz w:val="16"/>
          <w:szCs w:val="16"/>
        </w:rPr>
        <w:t>т</w:t>
      </w:r>
      <w:r>
        <w:rPr>
          <w:rFonts w:ascii="Arial" w:hAnsi="Arial" w:cs="Arial"/>
          <w:sz w:val="16"/>
          <w:szCs w:val="16"/>
        </w:rPr>
        <w:t>рев заключение о результатах публичных слушаний  от 15 июля 2015 года Администрация Валдайского муниципального</w:t>
      </w:r>
      <w:proofErr w:type="gramEnd"/>
      <w:r>
        <w:rPr>
          <w:rFonts w:ascii="Arial" w:hAnsi="Arial" w:cs="Arial"/>
          <w:sz w:val="16"/>
          <w:szCs w:val="16"/>
        </w:rPr>
        <w:t xml:space="preserve">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6A588A" w:rsidRDefault="006A588A" w:rsidP="006A588A">
      <w:pPr>
        <w:ind w:firstLine="708"/>
        <w:jc w:val="both"/>
        <w:rPr>
          <w:rFonts w:ascii="Arial" w:hAnsi="Arial" w:cs="Arial"/>
          <w:sz w:val="16"/>
          <w:szCs w:val="16"/>
        </w:rPr>
      </w:pPr>
      <w:r>
        <w:rPr>
          <w:rFonts w:ascii="Arial" w:hAnsi="Arial" w:cs="Arial"/>
          <w:bCs/>
          <w:sz w:val="16"/>
          <w:szCs w:val="16"/>
        </w:rPr>
        <w:t>1.Предоставить разрешение</w:t>
      </w:r>
      <w:r>
        <w:rPr>
          <w:rFonts w:ascii="Arial" w:hAnsi="Arial" w:cs="Arial"/>
          <w:sz w:val="16"/>
          <w:szCs w:val="16"/>
        </w:rPr>
        <w:t xml:space="preserve"> на условно разрешённый вид использования земельного участка с кадастровым номером 53:03:0103038:47, расп</w:t>
      </w:r>
      <w:r>
        <w:rPr>
          <w:rFonts w:ascii="Arial" w:hAnsi="Arial" w:cs="Arial"/>
          <w:sz w:val="16"/>
          <w:szCs w:val="16"/>
        </w:rPr>
        <w:t>о</w:t>
      </w:r>
      <w:r>
        <w:rPr>
          <w:rFonts w:ascii="Arial" w:hAnsi="Arial" w:cs="Arial"/>
          <w:sz w:val="16"/>
          <w:szCs w:val="16"/>
        </w:rPr>
        <w:t>ложенный по адресу: Новгородская область, Валдайский район, Валдайское городское поселение, пр</w:t>
      </w:r>
      <w:proofErr w:type="gramStart"/>
      <w:r>
        <w:rPr>
          <w:rFonts w:ascii="Arial" w:hAnsi="Arial" w:cs="Arial"/>
          <w:sz w:val="16"/>
          <w:szCs w:val="16"/>
        </w:rPr>
        <w:t>.С</w:t>
      </w:r>
      <w:proofErr w:type="gramEnd"/>
      <w:r>
        <w:rPr>
          <w:rFonts w:ascii="Arial" w:hAnsi="Arial" w:cs="Arial"/>
          <w:sz w:val="16"/>
          <w:szCs w:val="16"/>
        </w:rPr>
        <w:t>оветский, д.2а - «для размещения объектов ж</w:t>
      </w:r>
      <w:r>
        <w:rPr>
          <w:rFonts w:ascii="Arial" w:hAnsi="Arial" w:cs="Arial"/>
          <w:sz w:val="16"/>
          <w:szCs w:val="16"/>
        </w:rPr>
        <w:t>и</w:t>
      </w:r>
      <w:r>
        <w:rPr>
          <w:rFonts w:ascii="Arial" w:hAnsi="Arial" w:cs="Arial"/>
          <w:sz w:val="16"/>
          <w:szCs w:val="16"/>
        </w:rPr>
        <w:t>лищного строительства».</w:t>
      </w:r>
    </w:p>
    <w:p w:rsidR="006A588A" w:rsidRDefault="006A588A" w:rsidP="006A588A">
      <w:pPr>
        <w:ind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6A588A" w:rsidRDefault="006A588A" w:rsidP="006A588A">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6A588A" w:rsidRDefault="006A588A" w:rsidP="006A588A">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D05160" w:rsidRPr="00D77F48" w:rsidRDefault="006A588A" w:rsidP="00D05160">
      <w:pPr>
        <w:pStyle w:val="2"/>
        <w:rPr>
          <w:rFonts w:ascii="Arial" w:hAnsi="Arial" w:cs="Arial"/>
          <w:color w:val="000000"/>
          <w:sz w:val="20"/>
        </w:rPr>
      </w:pPr>
      <w:r>
        <w:rPr>
          <w:rFonts w:ascii="Arial" w:hAnsi="Arial" w:cs="Arial"/>
          <w:b/>
          <w:sz w:val="16"/>
          <w:szCs w:val="16"/>
        </w:rPr>
        <w:tab/>
      </w:r>
      <w:r>
        <w:rPr>
          <w:rFonts w:ascii="Arial" w:hAnsi="Arial" w:cs="Arial"/>
          <w:b/>
          <w:sz w:val="16"/>
          <w:szCs w:val="16"/>
        </w:rPr>
        <w:tab/>
      </w:r>
      <w:r w:rsidR="00D05160" w:rsidRPr="00D77F48">
        <w:rPr>
          <w:rFonts w:ascii="Arial" w:hAnsi="Arial" w:cs="Arial"/>
          <w:color w:val="000000"/>
          <w:sz w:val="20"/>
        </w:rPr>
        <w:t>АДМИНИСТРАЦИЯ ВАЛДАЙСКОГО МУНИЦИПАЛЬНОГО РАЙОНА</w:t>
      </w:r>
    </w:p>
    <w:p w:rsidR="00D05160" w:rsidRPr="00D77F48" w:rsidRDefault="00D05160" w:rsidP="00D05160">
      <w:pPr>
        <w:pStyle w:val="3"/>
        <w:rPr>
          <w:rFonts w:ascii="Arial" w:hAnsi="Arial" w:cs="Arial"/>
          <w:b w:val="0"/>
          <w:color w:val="000000"/>
          <w:sz w:val="20"/>
        </w:rPr>
      </w:pPr>
      <w:r w:rsidRPr="00D77F48">
        <w:rPr>
          <w:rFonts w:ascii="Arial" w:hAnsi="Arial" w:cs="Arial"/>
          <w:b w:val="0"/>
          <w:sz w:val="20"/>
        </w:rPr>
        <w:t xml:space="preserve">                     </w:t>
      </w:r>
      <w:proofErr w:type="gramStart"/>
      <w:r w:rsidRPr="00D77F48">
        <w:rPr>
          <w:rFonts w:ascii="Arial" w:hAnsi="Arial" w:cs="Arial"/>
          <w:b w:val="0"/>
          <w:sz w:val="20"/>
        </w:rPr>
        <w:t>П</w:t>
      </w:r>
      <w:proofErr w:type="gramEnd"/>
      <w:r w:rsidRPr="00D77F48">
        <w:rPr>
          <w:rFonts w:ascii="Arial" w:hAnsi="Arial" w:cs="Arial"/>
          <w:b w:val="0"/>
          <w:sz w:val="20"/>
        </w:rPr>
        <w:t xml:space="preserve"> О С Т А Н О В Л Е Н И Е      17.07.2015    № 1108</w:t>
      </w:r>
    </w:p>
    <w:p w:rsidR="00D05160" w:rsidRPr="00D77F48" w:rsidRDefault="00D05160" w:rsidP="00D05160">
      <w:pPr>
        <w:snapToGrid w:val="0"/>
        <w:jc w:val="center"/>
        <w:rPr>
          <w:rFonts w:ascii="Arial" w:eastAsia="Arial Unicode MS" w:hAnsi="Arial" w:cs="Arial"/>
          <w:b/>
          <w:kern w:val="2"/>
          <w:sz w:val="20"/>
          <w:szCs w:val="20"/>
        </w:rPr>
      </w:pPr>
      <w:r w:rsidRPr="00D77F48">
        <w:rPr>
          <w:rFonts w:ascii="Arial" w:hAnsi="Arial" w:cs="Arial"/>
          <w:b/>
          <w:sz w:val="20"/>
          <w:szCs w:val="20"/>
        </w:rPr>
        <w:t xml:space="preserve">         Об утверждении списка </w:t>
      </w:r>
      <w:proofErr w:type="gramStart"/>
      <w:r w:rsidRPr="00D77F48">
        <w:rPr>
          <w:rFonts w:ascii="Arial" w:hAnsi="Arial" w:cs="Arial"/>
          <w:b/>
          <w:sz w:val="20"/>
          <w:szCs w:val="20"/>
        </w:rPr>
        <w:t>обучающихся</w:t>
      </w:r>
      <w:proofErr w:type="gramEnd"/>
      <w:r w:rsidRPr="00D77F48">
        <w:rPr>
          <w:rFonts w:ascii="Arial" w:hAnsi="Arial" w:cs="Arial"/>
          <w:b/>
          <w:sz w:val="20"/>
          <w:szCs w:val="20"/>
        </w:rPr>
        <w:t xml:space="preserve"> на специальное денежное поощрение</w:t>
      </w:r>
    </w:p>
    <w:p w:rsidR="00D05160" w:rsidRDefault="00D05160" w:rsidP="00D05160">
      <w:pPr>
        <w:ind w:firstLine="709"/>
        <w:jc w:val="both"/>
        <w:rPr>
          <w:rFonts w:ascii="Arial" w:eastAsia="A" w:hAnsi="Arial" w:cs="Arial"/>
          <w:sz w:val="16"/>
          <w:szCs w:val="16"/>
        </w:rPr>
      </w:pPr>
      <w:r>
        <w:rPr>
          <w:rFonts w:ascii="Arial" w:eastAsia="A" w:hAnsi="Arial" w:cs="Arial"/>
          <w:sz w:val="16"/>
          <w:szCs w:val="16"/>
        </w:rPr>
        <w:t>В соответствии с Положением о специальных денежных поощрениях для лиц, проявивших выдающиеся  способности, и иные меры стимулир</w:t>
      </w:r>
      <w:r>
        <w:rPr>
          <w:rFonts w:ascii="Arial" w:eastAsia="A" w:hAnsi="Arial" w:cs="Arial"/>
          <w:sz w:val="16"/>
          <w:szCs w:val="16"/>
        </w:rPr>
        <w:t>о</w:t>
      </w:r>
      <w:r>
        <w:rPr>
          <w:rFonts w:ascii="Arial" w:eastAsia="A" w:hAnsi="Arial" w:cs="Arial"/>
          <w:sz w:val="16"/>
          <w:szCs w:val="16"/>
        </w:rPr>
        <w:t>вания обучающихся в муниципальных образовательных организациях</w:t>
      </w:r>
      <w:r>
        <w:rPr>
          <w:rFonts w:ascii="Arial" w:eastAsia="A" w:hAnsi="Arial" w:cs="Arial"/>
          <w:b/>
          <w:sz w:val="16"/>
          <w:szCs w:val="16"/>
        </w:rPr>
        <w:t xml:space="preserve"> </w:t>
      </w:r>
      <w:r>
        <w:rPr>
          <w:rFonts w:ascii="Arial" w:eastAsia="A" w:hAnsi="Arial" w:cs="Arial"/>
          <w:sz w:val="16"/>
          <w:szCs w:val="16"/>
        </w:rPr>
        <w:t xml:space="preserve"> на территории Валдайского муниципального района, утвержденным постановл</w:t>
      </w:r>
      <w:r>
        <w:rPr>
          <w:rFonts w:ascii="Arial" w:eastAsia="A" w:hAnsi="Arial" w:cs="Arial"/>
          <w:sz w:val="16"/>
          <w:szCs w:val="16"/>
        </w:rPr>
        <w:t>е</w:t>
      </w:r>
      <w:r>
        <w:rPr>
          <w:rFonts w:ascii="Arial" w:eastAsia="A" w:hAnsi="Arial" w:cs="Arial"/>
          <w:sz w:val="16"/>
          <w:szCs w:val="16"/>
        </w:rPr>
        <w:t xml:space="preserve">нием Администрации Валдайского муниципального района от 06.06.2014 № 1075, Администрация Валдайского муниципального района </w:t>
      </w:r>
      <w:r>
        <w:rPr>
          <w:rFonts w:ascii="Arial" w:eastAsia="A" w:hAnsi="Arial" w:cs="Arial"/>
          <w:b/>
          <w:sz w:val="16"/>
          <w:szCs w:val="16"/>
        </w:rPr>
        <w:t>ПОСТАНОВЛ</w:t>
      </w:r>
      <w:r>
        <w:rPr>
          <w:rFonts w:ascii="Arial" w:eastAsia="A" w:hAnsi="Arial" w:cs="Arial"/>
          <w:b/>
          <w:sz w:val="16"/>
          <w:szCs w:val="16"/>
        </w:rPr>
        <w:t>Я</w:t>
      </w:r>
      <w:r>
        <w:rPr>
          <w:rFonts w:ascii="Arial" w:eastAsia="A" w:hAnsi="Arial" w:cs="Arial"/>
          <w:b/>
          <w:sz w:val="16"/>
          <w:szCs w:val="16"/>
        </w:rPr>
        <w:t>ЕТ:</w:t>
      </w:r>
    </w:p>
    <w:p w:rsidR="00D05160" w:rsidRDefault="00D05160" w:rsidP="00D05160">
      <w:pPr>
        <w:ind w:firstLine="709"/>
        <w:jc w:val="both"/>
        <w:rPr>
          <w:rFonts w:ascii="Arial" w:eastAsia="Arial Unicode MS" w:hAnsi="Arial" w:cs="Arial"/>
          <w:sz w:val="16"/>
          <w:szCs w:val="16"/>
        </w:rPr>
      </w:pPr>
      <w:r>
        <w:rPr>
          <w:rFonts w:ascii="Arial" w:hAnsi="Arial" w:cs="Arial"/>
          <w:sz w:val="16"/>
          <w:szCs w:val="16"/>
        </w:rPr>
        <w:t xml:space="preserve">1.Утвердить прилагаемый список обучающихся общеобразовательных учреждений муниципального района, прошедших конкурсный отбор на </w:t>
      </w:r>
      <w:r>
        <w:rPr>
          <w:rFonts w:ascii="Arial" w:eastAsia="A" w:hAnsi="Arial" w:cs="Arial"/>
          <w:sz w:val="16"/>
          <w:szCs w:val="16"/>
        </w:rPr>
        <w:t>специальное денежное поощрение</w:t>
      </w:r>
      <w:r>
        <w:rPr>
          <w:rFonts w:ascii="Arial" w:hAnsi="Arial" w:cs="Arial"/>
          <w:sz w:val="16"/>
          <w:szCs w:val="16"/>
        </w:rPr>
        <w:t xml:space="preserve"> в 2015 году.</w:t>
      </w:r>
    </w:p>
    <w:p w:rsidR="00D05160" w:rsidRDefault="00D05160" w:rsidP="00D05160">
      <w:pPr>
        <w:widowControl w:val="0"/>
        <w:numPr>
          <w:ilvl w:val="2"/>
          <w:numId w:val="11"/>
        </w:numPr>
        <w:tabs>
          <w:tab w:val="clear" w:pos="0"/>
          <w:tab w:val="num" w:pos="1440"/>
        </w:tabs>
        <w:suppressAutoHyphens/>
        <w:ind w:left="0" w:firstLine="709"/>
        <w:jc w:val="both"/>
        <w:rPr>
          <w:rFonts w:ascii="Arial" w:eastAsia="A" w:hAnsi="Arial" w:cs="Arial"/>
          <w:sz w:val="16"/>
          <w:szCs w:val="16"/>
        </w:rPr>
      </w:pPr>
      <w:r>
        <w:rPr>
          <w:rFonts w:ascii="Arial" w:hAnsi="Arial" w:cs="Arial"/>
          <w:sz w:val="16"/>
          <w:szCs w:val="16"/>
        </w:rPr>
        <w:t xml:space="preserve">Комитету финансов Администрации Валдайского муниципального района осуществлять финансирование денежных поощрений в соответствии с </w:t>
      </w:r>
      <w:r>
        <w:rPr>
          <w:rFonts w:ascii="Arial" w:eastAsia="A" w:hAnsi="Arial" w:cs="Arial"/>
          <w:sz w:val="16"/>
          <w:szCs w:val="16"/>
        </w:rPr>
        <w:t xml:space="preserve">муниципальной программой Валдайского муниципального района «Развитие образования и молодежной политики в Валдайском муниципальном районе на 2014-2020 годы», утверждённой постановлением Администрации Валдайского муниципального района  от </w:t>
      </w:r>
      <w:r>
        <w:rPr>
          <w:rFonts w:ascii="Arial" w:eastAsia="A" w:hAnsi="Arial" w:cs="Arial"/>
          <w:color w:val="000000"/>
          <w:sz w:val="16"/>
          <w:szCs w:val="16"/>
        </w:rPr>
        <w:t xml:space="preserve">22.11.2013 №1732 </w:t>
      </w:r>
    </w:p>
    <w:p w:rsidR="00D05160" w:rsidRDefault="00D05160" w:rsidP="00D05160">
      <w:pPr>
        <w:ind w:firstLine="555"/>
        <w:jc w:val="both"/>
        <w:rPr>
          <w:rFonts w:ascii="Arial" w:eastAsia="A" w:hAnsi="Arial" w:cs="Arial"/>
          <w:sz w:val="16"/>
          <w:szCs w:val="16"/>
        </w:rPr>
      </w:pPr>
      <w:r>
        <w:rPr>
          <w:rFonts w:ascii="Arial" w:eastAsia="A" w:hAnsi="Arial" w:cs="Arial"/>
          <w:sz w:val="16"/>
          <w:szCs w:val="16"/>
        </w:rPr>
        <w:t xml:space="preserve">  3. </w:t>
      </w:r>
      <w:proofErr w:type="gramStart"/>
      <w:r>
        <w:rPr>
          <w:rFonts w:ascii="Arial" w:eastAsia="A" w:hAnsi="Arial" w:cs="Arial"/>
          <w:sz w:val="16"/>
          <w:szCs w:val="16"/>
        </w:rPr>
        <w:t>Контроль за</w:t>
      </w:r>
      <w:proofErr w:type="gramEnd"/>
      <w:r>
        <w:rPr>
          <w:rFonts w:ascii="Arial" w:eastAsia="A" w:hAnsi="Arial" w:cs="Arial"/>
          <w:sz w:val="16"/>
          <w:szCs w:val="16"/>
        </w:rPr>
        <w:t xml:space="preserve"> выполнением постановления оставляю за собой.</w:t>
      </w:r>
    </w:p>
    <w:p w:rsidR="00D05160" w:rsidRDefault="00D05160" w:rsidP="00D05160">
      <w:pPr>
        <w:ind w:firstLine="555"/>
        <w:jc w:val="both"/>
        <w:rPr>
          <w:rFonts w:ascii="Arial" w:eastAsia="A" w:hAnsi="Arial" w:cs="Arial"/>
          <w:sz w:val="16"/>
          <w:szCs w:val="16"/>
        </w:rPr>
      </w:pPr>
      <w:r>
        <w:rPr>
          <w:rFonts w:ascii="Arial" w:eastAsia="A" w:hAnsi="Arial" w:cs="Arial"/>
          <w:sz w:val="16"/>
          <w:szCs w:val="16"/>
        </w:rPr>
        <w:t xml:space="preserve">  4. Опубликовать постановление в бюллетене «Валдайский Вестник» и разместить на официальном сайте Администрации Валдайского муниц</w:t>
      </w:r>
      <w:r>
        <w:rPr>
          <w:rFonts w:ascii="Arial" w:eastAsia="A" w:hAnsi="Arial" w:cs="Arial"/>
          <w:sz w:val="16"/>
          <w:szCs w:val="16"/>
        </w:rPr>
        <w:t>и</w:t>
      </w:r>
      <w:r>
        <w:rPr>
          <w:rFonts w:ascii="Arial" w:eastAsia="A" w:hAnsi="Arial" w:cs="Arial"/>
          <w:sz w:val="16"/>
          <w:szCs w:val="16"/>
        </w:rPr>
        <w:t xml:space="preserve">пального района в сети «Интернет». </w:t>
      </w:r>
    </w:p>
    <w:p w:rsidR="00D05160" w:rsidRDefault="00D05160" w:rsidP="00D05160">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D05160" w:rsidRPr="00D05160" w:rsidRDefault="00D05160" w:rsidP="00D05160">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D05160" w:rsidRDefault="00D05160" w:rsidP="00D05160">
      <w:pPr>
        <w:ind w:left="4802"/>
        <w:jc w:val="center"/>
        <w:rPr>
          <w:rFonts w:ascii="Arial" w:eastAsia="A" w:hAnsi="Arial" w:cs="Arial"/>
          <w:sz w:val="16"/>
          <w:szCs w:val="16"/>
        </w:rPr>
      </w:pPr>
      <w:r>
        <w:rPr>
          <w:rFonts w:ascii="Arial" w:eastAsia="A" w:hAnsi="Arial" w:cs="Arial"/>
          <w:sz w:val="16"/>
          <w:szCs w:val="16"/>
        </w:rPr>
        <w:t>УТВЕРЖДЁН</w:t>
      </w:r>
    </w:p>
    <w:p w:rsidR="00D05160" w:rsidRDefault="00D05160" w:rsidP="00D05160">
      <w:pPr>
        <w:ind w:left="4802"/>
        <w:jc w:val="center"/>
        <w:rPr>
          <w:rFonts w:ascii="Arial" w:eastAsia="A" w:hAnsi="Arial" w:cs="Arial"/>
          <w:sz w:val="16"/>
          <w:szCs w:val="16"/>
        </w:rPr>
      </w:pPr>
      <w:r>
        <w:rPr>
          <w:rFonts w:ascii="Arial" w:eastAsia="A" w:hAnsi="Arial" w:cs="Arial"/>
          <w:sz w:val="16"/>
          <w:szCs w:val="16"/>
        </w:rPr>
        <w:t>постановлением Администрации муниципального района</w:t>
      </w:r>
    </w:p>
    <w:p w:rsidR="00D05160" w:rsidRDefault="00D05160" w:rsidP="00D05160">
      <w:pPr>
        <w:ind w:left="4802"/>
        <w:jc w:val="center"/>
        <w:rPr>
          <w:rFonts w:ascii="Arial" w:eastAsia="A" w:hAnsi="Arial" w:cs="Arial"/>
          <w:sz w:val="16"/>
          <w:szCs w:val="16"/>
        </w:rPr>
      </w:pPr>
      <w:r>
        <w:rPr>
          <w:rFonts w:ascii="Arial" w:eastAsia="A" w:hAnsi="Arial" w:cs="Arial"/>
          <w:sz w:val="16"/>
          <w:szCs w:val="16"/>
        </w:rPr>
        <w:t>от 17.07.2015  № 1108</w:t>
      </w:r>
    </w:p>
    <w:p w:rsidR="00D05160" w:rsidRDefault="00D05160" w:rsidP="00D05160">
      <w:pPr>
        <w:jc w:val="center"/>
        <w:rPr>
          <w:rFonts w:ascii="Arial" w:eastAsia="Arial Unicode MS" w:hAnsi="Arial" w:cs="Arial"/>
          <w:b/>
          <w:sz w:val="16"/>
          <w:szCs w:val="16"/>
        </w:rPr>
      </w:pPr>
      <w:r>
        <w:rPr>
          <w:rFonts w:ascii="Arial" w:hAnsi="Arial" w:cs="Arial"/>
          <w:b/>
          <w:sz w:val="16"/>
          <w:szCs w:val="16"/>
        </w:rPr>
        <w:t xml:space="preserve">С </w:t>
      </w:r>
      <w:proofErr w:type="gramStart"/>
      <w:r>
        <w:rPr>
          <w:rFonts w:ascii="Arial" w:hAnsi="Arial" w:cs="Arial"/>
          <w:b/>
          <w:sz w:val="16"/>
          <w:szCs w:val="16"/>
        </w:rPr>
        <w:t>П</w:t>
      </w:r>
      <w:proofErr w:type="gramEnd"/>
      <w:r>
        <w:rPr>
          <w:rFonts w:ascii="Arial" w:hAnsi="Arial" w:cs="Arial"/>
          <w:b/>
          <w:sz w:val="16"/>
          <w:szCs w:val="16"/>
        </w:rPr>
        <w:t xml:space="preserve"> И С О К</w:t>
      </w:r>
    </w:p>
    <w:p w:rsidR="00D05160" w:rsidRDefault="00D05160" w:rsidP="00D05160">
      <w:pPr>
        <w:jc w:val="center"/>
        <w:rPr>
          <w:rFonts w:ascii="Arial" w:hAnsi="Arial" w:cs="Arial"/>
          <w:sz w:val="16"/>
          <w:szCs w:val="16"/>
        </w:rPr>
      </w:pPr>
      <w:r>
        <w:rPr>
          <w:rFonts w:ascii="Arial" w:hAnsi="Arial" w:cs="Arial"/>
          <w:sz w:val="16"/>
          <w:szCs w:val="16"/>
        </w:rPr>
        <w:t>кандидатов, прошедших конкурсный отбор на специальное денежное поощрение в 2015 году</w:t>
      </w:r>
    </w:p>
    <w:p w:rsidR="00D05160" w:rsidRDefault="00D05160" w:rsidP="00D05160">
      <w:pPr>
        <w:rPr>
          <w:rFonts w:ascii="Arial" w:hAnsi="Arial" w:cs="Arial"/>
          <w:sz w:val="16"/>
          <w:szCs w:val="16"/>
        </w:rPr>
      </w:pPr>
      <w:r>
        <w:rPr>
          <w:rFonts w:ascii="Arial" w:hAnsi="Arial" w:cs="Arial"/>
          <w:sz w:val="16"/>
          <w:szCs w:val="16"/>
        </w:rPr>
        <w:t xml:space="preserve"> </w:t>
      </w:r>
    </w:p>
    <w:tbl>
      <w:tblPr>
        <w:tblW w:w="0" w:type="auto"/>
        <w:tblInd w:w="250" w:type="dxa"/>
        <w:tblLayout w:type="fixed"/>
        <w:tblLook w:val="0000" w:firstRow="0" w:lastRow="0" w:firstColumn="0" w:lastColumn="0" w:noHBand="0" w:noVBand="0"/>
      </w:tblPr>
      <w:tblGrid>
        <w:gridCol w:w="675"/>
        <w:gridCol w:w="4108"/>
        <w:gridCol w:w="6170"/>
      </w:tblGrid>
      <w:tr w:rsidR="00D05160" w:rsidTr="00A853D8">
        <w:tc>
          <w:tcPr>
            <w:tcW w:w="675"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jc w:val="center"/>
              <w:rPr>
                <w:rFonts w:ascii="Arial" w:eastAsia="Arial Unicode MS" w:hAnsi="Arial" w:cs="Arial"/>
                <w:b/>
                <w:kern w:val="2"/>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jc w:val="center"/>
              <w:rPr>
                <w:rFonts w:ascii="Arial" w:eastAsia="Arial Unicode MS" w:hAnsi="Arial" w:cs="Arial"/>
                <w:b/>
                <w:kern w:val="2"/>
                <w:sz w:val="16"/>
                <w:szCs w:val="16"/>
              </w:rPr>
            </w:pPr>
            <w:r>
              <w:rPr>
                <w:rFonts w:ascii="Arial" w:hAnsi="Arial" w:cs="Arial"/>
                <w:b/>
                <w:sz w:val="16"/>
                <w:szCs w:val="16"/>
              </w:rPr>
              <w:t>Ф.И.О.</w:t>
            </w:r>
          </w:p>
        </w:tc>
        <w:tc>
          <w:tcPr>
            <w:tcW w:w="6170" w:type="dxa"/>
            <w:tcBorders>
              <w:top w:val="single" w:sz="4" w:space="0" w:color="000000"/>
              <w:left w:val="single" w:sz="4" w:space="0" w:color="000000"/>
              <w:bottom w:val="single" w:sz="4" w:space="0" w:color="000000"/>
              <w:right w:val="single" w:sz="4" w:space="0" w:color="000000"/>
            </w:tcBorders>
          </w:tcPr>
          <w:p w:rsidR="00D05160" w:rsidRDefault="00D05160">
            <w:pPr>
              <w:widowControl w:val="0"/>
              <w:suppressAutoHyphens/>
              <w:snapToGrid w:val="0"/>
              <w:jc w:val="center"/>
              <w:rPr>
                <w:rFonts w:ascii="Arial" w:eastAsia="Arial Unicode MS" w:hAnsi="Arial" w:cs="Arial"/>
                <w:b/>
                <w:kern w:val="2"/>
                <w:sz w:val="16"/>
                <w:szCs w:val="16"/>
              </w:rPr>
            </w:pPr>
            <w:r>
              <w:rPr>
                <w:rFonts w:ascii="Arial" w:hAnsi="Arial" w:cs="Arial"/>
                <w:b/>
                <w:sz w:val="16"/>
                <w:szCs w:val="16"/>
              </w:rPr>
              <w:t>Название общеобразовательного учреждения</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1.</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Ефимова Александра</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pStyle w:val="afff0"/>
              <w:snapToGrid w:val="0"/>
              <w:rPr>
                <w:rFonts w:ascii="Arial" w:hAnsi="Arial" w:cs="Arial"/>
                <w:kern w:val="2"/>
                <w:sz w:val="16"/>
                <w:szCs w:val="16"/>
              </w:rPr>
            </w:pPr>
            <w:r>
              <w:rPr>
                <w:rFonts w:ascii="Arial" w:hAnsi="Arial" w:cs="Arial"/>
                <w:sz w:val="16"/>
                <w:szCs w:val="16"/>
              </w:rPr>
              <w:t>МАОУ «Гимназия» г</w:t>
            </w:r>
            <w:proofErr w:type="gramStart"/>
            <w:r>
              <w:rPr>
                <w:rFonts w:ascii="Arial" w:hAnsi="Arial" w:cs="Arial"/>
                <w:sz w:val="16"/>
                <w:szCs w:val="16"/>
              </w:rPr>
              <w:t>.В</w:t>
            </w:r>
            <w:proofErr w:type="gramEnd"/>
            <w:r>
              <w:rPr>
                <w:rFonts w:ascii="Arial" w:hAnsi="Arial" w:cs="Arial"/>
                <w:sz w:val="16"/>
                <w:szCs w:val="16"/>
              </w:rPr>
              <w:t>алдай</w:t>
            </w:r>
          </w:p>
        </w:tc>
      </w:tr>
      <w:tr w:rsidR="00D05160" w:rsidTr="00A853D8">
        <w:tc>
          <w:tcPr>
            <w:tcW w:w="675" w:type="dxa"/>
            <w:tcBorders>
              <w:top w:val="nil"/>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2.</w:t>
            </w:r>
          </w:p>
        </w:tc>
        <w:tc>
          <w:tcPr>
            <w:tcW w:w="4108" w:type="dxa"/>
            <w:tcBorders>
              <w:top w:val="nil"/>
              <w:left w:val="single" w:sz="4" w:space="0" w:color="000000"/>
              <w:bottom w:val="single" w:sz="4" w:space="0" w:color="000000"/>
              <w:right w:val="nil"/>
            </w:tcBorders>
            <w:vAlign w:val="center"/>
          </w:tcPr>
          <w:p w:rsidR="00D05160" w:rsidRDefault="00D05160">
            <w:pPr>
              <w:pStyle w:val="afff0"/>
              <w:snapToGrid w:val="0"/>
              <w:rPr>
                <w:rFonts w:ascii="Arial" w:hAnsi="Arial" w:cs="Arial"/>
                <w:kern w:val="2"/>
                <w:sz w:val="16"/>
                <w:szCs w:val="16"/>
              </w:rPr>
            </w:pPr>
            <w:r>
              <w:rPr>
                <w:rFonts w:ascii="Arial" w:hAnsi="Arial" w:cs="Arial"/>
                <w:sz w:val="16"/>
                <w:szCs w:val="16"/>
              </w:rPr>
              <w:t>Кудрявцева Анастасия</w:t>
            </w:r>
          </w:p>
        </w:tc>
        <w:tc>
          <w:tcPr>
            <w:tcW w:w="6170" w:type="dxa"/>
            <w:tcBorders>
              <w:top w:val="nil"/>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 xml:space="preserve">МАОУ «СШ № </w:t>
            </w:r>
            <w:smartTag w:uri="urn:schemas-microsoft-com:office:smarttags" w:element="metricconverter">
              <w:smartTagPr>
                <w:attr w:name="ProductID" w:val="2 г"/>
              </w:smartTagPr>
              <w:r>
                <w:rPr>
                  <w:rFonts w:ascii="Arial" w:hAnsi="Arial" w:cs="Arial"/>
                  <w:sz w:val="16"/>
                  <w:szCs w:val="16"/>
                </w:rPr>
                <w:t>2 г</w:t>
              </w:r>
            </w:smartTag>
            <w:proofErr w:type="gramStart"/>
            <w:r>
              <w:rPr>
                <w:rFonts w:ascii="Arial" w:hAnsi="Arial" w:cs="Arial"/>
                <w:sz w:val="16"/>
                <w:szCs w:val="16"/>
              </w:rPr>
              <w:t>.В</w:t>
            </w:r>
            <w:proofErr w:type="gramEnd"/>
            <w:r>
              <w:rPr>
                <w:rFonts w:ascii="Arial" w:hAnsi="Arial" w:cs="Arial"/>
                <w:sz w:val="16"/>
                <w:szCs w:val="16"/>
              </w:rPr>
              <w:t xml:space="preserve">алдай» </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3.</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Григорян Венера</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МАОУ «Гимназия» г</w:t>
            </w:r>
            <w:proofErr w:type="gramStart"/>
            <w:r>
              <w:rPr>
                <w:rFonts w:ascii="Arial" w:hAnsi="Arial" w:cs="Arial"/>
                <w:sz w:val="16"/>
                <w:szCs w:val="16"/>
              </w:rPr>
              <w:t>.В</w:t>
            </w:r>
            <w:proofErr w:type="gramEnd"/>
            <w:r>
              <w:rPr>
                <w:rFonts w:ascii="Arial" w:hAnsi="Arial" w:cs="Arial"/>
                <w:sz w:val="16"/>
                <w:szCs w:val="16"/>
              </w:rPr>
              <w:t>алдай</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4.</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pStyle w:val="afff0"/>
              <w:snapToGrid w:val="0"/>
              <w:rPr>
                <w:rFonts w:ascii="Arial" w:hAnsi="Arial" w:cs="Arial"/>
                <w:kern w:val="2"/>
                <w:sz w:val="16"/>
                <w:szCs w:val="16"/>
              </w:rPr>
            </w:pPr>
            <w:r>
              <w:rPr>
                <w:rFonts w:ascii="Arial" w:hAnsi="Arial" w:cs="Arial"/>
                <w:sz w:val="16"/>
                <w:szCs w:val="16"/>
              </w:rPr>
              <w:t>Фролова Екатерина</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 xml:space="preserve">МАОУ «СШ № </w:t>
            </w:r>
            <w:smartTag w:uri="urn:schemas-microsoft-com:office:smarttags" w:element="metricconverter">
              <w:smartTagPr>
                <w:attr w:name="ProductID" w:val="2 г"/>
              </w:smartTagPr>
              <w:r>
                <w:rPr>
                  <w:rFonts w:ascii="Arial" w:hAnsi="Arial" w:cs="Arial"/>
                  <w:sz w:val="16"/>
                  <w:szCs w:val="16"/>
                </w:rPr>
                <w:t>2 г</w:t>
              </w:r>
            </w:smartTag>
            <w:proofErr w:type="gramStart"/>
            <w:r>
              <w:rPr>
                <w:rFonts w:ascii="Arial" w:hAnsi="Arial" w:cs="Arial"/>
                <w:sz w:val="16"/>
                <w:szCs w:val="16"/>
              </w:rPr>
              <w:t>.В</w:t>
            </w:r>
            <w:proofErr w:type="gramEnd"/>
            <w:r>
              <w:rPr>
                <w:rFonts w:ascii="Arial" w:hAnsi="Arial" w:cs="Arial"/>
                <w:sz w:val="16"/>
                <w:szCs w:val="16"/>
              </w:rPr>
              <w:t xml:space="preserve">алдай» </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5.</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pStyle w:val="afff0"/>
              <w:snapToGrid w:val="0"/>
              <w:rPr>
                <w:rFonts w:ascii="Arial" w:hAnsi="Arial" w:cs="Arial"/>
                <w:kern w:val="2"/>
                <w:sz w:val="16"/>
                <w:szCs w:val="16"/>
              </w:rPr>
            </w:pPr>
            <w:proofErr w:type="spellStart"/>
            <w:r>
              <w:rPr>
                <w:rFonts w:ascii="Arial" w:hAnsi="Arial" w:cs="Arial"/>
                <w:sz w:val="16"/>
                <w:szCs w:val="16"/>
              </w:rPr>
              <w:t>Шингель</w:t>
            </w:r>
            <w:proofErr w:type="spellEnd"/>
            <w:r>
              <w:rPr>
                <w:rFonts w:ascii="Arial" w:hAnsi="Arial" w:cs="Arial"/>
                <w:sz w:val="16"/>
                <w:szCs w:val="16"/>
              </w:rPr>
              <w:t xml:space="preserve"> Герман</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МАОУ «Гимназия» г</w:t>
            </w:r>
            <w:proofErr w:type="gramStart"/>
            <w:r>
              <w:rPr>
                <w:rFonts w:ascii="Arial" w:hAnsi="Arial" w:cs="Arial"/>
                <w:sz w:val="16"/>
                <w:szCs w:val="16"/>
              </w:rPr>
              <w:t>.В</w:t>
            </w:r>
            <w:proofErr w:type="gramEnd"/>
            <w:r>
              <w:rPr>
                <w:rFonts w:ascii="Arial" w:hAnsi="Arial" w:cs="Arial"/>
                <w:sz w:val="16"/>
                <w:szCs w:val="16"/>
              </w:rPr>
              <w:t>алдая</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6.</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rPr>
                <w:rFonts w:ascii="Arial" w:eastAsia="Arial Unicode MS" w:hAnsi="Arial" w:cs="Arial"/>
                <w:kern w:val="2"/>
                <w:sz w:val="16"/>
                <w:szCs w:val="16"/>
              </w:rPr>
            </w:pPr>
            <w:proofErr w:type="spellStart"/>
            <w:r>
              <w:rPr>
                <w:rFonts w:ascii="Arial" w:hAnsi="Arial" w:cs="Arial"/>
                <w:sz w:val="16"/>
                <w:szCs w:val="16"/>
              </w:rPr>
              <w:t>Варушишнина</w:t>
            </w:r>
            <w:proofErr w:type="spellEnd"/>
            <w:r>
              <w:rPr>
                <w:rFonts w:ascii="Arial" w:hAnsi="Arial" w:cs="Arial"/>
                <w:sz w:val="16"/>
                <w:szCs w:val="16"/>
              </w:rPr>
              <w:t xml:space="preserve"> Дарья </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МАОУ «Гимназия» г</w:t>
            </w:r>
            <w:proofErr w:type="gramStart"/>
            <w:r>
              <w:rPr>
                <w:rFonts w:ascii="Arial" w:hAnsi="Arial" w:cs="Arial"/>
                <w:sz w:val="16"/>
                <w:szCs w:val="16"/>
              </w:rPr>
              <w:t>.В</w:t>
            </w:r>
            <w:proofErr w:type="gramEnd"/>
            <w:r>
              <w:rPr>
                <w:rFonts w:ascii="Arial" w:hAnsi="Arial" w:cs="Arial"/>
                <w:sz w:val="16"/>
                <w:szCs w:val="16"/>
              </w:rPr>
              <w:t xml:space="preserve">алдая </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7.</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rPr>
                <w:rFonts w:ascii="Arial" w:eastAsia="Arial Unicode MS" w:hAnsi="Arial" w:cs="Arial"/>
                <w:kern w:val="2"/>
                <w:sz w:val="16"/>
                <w:szCs w:val="16"/>
              </w:rPr>
            </w:pPr>
            <w:proofErr w:type="spellStart"/>
            <w:r>
              <w:rPr>
                <w:rFonts w:ascii="Arial" w:hAnsi="Arial" w:cs="Arial"/>
                <w:sz w:val="16"/>
                <w:szCs w:val="16"/>
              </w:rPr>
              <w:t>Приколотина</w:t>
            </w:r>
            <w:proofErr w:type="spellEnd"/>
            <w:r>
              <w:rPr>
                <w:rFonts w:ascii="Arial" w:hAnsi="Arial" w:cs="Arial"/>
                <w:sz w:val="16"/>
                <w:szCs w:val="16"/>
              </w:rPr>
              <w:t xml:space="preserve"> Дарья</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МАОУ «Гимназия» г</w:t>
            </w:r>
            <w:proofErr w:type="gramStart"/>
            <w:r>
              <w:rPr>
                <w:rFonts w:ascii="Arial" w:hAnsi="Arial" w:cs="Arial"/>
                <w:sz w:val="16"/>
                <w:szCs w:val="16"/>
              </w:rPr>
              <w:t>.В</w:t>
            </w:r>
            <w:proofErr w:type="gramEnd"/>
            <w:r>
              <w:rPr>
                <w:rFonts w:ascii="Arial" w:hAnsi="Arial" w:cs="Arial"/>
                <w:sz w:val="16"/>
                <w:szCs w:val="16"/>
              </w:rPr>
              <w:t xml:space="preserve">алдая </w:t>
            </w:r>
          </w:p>
        </w:tc>
      </w:tr>
      <w:tr w:rsidR="00D05160" w:rsidTr="00A853D8">
        <w:trPr>
          <w:trHeight w:val="253"/>
        </w:trPr>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8.</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rPr>
                <w:rFonts w:ascii="Arial" w:eastAsia="Arial Unicode MS" w:hAnsi="Arial" w:cs="Arial"/>
                <w:kern w:val="2"/>
                <w:sz w:val="16"/>
                <w:szCs w:val="16"/>
              </w:rPr>
            </w:pPr>
            <w:proofErr w:type="spellStart"/>
            <w:r>
              <w:rPr>
                <w:rFonts w:ascii="Arial" w:hAnsi="Arial" w:cs="Arial"/>
                <w:sz w:val="16"/>
                <w:szCs w:val="16"/>
              </w:rPr>
              <w:t>Курика</w:t>
            </w:r>
            <w:proofErr w:type="spellEnd"/>
            <w:r>
              <w:rPr>
                <w:rFonts w:ascii="Arial" w:hAnsi="Arial" w:cs="Arial"/>
                <w:sz w:val="16"/>
                <w:szCs w:val="16"/>
              </w:rPr>
              <w:t xml:space="preserve"> Виктория</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 xml:space="preserve"> МАОУ «СШ №1 </w:t>
            </w:r>
            <w:proofErr w:type="spellStart"/>
            <w:r>
              <w:rPr>
                <w:rFonts w:ascii="Arial" w:hAnsi="Arial" w:cs="Arial"/>
                <w:sz w:val="16"/>
                <w:szCs w:val="16"/>
              </w:rPr>
              <w:t>им.М.Аверина</w:t>
            </w:r>
            <w:proofErr w:type="spellEnd"/>
            <w:r>
              <w:rPr>
                <w:rFonts w:ascii="Arial" w:hAnsi="Arial" w:cs="Arial"/>
                <w:sz w:val="16"/>
                <w:szCs w:val="16"/>
              </w:rPr>
              <w:t>»</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9.</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Геворкян Роксана</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widowControl w:val="0"/>
              <w:suppressAutoHyphens/>
              <w:snapToGrid w:val="0"/>
              <w:rPr>
                <w:rFonts w:ascii="Arial" w:eastAsia="Arial Unicode MS" w:hAnsi="Arial" w:cs="Arial"/>
                <w:kern w:val="2"/>
                <w:sz w:val="16"/>
                <w:szCs w:val="16"/>
              </w:rPr>
            </w:pPr>
            <w:r>
              <w:rPr>
                <w:rFonts w:ascii="Arial" w:hAnsi="Arial" w:cs="Arial"/>
                <w:sz w:val="16"/>
                <w:szCs w:val="16"/>
              </w:rPr>
              <w:t xml:space="preserve"> МАОУ «СШ №1 </w:t>
            </w:r>
            <w:proofErr w:type="spellStart"/>
            <w:r>
              <w:rPr>
                <w:rFonts w:ascii="Arial" w:hAnsi="Arial" w:cs="Arial"/>
                <w:sz w:val="16"/>
                <w:szCs w:val="16"/>
              </w:rPr>
              <w:t>им.М.Аверина</w:t>
            </w:r>
            <w:proofErr w:type="spellEnd"/>
            <w:r>
              <w:rPr>
                <w:rFonts w:ascii="Arial" w:hAnsi="Arial" w:cs="Arial"/>
                <w:sz w:val="16"/>
                <w:szCs w:val="16"/>
              </w:rPr>
              <w:t>»</w:t>
            </w:r>
          </w:p>
        </w:tc>
      </w:tr>
      <w:tr w:rsidR="00D05160" w:rsidTr="00A853D8">
        <w:tc>
          <w:tcPr>
            <w:tcW w:w="675" w:type="dxa"/>
            <w:tcBorders>
              <w:top w:val="single" w:sz="4" w:space="0" w:color="000000"/>
              <w:left w:val="single" w:sz="4" w:space="0" w:color="000000"/>
              <w:bottom w:val="single" w:sz="4" w:space="0" w:color="000000"/>
              <w:right w:val="nil"/>
            </w:tcBorders>
          </w:tcPr>
          <w:p w:rsidR="00D05160" w:rsidRDefault="00D05160">
            <w:pPr>
              <w:widowControl w:val="0"/>
              <w:suppressAutoHyphens/>
              <w:snapToGrid w:val="0"/>
              <w:jc w:val="center"/>
              <w:rPr>
                <w:rFonts w:ascii="Arial" w:eastAsia="Arial Unicode MS" w:hAnsi="Arial" w:cs="Arial"/>
                <w:kern w:val="2"/>
                <w:sz w:val="16"/>
                <w:szCs w:val="16"/>
              </w:rPr>
            </w:pPr>
            <w:r>
              <w:rPr>
                <w:rFonts w:ascii="Arial" w:hAnsi="Arial" w:cs="Arial"/>
                <w:sz w:val="16"/>
                <w:szCs w:val="16"/>
              </w:rPr>
              <w:t>10.</w:t>
            </w:r>
          </w:p>
        </w:tc>
        <w:tc>
          <w:tcPr>
            <w:tcW w:w="4108" w:type="dxa"/>
            <w:tcBorders>
              <w:top w:val="single" w:sz="4" w:space="0" w:color="000000"/>
              <w:left w:val="single" w:sz="4" w:space="0" w:color="000000"/>
              <w:bottom w:val="single" w:sz="4" w:space="0" w:color="000000"/>
              <w:right w:val="nil"/>
            </w:tcBorders>
            <w:vAlign w:val="center"/>
          </w:tcPr>
          <w:p w:rsidR="00D05160" w:rsidRDefault="00D05160">
            <w:pPr>
              <w:pStyle w:val="afff0"/>
              <w:snapToGrid w:val="0"/>
              <w:rPr>
                <w:rFonts w:ascii="Arial" w:hAnsi="Arial" w:cs="Arial"/>
                <w:kern w:val="2"/>
                <w:sz w:val="16"/>
                <w:szCs w:val="16"/>
              </w:rPr>
            </w:pPr>
            <w:proofErr w:type="spellStart"/>
            <w:r>
              <w:rPr>
                <w:rFonts w:ascii="Arial" w:hAnsi="Arial" w:cs="Arial"/>
                <w:sz w:val="16"/>
                <w:szCs w:val="16"/>
              </w:rPr>
              <w:t>Петраченко</w:t>
            </w:r>
            <w:proofErr w:type="spellEnd"/>
            <w:r>
              <w:rPr>
                <w:rFonts w:ascii="Arial" w:hAnsi="Arial" w:cs="Arial"/>
                <w:sz w:val="16"/>
                <w:szCs w:val="16"/>
              </w:rPr>
              <w:t xml:space="preserve"> Валентин</w:t>
            </w:r>
          </w:p>
        </w:tc>
        <w:tc>
          <w:tcPr>
            <w:tcW w:w="6170" w:type="dxa"/>
            <w:tcBorders>
              <w:top w:val="single" w:sz="4" w:space="0" w:color="000000"/>
              <w:left w:val="single" w:sz="4" w:space="0" w:color="000000"/>
              <w:bottom w:val="single" w:sz="4" w:space="0" w:color="000000"/>
              <w:right w:val="single" w:sz="4" w:space="0" w:color="000000"/>
            </w:tcBorders>
            <w:vAlign w:val="center"/>
          </w:tcPr>
          <w:p w:rsidR="00D05160" w:rsidRDefault="00D05160">
            <w:pPr>
              <w:pStyle w:val="afff0"/>
              <w:snapToGrid w:val="0"/>
              <w:rPr>
                <w:rFonts w:ascii="Arial" w:hAnsi="Arial" w:cs="Arial"/>
                <w:kern w:val="2"/>
                <w:sz w:val="16"/>
                <w:szCs w:val="16"/>
              </w:rPr>
            </w:pPr>
            <w:r>
              <w:rPr>
                <w:rFonts w:ascii="Arial" w:hAnsi="Arial" w:cs="Arial"/>
                <w:sz w:val="16"/>
                <w:szCs w:val="16"/>
              </w:rPr>
              <w:t xml:space="preserve"> МАОУ «СШ № </w:t>
            </w:r>
            <w:smartTag w:uri="urn:schemas-microsoft-com:office:smarttags" w:element="metricconverter">
              <w:smartTagPr>
                <w:attr w:name="ProductID" w:val="2 г"/>
              </w:smartTagPr>
              <w:r>
                <w:rPr>
                  <w:rFonts w:ascii="Arial" w:hAnsi="Arial" w:cs="Arial"/>
                  <w:sz w:val="16"/>
                  <w:szCs w:val="16"/>
                </w:rPr>
                <w:t>2 г</w:t>
              </w:r>
            </w:smartTag>
            <w:proofErr w:type="gramStart"/>
            <w:r>
              <w:rPr>
                <w:rFonts w:ascii="Arial" w:hAnsi="Arial" w:cs="Arial"/>
                <w:sz w:val="16"/>
                <w:szCs w:val="16"/>
              </w:rPr>
              <w:t>.В</w:t>
            </w:r>
            <w:proofErr w:type="gramEnd"/>
            <w:r>
              <w:rPr>
                <w:rFonts w:ascii="Arial" w:hAnsi="Arial" w:cs="Arial"/>
                <w:sz w:val="16"/>
                <w:szCs w:val="16"/>
              </w:rPr>
              <w:t xml:space="preserve">алдай» </w:t>
            </w:r>
          </w:p>
        </w:tc>
      </w:tr>
    </w:tbl>
    <w:p w:rsidR="00C71C16" w:rsidRPr="00C71C16" w:rsidRDefault="006A588A" w:rsidP="00C71C16">
      <w:pPr>
        <w:spacing w:line="240" w:lineRule="exact"/>
        <w:ind w:left="709" w:hanging="709"/>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C71C16" w:rsidRPr="00D77F48" w:rsidRDefault="00C71C16" w:rsidP="00C71C16">
      <w:pPr>
        <w:pStyle w:val="2"/>
        <w:rPr>
          <w:rFonts w:ascii="Arial" w:hAnsi="Arial" w:cs="Arial"/>
          <w:color w:val="000000"/>
          <w:sz w:val="20"/>
        </w:rPr>
      </w:pPr>
      <w:r w:rsidRPr="00D77F48">
        <w:rPr>
          <w:rFonts w:ascii="Arial" w:hAnsi="Arial" w:cs="Arial"/>
          <w:color w:val="000000"/>
          <w:sz w:val="20"/>
        </w:rPr>
        <w:t>АДМИНИСТРАЦИЯ ВАЛДАЙСКОГО МУНИЦИПАЛЬНОГО РАЙОНА</w:t>
      </w:r>
    </w:p>
    <w:p w:rsidR="00C71C16" w:rsidRPr="00D77F48" w:rsidRDefault="00C71C16" w:rsidP="00C71C16">
      <w:pPr>
        <w:jc w:val="center"/>
        <w:rPr>
          <w:rFonts w:ascii="Arial" w:hAnsi="Arial" w:cs="Arial"/>
          <w:color w:val="000000"/>
          <w:sz w:val="20"/>
          <w:szCs w:val="20"/>
        </w:rPr>
      </w:pPr>
      <w:proofErr w:type="gramStart"/>
      <w:r w:rsidRPr="00D77F48">
        <w:rPr>
          <w:rFonts w:ascii="Arial" w:hAnsi="Arial" w:cs="Arial"/>
          <w:sz w:val="20"/>
          <w:szCs w:val="20"/>
        </w:rPr>
        <w:t>П</w:t>
      </w:r>
      <w:proofErr w:type="gramEnd"/>
      <w:r w:rsidRPr="00D77F48">
        <w:rPr>
          <w:rFonts w:ascii="Arial" w:hAnsi="Arial" w:cs="Arial"/>
          <w:sz w:val="20"/>
          <w:szCs w:val="20"/>
        </w:rPr>
        <w:t xml:space="preserve"> О С Т А Н О В Л Е Н И Е   </w:t>
      </w:r>
      <w:r w:rsidRPr="00D77F48">
        <w:rPr>
          <w:rFonts w:ascii="Arial" w:hAnsi="Arial" w:cs="Arial"/>
          <w:color w:val="000000"/>
          <w:sz w:val="20"/>
          <w:szCs w:val="20"/>
        </w:rPr>
        <w:t xml:space="preserve">   20.07.2015  № 1114</w:t>
      </w:r>
    </w:p>
    <w:p w:rsidR="00C71C16" w:rsidRPr="00C71C16" w:rsidRDefault="00C71C16" w:rsidP="00C71C16">
      <w:pPr>
        <w:widowControl w:val="0"/>
        <w:autoSpaceDE w:val="0"/>
        <w:jc w:val="center"/>
        <w:rPr>
          <w:rFonts w:ascii="Arial" w:hAnsi="Arial" w:cs="Arial"/>
          <w:b/>
          <w:sz w:val="16"/>
          <w:szCs w:val="16"/>
        </w:rPr>
      </w:pPr>
      <w:r w:rsidRPr="00C71C16">
        <w:rPr>
          <w:rFonts w:ascii="Arial" w:hAnsi="Arial" w:cs="Arial"/>
          <w:b/>
          <w:sz w:val="16"/>
          <w:szCs w:val="16"/>
        </w:rPr>
        <w:t>Об утверждении Положения об организации и проведении конкурса на замещение вакантной должности руководителя</w:t>
      </w:r>
    </w:p>
    <w:p w:rsidR="00C71C16" w:rsidRPr="00C71C16" w:rsidRDefault="00C71C16" w:rsidP="00C71C16">
      <w:pPr>
        <w:widowControl w:val="0"/>
        <w:autoSpaceDE w:val="0"/>
        <w:jc w:val="center"/>
        <w:rPr>
          <w:rFonts w:ascii="Arial" w:hAnsi="Arial" w:cs="Arial"/>
          <w:b/>
          <w:sz w:val="16"/>
          <w:szCs w:val="16"/>
        </w:rPr>
      </w:pPr>
      <w:r w:rsidRPr="00C71C16">
        <w:rPr>
          <w:rFonts w:ascii="Arial" w:hAnsi="Arial" w:cs="Arial"/>
          <w:b/>
          <w:sz w:val="16"/>
          <w:szCs w:val="16"/>
        </w:rPr>
        <w:t>учреждения, подведомственного комитету образования Администрации Валдайского муниципального района</w:t>
      </w:r>
    </w:p>
    <w:p w:rsidR="00C71C16" w:rsidRPr="00C71C16" w:rsidRDefault="00C71C16" w:rsidP="00C71C16">
      <w:pPr>
        <w:ind w:firstLine="567"/>
        <w:jc w:val="both"/>
        <w:rPr>
          <w:rFonts w:ascii="Arial" w:hAnsi="Arial" w:cs="Arial"/>
          <w:b/>
          <w:sz w:val="16"/>
          <w:szCs w:val="16"/>
        </w:rPr>
      </w:pPr>
      <w:r w:rsidRPr="00C71C16">
        <w:rPr>
          <w:rFonts w:ascii="Arial" w:hAnsi="Arial" w:cs="Arial"/>
          <w:sz w:val="16"/>
          <w:szCs w:val="16"/>
        </w:rPr>
        <w:t xml:space="preserve">Администрация Валдайского муниципального района </w:t>
      </w:r>
      <w:r w:rsidRPr="00C71C16">
        <w:rPr>
          <w:rFonts w:ascii="Arial" w:hAnsi="Arial" w:cs="Arial"/>
          <w:b/>
          <w:sz w:val="16"/>
          <w:szCs w:val="16"/>
        </w:rPr>
        <w:t>ПОСТАНОВЛЯЕТ:</w:t>
      </w:r>
    </w:p>
    <w:p w:rsidR="00C71C16" w:rsidRPr="00C71C16" w:rsidRDefault="00C71C16" w:rsidP="00C71C16">
      <w:pPr>
        <w:pStyle w:val="311"/>
        <w:widowControl w:val="0"/>
        <w:numPr>
          <w:ilvl w:val="0"/>
          <w:numId w:val="12"/>
        </w:numPr>
        <w:tabs>
          <w:tab w:val="left" w:pos="851"/>
        </w:tabs>
        <w:suppressAutoHyphens/>
        <w:ind w:left="0" w:firstLine="567"/>
        <w:rPr>
          <w:rFonts w:ascii="Arial" w:hAnsi="Arial" w:cs="Arial"/>
          <w:sz w:val="16"/>
          <w:szCs w:val="16"/>
        </w:rPr>
      </w:pPr>
      <w:r w:rsidRPr="00C71C16">
        <w:rPr>
          <w:rFonts w:ascii="Arial" w:hAnsi="Arial" w:cs="Arial"/>
          <w:sz w:val="16"/>
          <w:szCs w:val="16"/>
        </w:rPr>
        <w:t>Утвердить прилагаемое Положение об организации и проведении конкурса на замещение вакантной должности руководителя учреждения, подведомственного комитету образования Администрации Валдайского муниципального района.</w:t>
      </w:r>
    </w:p>
    <w:p w:rsidR="00C71C16" w:rsidRPr="00C71C16" w:rsidRDefault="00C71C16" w:rsidP="00C71C16">
      <w:pPr>
        <w:pStyle w:val="311"/>
        <w:widowControl w:val="0"/>
        <w:numPr>
          <w:ilvl w:val="0"/>
          <w:numId w:val="12"/>
        </w:numPr>
        <w:tabs>
          <w:tab w:val="left" w:pos="851"/>
        </w:tabs>
        <w:suppressAutoHyphens/>
        <w:autoSpaceDE w:val="0"/>
        <w:autoSpaceDN w:val="0"/>
        <w:adjustRightInd w:val="0"/>
        <w:ind w:left="0" w:firstLine="540"/>
        <w:rPr>
          <w:rFonts w:ascii="Arial" w:hAnsi="Arial" w:cs="Arial"/>
          <w:sz w:val="16"/>
          <w:szCs w:val="16"/>
        </w:rPr>
      </w:pPr>
      <w:r w:rsidRPr="00C71C16">
        <w:rPr>
          <w:rFonts w:ascii="Arial" w:hAnsi="Arial" w:cs="Arial"/>
          <w:sz w:val="16"/>
          <w:szCs w:val="16"/>
        </w:rPr>
        <w:t>Признать утратившим силу постановление Администрации Валдайского муниципального района от 28.09.2012 №1860 «Об утверждении Положения о порядке и критериях конкурсного отбора руководителей (директоров) общеобразовательных учреждений Валдайского муниципального района»</w:t>
      </w:r>
    </w:p>
    <w:p w:rsidR="00C71C16" w:rsidRPr="00C71C16" w:rsidRDefault="00C71C16" w:rsidP="00C71C16">
      <w:pPr>
        <w:numPr>
          <w:ilvl w:val="0"/>
          <w:numId w:val="12"/>
        </w:numPr>
        <w:tabs>
          <w:tab w:val="left" w:pos="851"/>
        </w:tabs>
        <w:autoSpaceDE w:val="0"/>
        <w:autoSpaceDN w:val="0"/>
        <w:adjustRightInd w:val="0"/>
        <w:ind w:left="0" w:firstLine="567"/>
        <w:jc w:val="both"/>
        <w:rPr>
          <w:rFonts w:ascii="Arial" w:hAnsi="Arial" w:cs="Arial"/>
          <w:sz w:val="16"/>
          <w:szCs w:val="16"/>
        </w:rPr>
      </w:pPr>
      <w:proofErr w:type="gramStart"/>
      <w:r w:rsidRPr="00C71C16">
        <w:rPr>
          <w:rFonts w:ascii="Arial" w:hAnsi="Arial" w:cs="Arial"/>
          <w:sz w:val="16"/>
          <w:szCs w:val="16"/>
        </w:rPr>
        <w:t>Контроль за</w:t>
      </w:r>
      <w:proofErr w:type="gramEnd"/>
      <w:r w:rsidRPr="00C71C16">
        <w:rPr>
          <w:rFonts w:ascii="Arial" w:hAnsi="Arial" w:cs="Arial"/>
          <w:sz w:val="16"/>
          <w:szCs w:val="16"/>
        </w:rPr>
        <w:t xml:space="preserve"> выполнением постановления оставляю за собой.</w:t>
      </w:r>
    </w:p>
    <w:p w:rsidR="00C71C16" w:rsidRPr="00C71C16" w:rsidRDefault="00C71C16" w:rsidP="00C71C16">
      <w:pPr>
        <w:shd w:val="clear" w:color="auto" w:fill="FFFFFF"/>
        <w:ind w:right="-6" w:firstLine="567"/>
        <w:jc w:val="both"/>
        <w:rPr>
          <w:rFonts w:ascii="Arial" w:hAnsi="Arial" w:cs="Arial"/>
          <w:sz w:val="16"/>
          <w:szCs w:val="16"/>
        </w:rPr>
      </w:pPr>
      <w:r w:rsidRPr="00C71C1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C71C16">
        <w:rPr>
          <w:rFonts w:ascii="Arial" w:hAnsi="Arial" w:cs="Arial"/>
          <w:sz w:val="16"/>
          <w:szCs w:val="16"/>
        </w:rPr>
        <w:t>и</w:t>
      </w:r>
      <w:r w:rsidRPr="00C71C16">
        <w:rPr>
          <w:rFonts w:ascii="Arial" w:hAnsi="Arial" w:cs="Arial"/>
          <w:sz w:val="16"/>
          <w:szCs w:val="16"/>
        </w:rPr>
        <w:t>пального района в сети «Интернет».</w:t>
      </w:r>
    </w:p>
    <w:p w:rsidR="00C71C16" w:rsidRPr="00C71C16" w:rsidRDefault="00C71C16" w:rsidP="00C71C16">
      <w:pPr>
        <w:ind w:left="709" w:hanging="709"/>
        <w:rPr>
          <w:rFonts w:ascii="Arial" w:hAnsi="Arial" w:cs="Arial"/>
          <w:b/>
          <w:sz w:val="16"/>
          <w:szCs w:val="16"/>
        </w:rPr>
      </w:pPr>
      <w:r w:rsidRPr="00C71C16">
        <w:rPr>
          <w:rFonts w:ascii="Arial" w:hAnsi="Arial" w:cs="Arial"/>
          <w:b/>
          <w:sz w:val="16"/>
          <w:szCs w:val="16"/>
        </w:rPr>
        <w:t xml:space="preserve">Первый заместитель Главы администрации </w:t>
      </w:r>
    </w:p>
    <w:p w:rsidR="00C71C16" w:rsidRPr="00C71C16" w:rsidRDefault="00C71C16" w:rsidP="00C71C16">
      <w:pPr>
        <w:ind w:left="709" w:hanging="709"/>
        <w:rPr>
          <w:rFonts w:ascii="Arial" w:hAnsi="Arial" w:cs="Arial"/>
          <w:b/>
          <w:sz w:val="16"/>
          <w:szCs w:val="16"/>
        </w:rPr>
      </w:pPr>
      <w:r w:rsidRPr="00C71C16">
        <w:rPr>
          <w:rFonts w:ascii="Arial" w:hAnsi="Arial" w:cs="Arial"/>
          <w:b/>
          <w:sz w:val="16"/>
          <w:szCs w:val="16"/>
        </w:rPr>
        <w:t>муниципального  района</w:t>
      </w:r>
      <w:r w:rsidRPr="00C71C16">
        <w:rPr>
          <w:rFonts w:ascii="Arial" w:hAnsi="Arial" w:cs="Arial"/>
          <w:b/>
          <w:sz w:val="16"/>
          <w:szCs w:val="16"/>
        </w:rPr>
        <w:tab/>
      </w:r>
      <w:r w:rsidRPr="00C71C16">
        <w:rPr>
          <w:rFonts w:ascii="Arial" w:hAnsi="Arial" w:cs="Arial"/>
          <w:b/>
          <w:sz w:val="16"/>
          <w:szCs w:val="16"/>
        </w:rPr>
        <w:tab/>
      </w:r>
      <w:r w:rsidRPr="00C71C16">
        <w:rPr>
          <w:rFonts w:ascii="Arial" w:hAnsi="Arial" w:cs="Arial"/>
          <w:b/>
          <w:sz w:val="16"/>
          <w:szCs w:val="16"/>
        </w:rPr>
        <w:tab/>
        <w:t>О.Я. Рудина</w:t>
      </w:r>
    </w:p>
    <w:p w:rsidR="00C71C16" w:rsidRPr="00C71C16" w:rsidRDefault="00C71C16" w:rsidP="00C71C16">
      <w:pPr>
        <w:tabs>
          <w:tab w:val="left" w:pos="5040"/>
        </w:tabs>
        <w:autoSpaceDE w:val="0"/>
        <w:ind w:left="5041"/>
        <w:jc w:val="center"/>
        <w:rPr>
          <w:rFonts w:ascii="Arial" w:hAnsi="Arial" w:cs="Arial"/>
          <w:sz w:val="16"/>
          <w:szCs w:val="16"/>
        </w:rPr>
      </w:pPr>
      <w:r w:rsidRPr="00C71C16">
        <w:rPr>
          <w:rFonts w:ascii="Arial" w:hAnsi="Arial" w:cs="Arial"/>
          <w:sz w:val="16"/>
          <w:szCs w:val="16"/>
        </w:rPr>
        <w:t>УТВЕРЖДЕНО</w:t>
      </w:r>
    </w:p>
    <w:p w:rsidR="00C71C16" w:rsidRPr="00C71C16" w:rsidRDefault="00C71C16" w:rsidP="00C71C16">
      <w:pPr>
        <w:tabs>
          <w:tab w:val="left" w:pos="5580"/>
        </w:tabs>
        <w:autoSpaceDE w:val="0"/>
        <w:ind w:left="5041"/>
        <w:jc w:val="center"/>
        <w:rPr>
          <w:rFonts w:ascii="Arial" w:hAnsi="Arial" w:cs="Arial"/>
          <w:sz w:val="16"/>
          <w:szCs w:val="16"/>
        </w:rPr>
      </w:pPr>
      <w:r w:rsidRPr="00C71C16">
        <w:rPr>
          <w:rFonts w:ascii="Arial" w:hAnsi="Arial" w:cs="Arial"/>
          <w:sz w:val="16"/>
          <w:szCs w:val="16"/>
        </w:rPr>
        <w:t>постановлением Администрации муниципального района</w:t>
      </w:r>
    </w:p>
    <w:p w:rsidR="00C71C16" w:rsidRPr="00C71C16" w:rsidRDefault="00C71C16" w:rsidP="00C71C16">
      <w:pPr>
        <w:tabs>
          <w:tab w:val="left" w:pos="5580"/>
        </w:tabs>
        <w:autoSpaceDE w:val="0"/>
        <w:ind w:left="5041"/>
        <w:jc w:val="center"/>
        <w:rPr>
          <w:rFonts w:ascii="Arial" w:hAnsi="Arial" w:cs="Arial"/>
          <w:sz w:val="16"/>
          <w:szCs w:val="16"/>
        </w:rPr>
      </w:pPr>
      <w:r w:rsidRPr="00C71C16">
        <w:rPr>
          <w:rFonts w:ascii="Arial" w:hAnsi="Arial" w:cs="Arial"/>
          <w:sz w:val="16"/>
          <w:szCs w:val="16"/>
        </w:rPr>
        <w:t>от  20.07.2015  № 1114</w:t>
      </w:r>
    </w:p>
    <w:p w:rsidR="00E05AF1" w:rsidRDefault="00E05AF1" w:rsidP="00C71C16">
      <w:pPr>
        <w:widowControl w:val="0"/>
        <w:autoSpaceDE w:val="0"/>
        <w:jc w:val="center"/>
        <w:rPr>
          <w:rFonts w:ascii="Arial" w:hAnsi="Arial" w:cs="Arial"/>
          <w:b/>
          <w:bCs/>
          <w:sz w:val="16"/>
          <w:szCs w:val="16"/>
        </w:rPr>
      </w:pPr>
      <w:bookmarkStart w:id="0" w:name="Par42"/>
      <w:bookmarkEnd w:id="0"/>
    </w:p>
    <w:p w:rsidR="00C71C16" w:rsidRPr="00C71C16" w:rsidRDefault="00C71C16" w:rsidP="00C71C16">
      <w:pPr>
        <w:widowControl w:val="0"/>
        <w:autoSpaceDE w:val="0"/>
        <w:jc w:val="center"/>
        <w:rPr>
          <w:rFonts w:ascii="Arial" w:hAnsi="Arial" w:cs="Arial"/>
          <w:b/>
          <w:sz w:val="16"/>
          <w:szCs w:val="16"/>
        </w:rPr>
      </w:pPr>
      <w:bookmarkStart w:id="1" w:name="_GoBack"/>
      <w:bookmarkEnd w:id="1"/>
      <w:r w:rsidRPr="00C71C16">
        <w:rPr>
          <w:rFonts w:ascii="Arial" w:hAnsi="Arial" w:cs="Arial"/>
          <w:b/>
          <w:bCs/>
          <w:sz w:val="16"/>
          <w:szCs w:val="16"/>
        </w:rPr>
        <w:lastRenderedPageBreak/>
        <w:t>ПОЛОЖЕНИЕ</w:t>
      </w:r>
    </w:p>
    <w:p w:rsidR="00C71C16" w:rsidRPr="00C71C16" w:rsidRDefault="00C71C16" w:rsidP="00C71C16">
      <w:pPr>
        <w:widowControl w:val="0"/>
        <w:autoSpaceDE w:val="0"/>
        <w:jc w:val="center"/>
        <w:rPr>
          <w:rFonts w:ascii="Arial" w:hAnsi="Arial" w:cs="Arial"/>
          <w:sz w:val="16"/>
          <w:szCs w:val="16"/>
        </w:rPr>
      </w:pPr>
      <w:r w:rsidRPr="00C71C16">
        <w:rPr>
          <w:rFonts w:ascii="Arial" w:hAnsi="Arial" w:cs="Arial"/>
          <w:sz w:val="16"/>
          <w:szCs w:val="16"/>
        </w:rPr>
        <w:t xml:space="preserve">об организации и проведении конкурса на замещение вакантной должности руководителя учреждения, подведомственного </w:t>
      </w:r>
    </w:p>
    <w:p w:rsidR="00C71C16" w:rsidRPr="00C71C16" w:rsidRDefault="00C71C16" w:rsidP="00C71C16">
      <w:pPr>
        <w:widowControl w:val="0"/>
        <w:autoSpaceDE w:val="0"/>
        <w:jc w:val="center"/>
        <w:rPr>
          <w:rFonts w:ascii="Arial" w:hAnsi="Arial" w:cs="Arial"/>
          <w:sz w:val="16"/>
          <w:szCs w:val="16"/>
        </w:rPr>
      </w:pPr>
      <w:r w:rsidRPr="00C71C16">
        <w:rPr>
          <w:rFonts w:ascii="Arial" w:hAnsi="Arial" w:cs="Arial"/>
          <w:sz w:val="16"/>
          <w:szCs w:val="16"/>
        </w:rPr>
        <w:t>комитету образования  Администрации Валдайского муниципального района</w:t>
      </w:r>
    </w:p>
    <w:p w:rsidR="00C71C16" w:rsidRPr="00C71C16" w:rsidRDefault="00C71C16" w:rsidP="00C71C16">
      <w:pPr>
        <w:autoSpaceDE w:val="0"/>
        <w:autoSpaceDN w:val="0"/>
        <w:adjustRightInd w:val="0"/>
        <w:ind w:firstLine="709"/>
        <w:jc w:val="center"/>
        <w:rPr>
          <w:rFonts w:ascii="Arial" w:hAnsi="Arial" w:cs="Arial"/>
          <w:b/>
          <w:bCs/>
          <w:sz w:val="16"/>
          <w:szCs w:val="16"/>
        </w:rPr>
      </w:pPr>
      <w:bookmarkStart w:id="2" w:name="Par53"/>
      <w:bookmarkEnd w:id="2"/>
      <w:r w:rsidRPr="00C71C16">
        <w:rPr>
          <w:rFonts w:ascii="Arial" w:hAnsi="Arial" w:cs="Arial"/>
          <w:b/>
          <w:bCs/>
          <w:sz w:val="16"/>
          <w:szCs w:val="16"/>
        </w:rPr>
        <w:t>1. Общие положения</w:t>
      </w:r>
    </w:p>
    <w:p w:rsidR="00C71C16" w:rsidRPr="00C71C16" w:rsidRDefault="00C71C16" w:rsidP="00A853D8">
      <w:pPr>
        <w:widowControl w:val="0"/>
        <w:autoSpaceDE w:val="0"/>
        <w:ind w:firstLine="709"/>
        <w:jc w:val="both"/>
        <w:rPr>
          <w:rFonts w:ascii="Arial" w:hAnsi="Arial" w:cs="Arial"/>
          <w:sz w:val="16"/>
          <w:szCs w:val="16"/>
        </w:rPr>
      </w:pPr>
      <w:r w:rsidRPr="00C71C16">
        <w:rPr>
          <w:rFonts w:ascii="Arial" w:hAnsi="Arial" w:cs="Arial"/>
          <w:bCs/>
          <w:sz w:val="16"/>
          <w:szCs w:val="16"/>
        </w:rPr>
        <w:t xml:space="preserve">1.1. </w:t>
      </w:r>
      <w:proofErr w:type="gramStart"/>
      <w:r w:rsidRPr="00C71C16">
        <w:rPr>
          <w:rFonts w:ascii="Arial" w:hAnsi="Arial" w:cs="Arial"/>
          <w:sz w:val="16"/>
          <w:szCs w:val="16"/>
        </w:rPr>
        <w:t>Настоящим  Положением  об организации и проведении конкурса на замещение вакантной должности руководителя учреждения, подв</w:t>
      </w:r>
      <w:r w:rsidRPr="00C71C16">
        <w:rPr>
          <w:rFonts w:ascii="Arial" w:hAnsi="Arial" w:cs="Arial"/>
          <w:sz w:val="16"/>
          <w:szCs w:val="16"/>
        </w:rPr>
        <w:t>е</w:t>
      </w:r>
      <w:r w:rsidRPr="00C71C16">
        <w:rPr>
          <w:rFonts w:ascii="Arial" w:hAnsi="Arial" w:cs="Arial"/>
          <w:sz w:val="16"/>
          <w:szCs w:val="16"/>
        </w:rPr>
        <w:t>домственного комитету образования Администрации Валдайского муниципального района (далее – Положение), в соответствии со статьёй 275 Трудов</w:t>
      </w:r>
      <w:r w:rsidRPr="00C71C16">
        <w:rPr>
          <w:rFonts w:ascii="Arial" w:hAnsi="Arial" w:cs="Arial"/>
          <w:sz w:val="16"/>
          <w:szCs w:val="16"/>
        </w:rPr>
        <w:t>о</w:t>
      </w:r>
      <w:r w:rsidRPr="00C71C16">
        <w:rPr>
          <w:rFonts w:ascii="Arial" w:hAnsi="Arial" w:cs="Arial"/>
          <w:sz w:val="16"/>
          <w:szCs w:val="16"/>
        </w:rPr>
        <w:t>го кодекса Российской Федерации, определяется порядок организации и проведения конкурса на замещение вакантной должности руководителя учр</w:t>
      </w:r>
      <w:r w:rsidRPr="00C71C16">
        <w:rPr>
          <w:rFonts w:ascii="Arial" w:hAnsi="Arial" w:cs="Arial"/>
          <w:sz w:val="16"/>
          <w:szCs w:val="16"/>
        </w:rPr>
        <w:t>е</w:t>
      </w:r>
      <w:r w:rsidRPr="00C71C16">
        <w:rPr>
          <w:rFonts w:ascii="Arial" w:hAnsi="Arial" w:cs="Arial"/>
          <w:sz w:val="16"/>
          <w:szCs w:val="16"/>
        </w:rPr>
        <w:t>ждения, подведомственного комитету образования Администрации Валдайского муниципального района (далее - Учреждения).</w:t>
      </w:r>
      <w:proofErr w:type="gramEnd"/>
    </w:p>
    <w:p w:rsidR="00C71C16" w:rsidRPr="00C71C16" w:rsidRDefault="00C71C16" w:rsidP="00A853D8">
      <w:pPr>
        <w:pStyle w:val="ConsPlusNormal"/>
        <w:ind w:firstLine="709"/>
        <w:jc w:val="both"/>
        <w:rPr>
          <w:sz w:val="16"/>
          <w:szCs w:val="16"/>
        </w:rPr>
      </w:pPr>
      <w:r w:rsidRPr="00C71C16">
        <w:rPr>
          <w:sz w:val="16"/>
          <w:szCs w:val="16"/>
        </w:rPr>
        <w:t>1.2. Цели конкурса на замещение должности руководителя Учреждения (далее - Конкурс):</w:t>
      </w:r>
    </w:p>
    <w:p w:rsidR="00C71C16" w:rsidRPr="00C71C16" w:rsidRDefault="00C71C16" w:rsidP="00A853D8">
      <w:pPr>
        <w:pStyle w:val="ConsPlusNormal"/>
        <w:ind w:firstLine="709"/>
        <w:jc w:val="both"/>
        <w:rPr>
          <w:sz w:val="16"/>
          <w:szCs w:val="16"/>
        </w:rPr>
      </w:pPr>
      <w:r w:rsidRPr="00C71C16">
        <w:rPr>
          <w:sz w:val="16"/>
          <w:szCs w:val="16"/>
        </w:rPr>
        <w:t>формирование высококвалифицированного кадрового состава Учреждений;</w:t>
      </w:r>
    </w:p>
    <w:p w:rsidR="00C71C16" w:rsidRPr="00C71C16" w:rsidRDefault="00C71C16" w:rsidP="00A853D8">
      <w:pPr>
        <w:pStyle w:val="ConsPlusNormal"/>
        <w:ind w:firstLine="709"/>
        <w:jc w:val="both"/>
        <w:rPr>
          <w:sz w:val="16"/>
          <w:szCs w:val="16"/>
        </w:rPr>
      </w:pPr>
      <w:r w:rsidRPr="00C71C16">
        <w:rPr>
          <w:sz w:val="16"/>
          <w:szCs w:val="16"/>
        </w:rPr>
        <w:t>объективная оценка уровня профессиональной подготовки и соответствия кандидатов на замещение должности руководителя Учреждения (д</w:t>
      </w:r>
      <w:r w:rsidRPr="00C71C16">
        <w:rPr>
          <w:sz w:val="16"/>
          <w:szCs w:val="16"/>
        </w:rPr>
        <w:t>а</w:t>
      </w:r>
      <w:r w:rsidRPr="00C71C16">
        <w:rPr>
          <w:sz w:val="16"/>
          <w:szCs w:val="16"/>
        </w:rPr>
        <w:t>лее – Кандидаты) квалификационным характеристикам, и иным требованиям, установленным законодательством для лиц, занимающих должность рук</w:t>
      </w:r>
      <w:r w:rsidRPr="00C71C16">
        <w:rPr>
          <w:sz w:val="16"/>
          <w:szCs w:val="16"/>
        </w:rPr>
        <w:t>о</w:t>
      </w:r>
      <w:r w:rsidRPr="00C71C16">
        <w:rPr>
          <w:sz w:val="16"/>
          <w:szCs w:val="16"/>
        </w:rPr>
        <w:t>водителя Учреждения.</w:t>
      </w:r>
    </w:p>
    <w:p w:rsidR="00C71C16" w:rsidRPr="00C71C16" w:rsidRDefault="00C71C16" w:rsidP="00A853D8">
      <w:pPr>
        <w:autoSpaceDE w:val="0"/>
        <w:autoSpaceDN w:val="0"/>
        <w:adjustRightInd w:val="0"/>
        <w:ind w:firstLine="709"/>
        <w:jc w:val="both"/>
        <w:rPr>
          <w:rFonts w:ascii="Arial" w:hAnsi="Arial" w:cs="Arial"/>
          <w:sz w:val="16"/>
          <w:szCs w:val="16"/>
        </w:rPr>
      </w:pPr>
      <w:r w:rsidRPr="00C71C16">
        <w:rPr>
          <w:rFonts w:ascii="Arial" w:hAnsi="Arial" w:cs="Arial"/>
          <w:sz w:val="16"/>
          <w:szCs w:val="16"/>
        </w:rPr>
        <w:t>1.3. Основными принципами конкурсного отбора Кандидатов являются: коллегиальность, гласность, открытость, беспристрастность, объекти</w:t>
      </w:r>
      <w:r w:rsidRPr="00C71C16">
        <w:rPr>
          <w:rFonts w:ascii="Arial" w:hAnsi="Arial" w:cs="Arial"/>
          <w:sz w:val="16"/>
          <w:szCs w:val="16"/>
        </w:rPr>
        <w:t>в</w:t>
      </w:r>
      <w:r w:rsidRPr="00C71C16">
        <w:rPr>
          <w:rFonts w:ascii="Arial" w:hAnsi="Arial" w:cs="Arial"/>
          <w:sz w:val="16"/>
          <w:szCs w:val="16"/>
        </w:rPr>
        <w:t>ность, недопустимость дискриминации при проведении конкурса в отношении Кандидатов.</w:t>
      </w:r>
    </w:p>
    <w:p w:rsidR="00C71C16" w:rsidRPr="00C71C16" w:rsidRDefault="00C71C16" w:rsidP="00A853D8">
      <w:pPr>
        <w:autoSpaceDE w:val="0"/>
        <w:autoSpaceDN w:val="0"/>
        <w:adjustRightInd w:val="0"/>
        <w:ind w:firstLine="709"/>
        <w:jc w:val="both"/>
        <w:rPr>
          <w:rFonts w:ascii="Arial" w:hAnsi="Arial" w:cs="Arial"/>
          <w:sz w:val="16"/>
          <w:szCs w:val="16"/>
        </w:rPr>
      </w:pPr>
      <w:r w:rsidRPr="00C71C16">
        <w:rPr>
          <w:rFonts w:ascii="Arial" w:hAnsi="Arial" w:cs="Arial"/>
          <w:sz w:val="16"/>
          <w:szCs w:val="16"/>
        </w:rPr>
        <w:t>1.4. В Конкурсе может принимать участие любой желающий Кандидат, соответствующий требованиям к вакантной должности руководителя Учреждения и подавший документы в соответствии с требованиями настоящего Положения.</w:t>
      </w:r>
    </w:p>
    <w:p w:rsidR="00C71C16" w:rsidRPr="00C71C16" w:rsidRDefault="00C71C16" w:rsidP="00A853D8">
      <w:pPr>
        <w:autoSpaceDE w:val="0"/>
        <w:autoSpaceDN w:val="0"/>
        <w:adjustRightInd w:val="0"/>
        <w:ind w:firstLine="709"/>
        <w:jc w:val="both"/>
        <w:rPr>
          <w:rFonts w:ascii="Arial" w:hAnsi="Arial" w:cs="Arial"/>
          <w:sz w:val="16"/>
          <w:szCs w:val="16"/>
        </w:rPr>
      </w:pPr>
      <w:r w:rsidRPr="00C71C16">
        <w:rPr>
          <w:rFonts w:ascii="Arial" w:hAnsi="Arial" w:cs="Arial"/>
          <w:sz w:val="16"/>
          <w:szCs w:val="16"/>
        </w:rPr>
        <w:t>1.4.1. Требования к Кандидатам на замещение должности руководителя образовательного Учреждения.</w:t>
      </w:r>
    </w:p>
    <w:p w:rsidR="00C71C16" w:rsidRPr="00C71C16" w:rsidRDefault="00C71C16" w:rsidP="00A853D8">
      <w:pPr>
        <w:shd w:val="clear" w:color="auto" w:fill="FFFFFF"/>
        <w:ind w:firstLine="709"/>
        <w:jc w:val="both"/>
        <w:rPr>
          <w:rFonts w:ascii="Arial" w:hAnsi="Arial" w:cs="Arial"/>
          <w:sz w:val="16"/>
          <w:szCs w:val="16"/>
        </w:rPr>
      </w:pPr>
      <w:r w:rsidRPr="00C71C16">
        <w:rPr>
          <w:rFonts w:ascii="Arial" w:hAnsi="Arial" w:cs="Arial"/>
          <w:b/>
          <w:bCs/>
          <w:sz w:val="16"/>
          <w:szCs w:val="16"/>
        </w:rPr>
        <w:t>Должен знать</w:t>
      </w:r>
      <w:r w:rsidRPr="00C71C16">
        <w:rPr>
          <w:rFonts w:ascii="Arial" w:hAnsi="Arial" w:cs="Arial"/>
          <w:bCs/>
          <w:sz w:val="16"/>
          <w:szCs w:val="16"/>
        </w:rPr>
        <w:t xml:space="preserve">: </w:t>
      </w:r>
      <w:r w:rsidRPr="00C71C16">
        <w:rPr>
          <w:rFonts w:ascii="Arial" w:hAnsi="Arial" w:cs="Arial"/>
          <w:sz w:val="16"/>
          <w:szCs w:val="16"/>
        </w:rPr>
        <w:t>приоритетные направления развития образовательной системы Российской Федерации; законы и иные нормативные прав</w:t>
      </w:r>
      <w:r w:rsidRPr="00C71C16">
        <w:rPr>
          <w:rFonts w:ascii="Arial" w:hAnsi="Arial" w:cs="Arial"/>
          <w:sz w:val="16"/>
          <w:szCs w:val="16"/>
        </w:rPr>
        <w:t>о</w:t>
      </w:r>
      <w:r w:rsidRPr="00C71C16">
        <w:rPr>
          <w:rFonts w:ascii="Arial" w:hAnsi="Arial" w:cs="Arial"/>
          <w:sz w:val="16"/>
          <w:szCs w:val="16"/>
        </w:rPr>
        <w:t>вые акты, регламентирующие образовательную, физкультурно-спортивную деятельность; Конвенцию о правах ребенка; педагогику; достижения совр</w:t>
      </w:r>
      <w:r w:rsidRPr="00C71C16">
        <w:rPr>
          <w:rFonts w:ascii="Arial" w:hAnsi="Arial" w:cs="Arial"/>
          <w:sz w:val="16"/>
          <w:szCs w:val="16"/>
        </w:rPr>
        <w:t>е</w:t>
      </w:r>
      <w:r w:rsidRPr="00C71C16">
        <w:rPr>
          <w:rFonts w:ascii="Arial" w:hAnsi="Arial" w:cs="Arial"/>
          <w:sz w:val="16"/>
          <w:szCs w:val="16"/>
        </w:rPr>
        <w:t>менной психолого-педагогической науки и практики; психологию; основы физиологии, гигиены; теорию и методы управления образовательными системами; с</w:t>
      </w:r>
      <w:r w:rsidRPr="00C71C16">
        <w:rPr>
          <w:rFonts w:ascii="Arial" w:hAnsi="Arial" w:cs="Arial"/>
          <w:sz w:val="16"/>
          <w:szCs w:val="16"/>
        </w:rPr>
        <w:t>о</w:t>
      </w:r>
      <w:r w:rsidRPr="00C71C16">
        <w:rPr>
          <w:rFonts w:ascii="Arial" w:hAnsi="Arial" w:cs="Arial"/>
          <w:sz w:val="16"/>
          <w:szCs w:val="16"/>
        </w:rPr>
        <w:t xml:space="preserve">временные педагогические технологии продуктивного, дифференцированного обучения,  компетентного подхода, развивающего обучения; </w:t>
      </w:r>
      <w:proofErr w:type="gramStart"/>
      <w:r w:rsidRPr="00C71C16">
        <w:rPr>
          <w:rFonts w:ascii="Arial" w:hAnsi="Arial" w:cs="Arial"/>
          <w:sz w:val="16"/>
          <w:szCs w:val="16"/>
        </w:rPr>
        <w:t>методы убе</w:t>
      </w:r>
      <w:r w:rsidRPr="00C71C16">
        <w:rPr>
          <w:rFonts w:ascii="Arial" w:hAnsi="Arial" w:cs="Arial"/>
          <w:sz w:val="16"/>
          <w:szCs w:val="16"/>
        </w:rPr>
        <w:t>ж</w:t>
      </w:r>
      <w:r w:rsidRPr="00C71C16">
        <w:rPr>
          <w:rFonts w:ascii="Arial" w:hAnsi="Arial" w:cs="Arial"/>
          <w:sz w:val="16"/>
          <w:szCs w:val="16"/>
        </w:rPr>
        <w:t>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w:t>
      </w:r>
      <w:r w:rsidRPr="00C71C16">
        <w:rPr>
          <w:rFonts w:ascii="Arial" w:hAnsi="Arial" w:cs="Arial"/>
          <w:sz w:val="16"/>
          <w:szCs w:val="16"/>
        </w:rPr>
        <w:t>о</w:t>
      </w:r>
      <w:r w:rsidRPr="00C71C16">
        <w:rPr>
          <w:rFonts w:ascii="Arial" w:hAnsi="Arial" w:cs="Arial"/>
          <w:sz w:val="16"/>
          <w:szCs w:val="16"/>
        </w:rPr>
        <w:t>выми редакторами, электронными таблицами, электронной почтой и браузерами, мультимедийным оборудованием; основы экономики, социологии; сп</w:t>
      </w:r>
      <w:r w:rsidRPr="00C71C16">
        <w:rPr>
          <w:rFonts w:ascii="Arial" w:hAnsi="Arial" w:cs="Arial"/>
          <w:sz w:val="16"/>
          <w:szCs w:val="16"/>
        </w:rPr>
        <w:t>о</w:t>
      </w:r>
      <w:r w:rsidRPr="00C71C16">
        <w:rPr>
          <w:rFonts w:ascii="Arial" w:hAnsi="Arial" w:cs="Arial"/>
          <w:sz w:val="16"/>
          <w:szCs w:val="16"/>
        </w:rPr>
        <w:t>собы организации финансово-хозяйственной деятельности образовательного учреждения;</w:t>
      </w:r>
      <w:proofErr w:type="gramEnd"/>
      <w:r w:rsidRPr="00C71C16">
        <w:rPr>
          <w:rFonts w:ascii="Arial" w:hAnsi="Arial" w:cs="Arial"/>
          <w:sz w:val="16"/>
          <w:szCs w:val="16"/>
        </w:rPr>
        <w:t xml:space="preserve"> гражданское, административное, трудовое, бюджетное, нал</w:t>
      </w:r>
      <w:r w:rsidRPr="00C71C16">
        <w:rPr>
          <w:rFonts w:ascii="Arial" w:hAnsi="Arial" w:cs="Arial"/>
          <w:sz w:val="16"/>
          <w:szCs w:val="16"/>
        </w:rPr>
        <w:t>о</w:t>
      </w:r>
      <w:r w:rsidRPr="00C71C16">
        <w:rPr>
          <w:rFonts w:ascii="Arial" w:hAnsi="Arial" w:cs="Arial"/>
          <w:sz w:val="16"/>
          <w:szCs w:val="16"/>
        </w:rPr>
        <w:t>говое законодательство в части, касающейся регулирования деятельности образовательных учреждений и органов управления обр</w:t>
      </w:r>
      <w:r w:rsidRPr="00C71C16">
        <w:rPr>
          <w:rFonts w:ascii="Arial" w:hAnsi="Arial" w:cs="Arial"/>
          <w:sz w:val="16"/>
          <w:szCs w:val="16"/>
        </w:rPr>
        <w:t>а</w:t>
      </w:r>
      <w:r w:rsidRPr="00C71C16">
        <w:rPr>
          <w:rFonts w:ascii="Arial" w:hAnsi="Arial" w:cs="Arial"/>
          <w:sz w:val="16"/>
          <w:szCs w:val="16"/>
        </w:rPr>
        <w:t>зованием различных уровней; основы менеджмента, управления персоналом; основы управления проектами; правила внутреннего трудового распорядка образ</w:t>
      </w:r>
      <w:r w:rsidRPr="00C71C16">
        <w:rPr>
          <w:rFonts w:ascii="Arial" w:hAnsi="Arial" w:cs="Arial"/>
          <w:sz w:val="16"/>
          <w:szCs w:val="16"/>
        </w:rPr>
        <w:t>о</w:t>
      </w:r>
      <w:r w:rsidRPr="00C71C16">
        <w:rPr>
          <w:rFonts w:ascii="Arial" w:hAnsi="Arial" w:cs="Arial"/>
          <w:sz w:val="16"/>
          <w:szCs w:val="16"/>
        </w:rPr>
        <w:t>вательного учреждения; правила по охране труда и пожарной безопасности.</w:t>
      </w:r>
    </w:p>
    <w:p w:rsidR="00C71C16" w:rsidRPr="00C71C16" w:rsidRDefault="00C71C16" w:rsidP="00A853D8">
      <w:pPr>
        <w:shd w:val="clear" w:color="auto" w:fill="FFFFFF"/>
        <w:ind w:firstLine="709"/>
        <w:jc w:val="both"/>
        <w:rPr>
          <w:rFonts w:ascii="Arial" w:hAnsi="Arial" w:cs="Arial"/>
          <w:sz w:val="16"/>
          <w:szCs w:val="16"/>
        </w:rPr>
      </w:pPr>
      <w:r w:rsidRPr="00C71C16">
        <w:rPr>
          <w:rFonts w:ascii="Arial" w:hAnsi="Arial" w:cs="Arial"/>
          <w:b/>
          <w:bCs/>
          <w:sz w:val="16"/>
          <w:szCs w:val="16"/>
        </w:rPr>
        <w:t>Требования к квалификации</w:t>
      </w:r>
      <w:r w:rsidRPr="00C71C16">
        <w:rPr>
          <w:rFonts w:ascii="Arial" w:hAnsi="Arial" w:cs="Arial"/>
          <w:bCs/>
          <w:sz w:val="16"/>
          <w:szCs w:val="16"/>
        </w:rPr>
        <w:t xml:space="preserve">. </w:t>
      </w:r>
      <w:proofErr w:type="gramStart"/>
      <w:r w:rsidRPr="00C71C16">
        <w:rPr>
          <w:rFonts w:ascii="Arial" w:hAnsi="Arial" w:cs="Arial"/>
          <w:sz w:val="16"/>
          <w:szCs w:val="16"/>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w:t>
      </w:r>
      <w:r w:rsidRPr="00C71C16">
        <w:rPr>
          <w:rFonts w:ascii="Arial" w:hAnsi="Arial" w:cs="Arial"/>
          <w:sz w:val="16"/>
          <w:szCs w:val="16"/>
        </w:rPr>
        <w:t>и</w:t>
      </w:r>
      <w:r w:rsidRPr="00C71C16">
        <w:rPr>
          <w:rFonts w:ascii="Arial" w:hAnsi="Arial" w:cs="Arial"/>
          <w:sz w:val="16"/>
          <w:szCs w:val="16"/>
        </w:rPr>
        <w:t>ки, и стаж работы на педагогических или руководящих должностях не менее 5 лет.</w:t>
      </w:r>
      <w:proofErr w:type="gramEnd"/>
    </w:p>
    <w:p w:rsidR="00C71C16" w:rsidRPr="00C71C16" w:rsidRDefault="00C71C16" w:rsidP="00A853D8">
      <w:pPr>
        <w:autoSpaceDE w:val="0"/>
        <w:autoSpaceDN w:val="0"/>
        <w:adjustRightInd w:val="0"/>
        <w:ind w:firstLine="709"/>
        <w:jc w:val="both"/>
        <w:rPr>
          <w:rFonts w:ascii="Arial" w:hAnsi="Arial" w:cs="Arial"/>
          <w:sz w:val="16"/>
          <w:szCs w:val="16"/>
        </w:rPr>
      </w:pPr>
      <w:r w:rsidRPr="00C71C16">
        <w:rPr>
          <w:rFonts w:ascii="Arial" w:hAnsi="Arial" w:cs="Arial"/>
          <w:sz w:val="16"/>
          <w:szCs w:val="16"/>
        </w:rPr>
        <w:t>1.4.2. Требования к Кандидатам на замещение должности руководителя муниципального автономного (бюджетного) Учреждения.</w:t>
      </w:r>
    </w:p>
    <w:p w:rsidR="00C71C16" w:rsidRPr="00C71C16" w:rsidRDefault="00C71C16" w:rsidP="00A853D8">
      <w:pPr>
        <w:pStyle w:val="af4"/>
        <w:spacing w:before="0" w:beforeAutospacing="0" w:after="0" w:afterAutospacing="0"/>
        <w:ind w:firstLine="709"/>
        <w:jc w:val="both"/>
        <w:rPr>
          <w:rFonts w:ascii="Arial" w:hAnsi="Arial" w:cs="Arial"/>
          <w:sz w:val="16"/>
          <w:szCs w:val="16"/>
        </w:rPr>
      </w:pPr>
      <w:r w:rsidRPr="00C71C16">
        <w:rPr>
          <w:rFonts w:ascii="Arial" w:hAnsi="Arial" w:cs="Arial"/>
          <w:b/>
          <w:sz w:val="16"/>
          <w:szCs w:val="16"/>
        </w:rPr>
        <w:t>Должен знать</w:t>
      </w:r>
      <w:r w:rsidRPr="00C71C16">
        <w:rPr>
          <w:rFonts w:ascii="Arial" w:hAnsi="Arial" w:cs="Arial"/>
          <w:sz w:val="16"/>
          <w:szCs w:val="16"/>
        </w:rPr>
        <w:t>: Конституцию Российской Федерации, федеральные законы, указы Президента Российской Федерации, постановления Прав</w:t>
      </w:r>
      <w:r w:rsidRPr="00C71C16">
        <w:rPr>
          <w:rFonts w:ascii="Arial" w:hAnsi="Arial" w:cs="Arial"/>
          <w:sz w:val="16"/>
          <w:szCs w:val="16"/>
        </w:rPr>
        <w:t>и</w:t>
      </w:r>
      <w:r w:rsidRPr="00C71C16">
        <w:rPr>
          <w:rFonts w:ascii="Arial" w:hAnsi="Arial" w:cs="Arial"/>
          <w:sz w:val="16"/>
          <w:szCs w:val="16"/>
        </w:rPr>
        <w:t>тельства Российской Федерации, законы Новгородской области, указы Губернатора Новгородской области, муниципальные правовые акты, регулиру</w:t>
      </w:r>
      <w:r w:rsidRPr="00C71C16">
        <w:rPr>
          <w:rFonts w:ascii="Arial" w:hAnsi="Arial" w:cs="Arial"/>
          <w:sz w:val="16"/>
          <w:szCs w:val="16"/>
        </w:rPr>
        <w:t>ю</w:t>
      </w:r>
      <w:r w:rsidRPr="00C71C16">
        <w:rPr>
          <w:rFonts w:ascii="Arial" w:hAnsi="Arial" w:cs="Arial"/>
          <w:sz w:val="16"/>
          <w:szCs w:val="16"/>
        </w:rPr>
        <w:t>щие соответствующую сферу деятельности применительно к исполнению должностных обязанностей; порядок работы со служебной информацией, но</w:t>
      </w:r>
      <w:r w:rsidRPr="00C71C16">
        <w:rPr>
          <w:rFonts w:ascii="Arial" w:hAnsi="Arial" w:cs="Arial"/>
          <w:sz w:val="16"/>
          <w:szCs w:val="16"/>
        </w:rPr>
        <w:t>р</w:t>
      </w:r>
      <w:r w:rsidRPr="00C71C16">
        <w:rPr>
          <w:rFonts w:ascii="Arial" w:hAnsi="Arial" w:cs="Arial"/>
          <w:sz w:val="16"/>
          <w:szCs w:val="16"/>
        </w:rPr>
        <w:t xml:space="preserve">мы делового общения; правила и нормы охраны труда и противопожарной безопасности; основы делопроизводства; </w:t>
      </w:r>
      <w:proofErr w:type="gramStart"/>
      <w:r w:rsidRPr="00C71C16">
        <w:rPr>
          <w:rFonts w:ascii="Arial" w:hAnsi="Arial" w:cs="Arial"/>
          <w:sz w:val="16"/>
          <w:szCs w:val="16"/>
        </w:rPr>
        <w:t>законодательные и нормати</w:t>
      </w:r>
      <w:r w:rsidRPr="00C71C16">
        <w:rPr>
          <w:rFonts w:ascii="Arial" w:hAnsi="Arial" w:cs="Arial"/>
          <w:sz w:val="16"/>
          <w:szCs w:val="16"/>
        </w:rPr>
        <w:t>в</w:t>
      </w:r>
      <w:r w:rsidRPr="00C71C16">
        <w:rPr>
          <w:rFonts w:ascii="Arial" w:hAnsi="Arial" w:cs="Arial"/>
          <w:sz w:val="16"/>
          <w:szCs w:val="16"/>
        </w:rPr>
        <w:t>ные правовые акты, регламентирующие финансово-экономическую и финансово-хозяйственную деятельность учреждения, постановления федерал</w:t>
      </w:r>
      <w:r w:rsidRPr="00C71C16">
        <w:rPr>
          <w:rFonts w:ascii="Arial" w:hAnsi="Arial" w:cs="Arial"/>
          <w:sz w:val="16"/>
          <w:szCs w:val="16"/>
        </w:rPr>
        <w:t>ь</w:t>
      </w:r>
      <w:r w:rsidRPr="00C71C16">
        <w:rPr>
          <w:rFonts w:ascii="Arial" w:hAnsi="Arial" w:cs="Arial"/>
          <w:sz w:val="16"/>
          <w:szCs w:val="16"/>
        </w:rPr>
        <w:t>ных, региональных, местных органов государственной власти и управления, определяющие приоритетные направления развития экономики и соответству</w:t>
      </w:r>
      <w:r w:rsidRPr="00C71C16">
        <w:rPr>
          <w:rFonts w:ascii="Arial" w:hAnsi="Arial" w:cs="Arial"/>
          <w:sz w:val="16"/>
          <w:szCs w:val="16"/>
        </w:rPr>
        <w:t>ю</w:t>
      </w:r>
      <w:r w:rsidRPr="00C71C16">
        <w:rPr>
          <w:rFonts w:ascii="Arial" w:hAnsi="Arial" w:cs="Arial"/>
          <w:sz w:val="16"/>
          <w:szCs w:val="16"/>
        </w:rPr>
        <w:t>щей отрасли; методические и нормативные материалы других органов, касающиеся деятельности учреждения; налоговое законодательство; п</w:t>
      </w:r>
      <w:r w:rsidRPr="00C71C16">
        <w:rPr>
          <w:rFonts w:ascii="Arial" w:hAnsi="Arial" w:cs="Arial"/>
          <w:sz w:val="16"/>
          <w:szCs w:val="16"/>
        </w:rPr>
        <w:t>о</w:t>
      </w:r>
      <w:r w:rsidRPr="00C71C16">
        <w:rPr>
          <w:rFonts w:ascii="Arial" w:hAnsi="Arial" w:cs="Arial"/>
          <w:sz w:val="16"/>
          <w:szCs w:val="16"/>
        </w:rPr>
        <w:t>рядок заключения и исполнения хозяйственных и финансовых договоров; управление экономикой и финансами учреждения, организацию труда;</w:t>
      </w:r>
      <w:proofErr w:type="gramEnd"/>
      <w:r w:rsidRPr="00C71C16">
        <w:rPr>
          <w:rFonts w:ascii="Arial" w:hAnsi="Arial" w:cs="Arial"/>
          <w:sz w:val="16"/>
          <w:szCs w:val="16"/>
        </w:rPr>
        <w:t xml:space="preserve"> порядок ра</w:t>
      </w:r>
      <w:r w:rsidRPr="00C71C16">
        <w:rPr>
          <w:rFonts w:ascii="Arial" w:hAnsi="Arial" w:cs="Arial"/>
          <w:sz w:val="16"/>
          <w:szCs w:val="16"/>
        </w:rPr>
        <w:t>з</w:t>
      </w:r>
      <w:r w:rsidRPr="00C71C16">
        <w:rPr>
          <w:rFonts w:ascii="Arial" w:hAnsi="Arial" w:cs="Arial"/>
          <w:sz w:val="16"/>
          <w:szCs w:val="16"/>
        </w:rPr>
        <w:t>работки и заключения   коллективных договоров и регулирования социально-трудовых отношений; трудовое законодательство; правила и но</w:t>
      </w:r>
      <w:r w:rsidRPr="00C71C16">
        <w:rPr>
          <w:rFonts w:ascii="Arial" w:hAnsi="Arial" w:cs="Arial"/>
          <w:sz w:val="16"/>
          <w:szCs w:val="16"/>
        </w:rPr>
        <w:t>р</w:t>
      </w:r>
      <w:r w:rsidRPr="00C71C16">
        <w:rPr>
          <w:rFonts w:ascii="Arial" w:hAnsi="Arial" w:cs="Arial"/>
          <w:sz w:val="16"/>
          <w:szCs w:val="16"/>
        </w:rPr>
        <w:t>мы охраны труда.</w:t>
      </w:r>
    </w:p>
    <w:p w:rsidR="00C71C16" w:rsidRPr="00C71C16" w:rsidRDefault="00C71C16" w:rsidP="00A853D8">
      <w:pPr>
        <w:shd w:val="clear" w:color="auto" w:fill="FFFFFF"/>
        <w:ind w:firstLine="709"/>
        <w:jc w:val="both"/>
        <w:rPr>
          <w:rFonts w:ascii="Arial" w:hAnsi="Arial" w:cs="Arial"/>
          <w:sz w:val="16"/>
          <w:szCs w:val="16"/>
        </w:rPr>
      </w:pPr>
      <w:r w:rsidRPr="00C71C16">
        <w:rPr>
          <w:rFonts w:ascii="Arial" w:hAnsi="Arial" w:cs="Arial"/>
          <w:b/>
          <w:bCs/>
          <w:sz w:val="16"/>
          <w:szCs w:val="16"/>
        </w:rPr>
        <w:t>Требования к квалификации</w:t>
      </w:r>
      <w:r w:rsidRPr="00C71C16">
        <w:rPr>
          <w:rFonts w:ascii="Arial" w:hAnsi="Arial" w:cs="Arial"/>
          <w:bCs/>
          <w:sz w:val="16"/>
          <w:szCs w:val="16"/>
        </w:rPr>
        <w:t xml:space="preserve">. </w:t>
      </w:r>
      <w:proofErr w:type="gramStart"/>
      <w:r w:rsidRPr="00C71C16">
        <w:rPr>
          <w:rFonts w:ascii="Arial" w:hAnsi="Arial" w:cs="Arial"/>
          <w:sz w:val="16"/>
          <w:szCs w:val="16"/>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w:t>
      </w:r>
      <w:r w:rsidRPr="00C71C16">
        <w:rPr>
          <w:rFonts w:ascii="Arial" w:hAnsi="Arial" w:cs="Arial"/>
          <w:sz w:val="16"/>
          <w:szCs w:val="16"/>
        </w:rPr>
        <w:t>и</w:t>
      </w:r>
      <w:r w:rsidRPr="00C71C16">
        <w:rPr>
          <w:rFonts w:ascii="Arial" w:hAnsi="Arial" w:cs="Arial"/>
          <w:sz w:val="16"/>
          <w:szCs w:val="16"/>
        </w:rPr>
        <w:t>ки, и стаж работы на руководящих должностях не менее 5 лет.</w:t>
      </w:r>
      <w:proofErr w:type="gramEnd"/>
    </w:p>
    <w:p w:rsidR="00C71C16" w:rsidRPr="00C71C16" w:rsidRDefault="00C71C16" w:rsidP="00A853D8">
      <w:pPr>
        <w:shd w:val="clear" w:color="auto" w:fill="FFFFFF"/>
        <w:ind w:firstLine="709"/>
        <w:jc w:val="both"/>
        <w:rPr>
          <w:rFonts w:ascii="Arial" w:hAnsi="Arial" w:cs="Arial"/>
          <w:sz w:val="16"/>
          <w:szCs w:val="16"/>
        </w:rPr>
      </w:pPr>
      <w:r w:rsidRPr="00C71C16">
        <w:rPr>
          <w:rFonts w:ascii="Arial" w:hAnsi="Arial" w:cs="Arial"/>
          <w:sz w:val="16"/>
          <w:szCs w:val="16"/>
        </w:rPr>
        <w:t xml:space="preserve">1.4.3. </w:t>
      </w:r>
      <w:proofErr w:type="gramStart"/>
      <w:r w:rsidRPr="00C71C16">
        <w:rPr>
          <w:rFonts w:ascii="Arial" w:hAnsi="Arial" w:cs="Arial"/>
          <w:sz w:val="16"/>
          <w:szCs w:val="16"/>
        </w:rPr>
        <w:t>Лица, не имеющие специальной подготовки или стажа работы, установленных "Требованиями к квалификации Кандидата", но облада</w:t>
      </w:r>
      <w:r w:rsidRPr="00C71C16">
        <w:rPr>
          <w:rFonts w:ascii="Arial" w:hAnsi="Arial" w:cs="Arial"/>
          <w:sz w:val="16"/>
          <w:szCs w:val="16"/>
        </w:rPr>
        <w:t>ю</w:t>
      </w:r>
      <w:r w:rsidRPr="00C71C16">
        <w:rPr>
          <w:rFonts w:ascii="Arial" w:hAnsi="Arial" w:cs="Arial"/>
          <w:sz w:val="16"/>
          <w:szCs w:val="16"/>
        </w:rPr>
        <w:t>щие достаточным практическим опытом и компетентностью, выполняющие качественно и в полном объеме возложенные на них должностные обязанн</w:t>
      </w:r>
      <w:r w:rsidRPr="00C71C16">
        <w:rPr>
          <w:rFonts w:ascii="Arial" w:hAnsi="Arial" w:cs="Arial"/>
          <w:sz w:val="16"/>
          <w:szCs w:val="16"/>
        </w:rPr>
        <w:t>о</w:t>
      </w:r>
      <w:r w:rsidRPr="00C71C16">
        <w:rPr>
          <w:rFonts w:ascii="Arial" w:hAnsi="Arial" w:cs="Arial"/>
          <w:sz w:val="16"/>
          <w:szCs w:val="16"/>
        </w:rPr>
        <w:t>сти, по рекомендации муниципального казенного учреждения комитета образования Администрации Валдайского муниципального района (далее - ком</w:t>
      </w:r>
      <w:r w:rsidRPr="00C71C16">
        <w:rPr>
          <w:rFonts w:ascii="Arial" w:hAnsi="Arial" w:cs="Arial"/>
          <w:sz w:val="16"/>
          <w:szCs w:val="16"/>
        </w:rPr>
        <w:t>и</w:t>
      </w:r>
      <w:r w:rsidRPr="00C71C16">
        <w:rPr>
          <w:rFonts w:ascii="Arial" w:hAnsi="Arial" w:cs="Arial"/>
          <w:sz w:val="16"/>
          <w:szCs w:val="16"/>
        </w:rPr>
        <w:t>тет образования), в порядке исключения, могут участвовать в Конкурсе и быть назначены на соответствующие должности так же</w:t>
      </w:r>
      <w:proofErr w:type="gramEnd"/>
      <w:r w:rsidRPr="00C71C16">
        <w:rPr>
          <w:rFonts w:ascii="Arial" w:hAnsi="Arial" w:cs="Arial"/>
          <w:sz w:val="16"/>
          <w:szCs w:val="16"/>
        </w:rPr>
        <w:t>, как и лица, имеющие специальную подготовку и стаж работы.</w:t>
      </w:r>
    </w:p>
    <w:p w:rsidR="00C71C16" w:rsidRPr="00C71C16" w:rsidRDefault="00C71C16" w:rsidP="00A853D8">
      <w:pPr>
        <w:autoSpaceDE w:val="0"/>
        <w:autoSpaceDN w:val="0"/>
        <w:adjustRightInd w:val="0"/>
        <w:ind w:firstLine="709"/>
        <w:jc w:val="both"/>
        <w:rPr>
          <w:rFonts w:ascii="Arial" w:hAnsi="Arial" w:cs="Arial"/>
          <w:sz w:val="16"/>
          <w:szCs w:val="16"/>
        </w:rPr>
      </w:pPr>
      <w:r w:rsidRPr="00C71C16">
        <w:rPr>
          <w:rFonts w:ascii="Arial" w:hAnsi="Arial" w:cs="Arial"/>
          <w:sz w:val="16"/>
          <w:szCs w:val="16"/>
        </w:rPr>
        <w:t>1.2. С победителем конкурса в дальнейшем заключается срочный трудовой договор.</w:t>
      </w:r>
    </w:p>
    <w:p w:rsidR="00C71C16" w:rsidRPr="00C71C16" w:rsidRDefault="00C71C16" w:rsidP="00A853D8">
      <w:pPr>
        <w:autoSpaceDE w:val="0"/>
        <w:autoSpaceDN w:val="0"/>
        <w:adjustRightInd w:val="0"/>
        <w:ind w:firstLine="708"/>
        <w:jc w:val="center"/>
        <w:rPr>
          <w:rFonts w:ascii="Arial" w:hAnsi="Arial" w:cs="Arial"/>
          <w:bCs/>
          <w:sz w:val="16"/>
          <w:szCs w:val="16"/>
        </w:rPr>
      </w:pPr>
      <w:r w:rsidRPr="00C71C16">
        <w:rPr>
          <w:rFonts w:ascii="Arial" w:hAnsi="Arial" w:cs="Arial"/>
          <w:b/>
          <w:bCs/>
          <w:sz w:val="16"/>
          <w:szCs w:val="16"/>
        </w:rPr>
        <w:t>2.</w:t>
      </w:r>
      <w:r w:rsidRPr="00C71C16">
        <w:rPr>
          <w:rFonts w:ascii="Arial" w:hAnsi="Arial" w:cs="Arial"/>
          <w:bCs/>
          <w:sz w:val="16"/>
          <w:szCs w:val="16"/>
        </w:rPr>
        <w:t xml:space="preserve"> </w:t>
      </w:r>
      <w:r w:rsidRPr="00C71C16">
        <w:rPr>
          <w:rFonts w:ascii="Arial" w:hAnsi="Arial" w:cs="Arial"/>
          <w:b/>
          <w:bCs/>
          <w:sz w:val="16"/>
          <w:szCs w:val="16"/>
        </w:rPr>
        <w:t>Порядок организации Конкурса</w:t>
      </w:r>
    </w:p>
    <w:p w:rsidR="00C71C16" w:rsidRPr="00C71C16" w:rsidRDefault="00C71C16" w:rsidP="00A853D8">
      <w:pPr>
        <w:pStyle w:val="ConsPlusNormal"/>
        <w:ind w:firstLine="709"/>
        <w:jc w:val="both"/>
        <w:rPr>
          <w:sz w:val="16"/>
          <w:szCs w:val="16"/>
        </w:rPr>
      </w:pPr>
      <w:r w:rsidRPr="00C71C16">
        <w:rPr>
          <w:sz w:val="16"/>
          <w:szCs w:val="16"/>
        </w:rPr>
        <w:t>2.1. Решение об организации Конкурса принимает Администрация Валдайского муниципального района при наличии вакантной должности рук</w:t>
      </w:r>
      <w:r w:rsidRPr="00C71C16">
        <w:rPr>
          <w:sz w:val="16"/>
          <w:szCs w:val="16"/>
        </w:rPr>
        <w:t>о</w:t>
      </w:r>
      <w:r w:rsidRPr="00C71C16">
        <w:rPr>
          <w:sz w:val="16"/>
          <w:szCs w:val="16"/>
        </w:rPr>
        <w:t>водителя Учреждения.</w:t>
      </w:r>
    </w:p>
    <w:p w:rsidR="00C71C16" w:rsidRPr="00C71C16" w:rsidRDefault="00C71C16" w:rsidP="00A853D8">
      <w:pPr>
        <w:pStyle w:val="ConsPlusNormal"/>
        <w:ind w:firstLine="709"/>
        <w:jc w:val="both"/>
        <w:rPr>
          <w:sz w:val="16"/>
          <w:szCs w:val="16"/>
        </w:rPr>
      </w:pPr>
      <w:r w:rsidRPr="00C71C16">
        <w:rPr>
          <w:sz w:val="16"/>
          <w:szCs w:val="16"/>
        </w:rPr>
        <w:t xml:space="preserve">2.2. На период проведения Конкурса назначается исполняющий обязанности руководителя Учреждения. </w:t>
      </w:r>
      <w:proofErr w:type="gramStart"/>
      <w:r w:rsidRPr="00C71C16">
        <w:rPr>
          <w:sz w:val="16"/>
          <w:szCs w:val="16"/>
        </w:rPr>
        <w:t>Исполняющий</w:t>
      </w:r>
      <w:proofErr w:type="gramEnd"/>
      <w:r w:rsidRPr="00C71C16">
        <w:rPr>
          <w:sz w:val="16"/>
          <w:szCs w:val="16"/>
        </w:rPr>
        <w:t xml:space="preserve"> обязанности руковод</w:t>
      </w:r>
      <w:r w:rsidRPr="00C71C16">
        <w:rPr>
          <w:sz w:val="16"/>
          <w:szCs w:val="16"/>
        </w:rPr>
        <w:t>и</w:t>
      </w:r>
      <w:r w:rsidRPr="00C71C16">
        <w:rPr>
          <w:sz w:val="16"/>
          <w:szCs w:val="16"/>
        </w:rPr>
        <w:t xml:space="preserve">теля   Учреждения назначается в соответствии с Уставом учреждения. </w:t>
      </w:r>
    </w:p>
    <w:p w:rsidR="00C71C16" w:rsidRPr="00C71C16" w:rsidRDefault="00C71C16" w:rsidP="00A853D8">
      <w:pPr>
        <w:pStyle w:val="ConsPlusNormal"/>
        <w:ind w:firstLine="709"/>
        <w:jc w:val="both"/>
        <w:rPr>
          <w:sz w:val="16"/>
          <w:szCs w:val="16"/>
        </w:rPr>
      </w:pPr>
      <w:r w:rsidRPr="00C71C16">
        <w:rPr>
          <w:sz w:val="16"/>
          <w:szCs w:val="16"/>
        </w:rPr>
        <w:t xml:space="preserve">2.3. Конкурс на замещение должности руководителя образовательного Учреждения с числом обучающихся менее 50 человек не проводится. </w:t>
      </w:r>
    </w:p>
    <w:p w:rsidR="00C71C16" w:rsidRPr="00C71C16" w:rsidRDefault="00C71C16" w:rsidP="00A853D8">
      <w:pPr>
        <w:pStyle w:val="ConsPlusNormal"/>
        <w:ind w:firstLine="709"/>
        <w:jc w:val="both"/>
        <w:rPr>
          <w:sz w:val="16"/>
          <w:szCs w:val="16"/>
        </w:rPr>
      </w:pPr>
      <w:r w:rsidRPr="00C71C16">
        <w:rPr>
          <w:sz w:val="16"/>
          <w:szCs w:val="16"/>
        </w:rPr>
        <w:t>2.4. Организацию и проведение Конкурса осуществляет комитет образования.</w:t>
      </w:r>
    </w:p>
    <w:p w:rsidR="00C71C16" w:rsidRPr="00C71C16" w:rsidRDefault="00C71C16" w:rsidP="00A853D8">
      <w:pPr>
        <w:pStyle w:val="ConsPlusNormal"/>
        <w:ind w:firstLine="709"/>
        <w:jc w:val="both"/>
        <w:rPr>
          <w:sz w:val="16"/>
          <w:szCs w:val="16"/>
        </w:rPr>
      </w:pPr>
      <w:r w:rsidRPr="00C71C16">
        <w:rPr>
          <w:sz w:val="16"/>
          <w:szCs w:val="16"/>
        </w:rPr>
        <w:t>2.5. Комитет образования выполняет следующие функции:</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 xml:space="preserve">формирует конкурсную комиссию по проведению Конкурса (далее </w:t>
      </w:r>
      <w:proofErr w:type="gramStart"/>
      <w:r w:rsidRPr="00C71C16">
        <w:rPr>
          <w:rFonts w:ascii="Arial" w:hAnsi="Arial" w:cs="Arial"/>
          <w:color w:val="000000"/>
          <w:sz w:val="16"/>
          <w:szCs w:val="16"/>
        </w:rPr>
        <w:t>-К</w:t>
      </w:r>
      <w:proofErr w:type="gramEnd"/>
      <w:r w:rsidRPr="00C71C16">
        <w:rPr>
          <w:rFonts w:ascii="Arial" w:hAnsi="Arial" w:cs="Arial"/>
          <w:color w:val="000000"/>
          <w:sz w:val="16"/>
          <w:szCs w:val="16"/>
        </w:rPr>
        <w:t xml:space="preserve">онкурсная комиссия). </w:t>
      </w:r>
    </w:p>
    <w:p w:rsidR="00C71C16" w:rsidRPr="00C71C16" w:rsidRDefault="00C71C16" w:rsidP="00A853D8">
      <w:pPr>
        <w:ind w:firstLine="709"/>
        <w:jc w:val="both"/>
        <w:rPr>
          <w:rFonts w:ascii="Arial" w:hAnsi="Arial" w:cs="Arial"/>
          <w:color w:val="000000"/>
          <w:sz w:val="16"/>
          <w:szCs w:val="16"/>
        </w:rPr>
      </w:pPr>
      <w:proofErr w:type="gramStart"/>
      <w:r w:rsidRPr="00C71C16">
        <w:rPr>
          <w:rFonts w:ascii="Arial" w:hAnsi="Arial" w:cs="Arial"/>
          <w:color w:val="000000"/>
          <w:sz w:val="16"/>
          <w:szCs w:val="16"/>
        </w:rPr>
        <w:t>р</w:t>
      </w:r>
      <w:proofErr w:type="gramEnd"/>
      <w:r w:rsidRPr="00C71C16">
        <w:rPr>
          <w:rFonts w:ascii="Arial" w:hAnsi="Arial" w:cs="Arial"/>
          <w:color w:val="000000"/>
          <w:sz w:val="16"/>
          <w:szCs w:val="16"/>
        </w:rPr>
        <w:t>азмещает объявление о проведении Конкурса на</w:t>
      </w:r>
      <w:r w:rsidRPr="00C71C16">
        <w:rPr>
          <w:rFonts w:ascii="Arial" w:hAnsi="Arial" w:cs="Arial"/>
          <w:sz w:val="16"/>
          <w:szCs w:val="16"/>
        </w:rPr>
        <w:t xml:space="preserve"> официальном сайте Администрации Валдайского муниципального района, на официальном сайте комитета образования, в сети Интернет.</w:t>
      </w:r>
      <w:r w:rsidRPr="00C71C16">
        <w:rPr>
          <w:rFonts w:ascii="Arial" w:hAnsi="Arial" w:cs="Arial"/>
          <w:color w:val="000000"/>
          <w:sz w:val="16"/>
          <w:szCs w:val="16"/>
        </w:rPr>
        <w:t xml:space="preserve"> </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принимает заявления от Кандидатов, ведёт их учёт в журнале регистрации (приложение 1);</w:t>
      </w:r>
    </w:p>
    <w:p w:rsidR="00C71C16" w:rsidRPr="00C71C16" w:rsidRDefault="00C71C16" w:rsidP="00A853D8">
      <w:pPr>
        <w:ind w:firstLine="709"/>
        <w:jc w:val="both"/>
        <w:rPr>
          <w:rFonts w:ascii="Arial" w:hAnsi="Arial" w:cs="Arial"/>
          <w:color w:val="000000"/>
          <w:sz w:val="16"/>
          <w:szCs w:val="16"/>
          <w:u w:val="single"/>
        </w:rPr>
      </w:pPr>
      <w:r w:rsidRPr="00C71C16">
        <w:rPr>
          <w:rFonts w:ascii="Arial" w:hAnsi="Arial" w:cs="Arial"/>
          <w:color w:val="000000"/>
          <w:sz w:val="16"/>
          <w:szCs w:val="16"/>
        </w:rPr>
        <w:t>проверяет правильность оформления заявления Кандидатов и перечень прилагаемых к ним документов</w:t>
      </w:r>
      <w:r w:rsidRPr="00C71C16">
        <w:rPr>
          <w:rFonts w:ascii="Arial" w:hAnsi="Arial" w:cs="Arial"/>
          <w:color w:val="000000"/>
          <w:sz w:val="16"/>
          <w:szCs w:val="16"/>
          <w:u w:val="single"/>
        </w:rPr>
        <w:t>;</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передаёт в Конкурсную комиссию поступившие заявления Кандидатов с прилагаемыми к ним документами по окончании срока приёма конкур</w:t>
      </w:r>
      <w:r w:rsidRPr="00C71C16">
        <w:rPr>
          <w:rFonts w:ascii="Arial" w:hAnsi="Arial" w:cs="Arial"/>
          <w:color w:val="000000"/>
          <w:sz w:val="16"/>
          <w:szCs w:val="16"/>
        </w:rPr>
        <w:t>с</w:t>
      </w:r>
      <w:r w:rsidRPr="00C71C16">
        <w:rPr>
          <w:rFonts w:ascii="Arial" w:hAnsi="Arial" w:cs="Arial"/>
          <w:color w:val="000000"/>
          <w:sz w:val="16"/>
          <w:szCs w:val="16"/>
        </w:rPr>
        <w:t>ных документов.</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sz w:val="16"/>
          <w:szCs w:val="16"/>
        </w:rPr>
        <w:t xml:space="preserve">2.6. </w:t>
      </w:r>
      <w:r w:rsidRPr="00C71C16">
        <w:rPr>
          <w:rFonts w:ascii="Arial" w:hAnsi="Arial" w:cs="Arial"/>
          <w:color w:val="000000"/>
          <w:sz w:val="16"/>
          <w:szCs w:val="16"/>
        </w:rPr>
        <w:t>Объявление о проведении Конкурса должно включать:</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наименование, основные   характеристики и сведения о местонахождении Учреждения;</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требования, предъявляемые к Кандидату;</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дату и время (час, минуты) начала и окончания приёма заявлений от Кандидатов с прилагаемыми к ним документами;</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адрес места приёма заявлений и документов Кандидатов;</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перечень документов, подаваемых Кандидатами для участия в Конкурсе;</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дату, время и место проведения Конкурса с указанием времени начала работы Конкурсной комиссии и подведения итогов Конкурса.</w:t>
      </w:r>
    </w:p>
    <w:p w:rsidR="00C71C16" w:rsidRPr="00C71C16" w:rsidRDefault="00C71C16" w:rsidP="00A853D8">
      <w:pPr>
        <w:pStyle w:val="ConsPlusNormal"/>
        <w:ind w:firstLine="709"/>
        <w:jc w:val="both"/>
        <w:rPr>
          <w:sz w:val="16"/>
          <w:szCs w:val="16"/>
        </w:rPr>
      </w:pPr>
      <w:r w:rsidRPr="00C71C16">
        <w:rPr>
          <w:sz w:val="16"/>
          <w:szCs w:val="16"/>
        </w:rPr>
        <w:t>Объявление о проведении Конкурса производится не позднее, чем за 21 день до его проведения.</w:t>
      </w:r>
    </w:p>
    <w:p w:rsidR="00C71C16" w:rsidRPr="00C71C16" w:rsidRDefault="00C71C16" w:rsidP="00A853D8">
      <w:pPr>
        <w:tabs>
          <w:tab w:val="left" w:pos="1134"/>
        </w:tabs>
        <w:ind w:firstLine="709"/>
        <w:jc w:val="both"/>
        <w:rPr>
          <w:rFonts w:ascii="Arial" w:hAnsi="Arial" w:cs="Arial"/>
          <w:color w:val="000000"/>
          <w:sz w:val="16"/>
          <w:szCs w:val="16"/>
        </w:rPr>
      </w:pPr>
      <w:r w:rsidRPr="00C71C16">
        <w:rPr>
          <w:rFonts w:ascii="Arial" w:hAnsi="Arial" w:cs="Arial"/>
          <w:color w:val="000000"/>
          <w:sz w:val="16"/>
          <w:szCs w:val="16"/>
        </w:rPr>
        <w:t xml:space="preserve">2.7. Конкурсная комиссия состоит из председателя комиссии, заместителя председателя комиссии, секретаря комиссии и членов комиссии. </w:t>
      </w:r>
    </w:p>
    <w:p w:rsidR="00C71C16" w:rsidRPr="00C71C16" w:rsidRDefault="00C71C16" w:rsidP="00A853D8">
      <w:pPr>
        <w:tabs>
          <w:tab w:val="left" w:pos="1134"/>
        </w:tabs>
        <w:ind w:firstLine="709"/>
        <w:jc w:val="both"/>
        <w:rPr>
          <w:rFonts w:ascii="Arial" w:hAnsi="Arial" w:cs="Arial"/>
          <w:color w:val="000000"/>
          <w:sz w:val="16"/>
          <w:szCs w:val="16"/>
        </w:rPr>
      </w:pPr>
      <w:r w:rsidRPr="00C71C16">
        <w:rPr>
          <w:rFonts w:ascii="Arial" w:hAnsi="Arial" w:cs="Arial"/>
          <w:color w:val="000000"/>
          <w:sz w:val="16"/>
          <w:szCs w:val="16"/>
        </w:rPr>
        <w:t>Численность Конкурсной комиссии – не менее 5 человек.</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Персональный с</w:t>
      </w:r>
      <w:r w:rsidRPr="00C71C16">
        <w:rPr>
          <w:rFonts w:ascii="Arial" w:hAnsi="Arial" w:cs="Arial"/>
          <w:sz w:val="16"/>
          <w:szCs w:val="16"/>
        </w:rPr>
        <w:t>остав Конкурсной комиссии утверждается распоряжением Администрации Валдайского муниципального района;</w:t>
      </w:r>
      <w:r w:rsidRPr="00C71C16">
        <w:rPr>
          <w:rFonts w:ascii="Arial" w:hAnsi="Arial" w:cs="Arial"/>
          <w:color w:val="000000"/>
          <w:sz w:val="16"/>
          <w:szCs w:val="16"/>
        </w:rPr>
        <w:t xml:space="preserve"> </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sz w:val="16"/>
          <w:szCs w:val="16"/>
        </w:rPr>
        <w:t>2.8. Д</w:t>
      </w:r>
      <w:r w:rsidRPr="00C71C16">
        <w:rPr>
          <w:rFonts w:ascii="Arial" w:hAnsi="Arial" w:cs="Arial"/>
          <w:color w:val="000000"/>
          <w:sz w:val="16"/>
          <w:szCs w:val="16"/>
        </w:rPr>
        <w:t>ля участия в Конкурсе Кандидаты представляют в комитет образования в установленный срок следующие документы:</w:t>
      </w:r>
    </w:p>
    <w:p w:rsidR="00C71C16" w:rsidRPr="00C71C16" w:rsidRDefault="00C71C16" w:rsidP="00A853D8">
      <w:pPr>
        <w:ind w:firstLine="709"/>
        <w:jc w:val="both"/>
        <w:rPr>
          <w:rFonts w:ascii="Arial" w:hAnsi="Arial" w:cs="Arial"/>
          <w:color w:val="000000"/>
          <w:sz w:val="16"/>
          <w:szCs w:val="16"/>
        </w:rPr>
      </w:pPr>
      <w:proofErr w:type="gramStart"/>
      <w:r w:rsidRPr="00C71C16">
        <w:rPr>
          <w:rFonts w:ascii="Arial" w:hAnsi="Arial" w:cs="Arial"/>
          <w:color w:val="000000"/>
          <w:sz w:val="16"/>
          <w:szCs w:val="16"/>
        </w:rPr>
        <w:t>заявление установленной формы (приложение  2);</w:t>
      </w:r>
      <w:proofErr w:type="gramEnd"/>
    </w:p>
    <w:p w:rsidR="00C71C16" w:rsidRPr="00C71C16" w:rsidRDefault="00C71C16" w:rsidP="00A853D8">
      <w:pPr>
        <w:ind w:firstLine="709"/>
        <w:jc w:val="both"/>
        <w:rPr>
          <w:rFonts w:ascii="Arial" w:hAnsi="Arial" w:cs="Arial"/>
          <w:sz w:val="16"/>
          <w:szCs w:val="16"/>
        </w:rPr>
      </w:pPr>
      <w:r w:rsidRPr="00C71C16">
        <w:rPr>
          <w:rFonts w:ascii="Arial" w:hAnsi="Arial" w:cs="Arial"/>
          <w:sz w:val="16"/>
          <w:szCs w:val="16"/>
        </w:rPr>
        <w:t>копию диплома о высшем образовании по направлениям подготовки "Государственное и муниципальное управление", "Менеджмент", "Управл</w:t>
      </w:r>
      <w:r w:rsidRPr="00C71C16">
        <w:rPr>
          <w:rFonts w:ascii="Arial" w:hAnsi="Arial" w:cs="Arial"/>
          <w:sz w:val="16"/>
          <w:szCs w:val="16"/>
        </w:rPr>
        <w:t>е</w:t>
      </w:r>
      <w:r w:rsidRPr="00C71C16">
        <w:rPr>
          <w:rFonts w:ascii="Arial" w:hAnsi="Arial" w:cs="Arial"/>
          <w:sz w:val="16"/>
          <w:szCs w:val="16"/>
        </w:rPr>
        <w:t>ние персоналом" или о высшем профессиональном образовании и дополнительном профессиональном образовании в области государственного и мун</w:t>
      </w:r>
      <w:r w:rsidRPr="00C71C16">
        <w:rPr>
          <w:rFonts w:ascii="Arial" w:hAnsi="Arial" w:cs="Arial"/>
          <w:sz w:val="16"/>
          <w:szCs w:val="16"/>
        </w:rPr>
        <w:t>и</w:t>
      </w:r>
      <w:r w:rsidRPr="00C71C16">
        <w:rPr>
          <w:rFonts w:ascii="Arial" w:hAnsi="Arial" w:cs="Arial"/>
          <w:sz w:val="16"/>
          <w:szCs w:val="16"/>
        </w:rPr>
        <w:t xml:space="preserve">ципального управления или менеджмента и экономики; </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копию трудовой книжки;</w:t>
      </w:r>
    </w:p>
    <w:p w:rsidR="00C71C16" w:rsidRPr="00C71C16" w:rsidRDefault="00C71C16" w:rsidP="00A853D8">
      <w:pPr>
        <w:ind w:firstLine="709"/>
        <w:jc w:val="both"/>
        <w:rPr>
          <w:rFonts w:ascii="Arial" w:hAnsi="Arial" w:cs="Arial"/>
          <w:sz w:val="16"/>
          <w:szCs w:val="16"/>
        </w:rPr>
      </w:pPr>
      <w:r w:rsidRPr="00C71C16">
        <w:rPr>
          <w:rFonts w:ascii="Arial" w:hAnsi="Arial" w:cs="Arial"/>
          <w:sz w:val="16"/>
          <w:szCs w:val="16"/>
        </w:rPr>
        <w:t>копии документов о повышении квалификации, о присвоении ученой степени, ученого звания (при наличии);</w:t>
      </w:r>
    </w:p>
    <w:p w:rsidR="00C71C16" w:rsidRPr="00C71C16" w:rsidRDefault="00C71C16" w:rsidP="00A853D8">
      <w:pPr>
        <w:autoSpaceDE w:val="0"/>
        <w:autoSpaceDN w:val="0"/>
        <w:adjustRightInd w:val="0"/>
        <w:ind w:firstLine="709"/>
        <w:jc w:val="both"/>
        <w:rPr>
          <w:rFonts w:ascii="Arial" w:hAnsi="Arial" w:cs="Arial"/>
          <w:sz w:val="16"/>
          <w:szCs w:val="16"/>
        </w:rPr>
      </w:pPr>
      <w:r w:rsidRPr="00C71C16">
        <w:rPr>
          <w:rFonts w:ascii="Arial" w:hAnsi="Arial" w:cs="Arial"/>
          <w:sz w:val="16"/>
          <w:szCs w:val="16"/>
        </w:rPr>
        <w:t>копию документа о смене фамилии (в случае необходимости);</w:t>
      </w:r>
    </w:p>
    <w:p w:rsidR="00C71C16" w:rsidRPr="00C71C16" w:rsidRDefault="00C71C16" w:rsidP="00A853D8">
      <w:pPr>
        <w:ind w:firstLine="709"/>
        <w:jc w:val="both"/>
        <w:rPr>
          <w:rFonts w:ascii="Arial" w:hAnsi="Arial" w:cs="Arial"/>
          <w:sz w:val="16"/>
          <w:szCs w:val="16"/>
        </w:rPr>
      </w:pPr>
      <w:r w:rsidRPr="00C71C16">
        <w:rPr>
          <w:rFonts w:ascii="Arial" w:hAnsi="Arial" w:cs="Arial"/>
          <w:sz w:val="16"/>
          <w:szCs w:val="16"/>
        </w:rPr>
        <w:t>копию аттестационного листа (при наличии);</w:t>
      </w:r>
    </w:p>
    <w:p w:rsidR="00C71C16" w:rsidRPr="00C71C16" w:rsidRDefault="00C71C16" w:rsidP="00A853D8">
      <w:pPr>
        <w:ind w:firstLine="709"/>
        <w:jc w:val="both"/>
        <w:rPr>
          <w:rFonts w:ascii="Arial" w:hAnsi="Arial" w:cs="Arial"/>
          <w:sz w:val="16"/>
          <w:szCs w:val="16"/>
        </w:rPr>
      </w:pPr>
      <w:r w:rsidRPr="00C71C16">
        <w:rPr>
          <w:rFonts w:ascii="Arial" w:hAnsi="Arial" w:cs="Arial"/>
          <w:sz w:val="16"/>
          <w:szCs w:val="16"/>
        </w:rPr>
        <w:lastRenderedPageBreak/>
        <w:t xml:space="preserve">рекомендацию руководителя учреждения (при наличии); </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справку о наличии (отсутствии) судимости, в том числе погашенной и снятой, и (или) факта уголовного преследования либо о прекращении уг</w:t>
      </w:r>
      <w:r w:rsidRPr="00C71C16">
        <w:rPr>
          <w:rFonts w:ascii="Arial" w:hAnsi="Arial" w:cs="Arial"/>
          <w:color w:val="000000"/>
          <w:sz w:val="16"/>
          <w:szCs w:val="16"/>
        </w:rPr>
        <w:t>о</w:t>
      </w:r>
      <w:r w:rsidRPr="00C71C16">
        <w:rPr>
          <w:rFonts w:ascii="Arial" w:hAnsi="Arial" w:cs="Arial"/>
          <w:color w:val="000000"/>
          <w:sz w:val="16"/>
          <w:szCs w:val="16"/>
        </w:rPr>
        <w:t>ловного преследования;</w:t>
      </w:r>
    </w:p>
    <w:p w:rsidR="00C71C16" w:rsidRPr="00C71C16" w:rsidRDefault="00C71C16" w:rsidP="00A853D8">
      <w:pPr>
        <w:pStyle w:val="a8"/>
        <w:ind w:right="35" w:firstLine="709"/>
        <w:rPr>
          <w:rFonts w:ascii="Arial" w:hAnsi="Arial" w:cs="Arial"/>
          <w:sz w:val="16"/>
          <w:szCs w:val="16"/>
        </w:rPr>
      </w:pPr>
      <w:proofErr w:type="gramStart"/>
      <w:r w:rsidRPr="00C71C16">
        <w:rPr>
          <w:rFonts w:ascii="Arial" w:hAnsi="Arial" w:cs="Arial"/>
          <w:sz w:val="16"/>
          <w:szCs w:val="16"/>
        </w:rPr>
        <w:t>информацию о себе в свободной форме: динамика карьеры, основные обязанности и достижения за последние годы; описание реализова</w:t>
      </w:r>
      <w:r w:rsidRPr="00C71C16">
        <w:rPr>
          <w:rFonts w:ascii="Arial" w:hAnsi="Arial" w:cs="Arial"/>
          <w:sz w:val="16"/>
          <w:szCs w:val="16"/>
        </w:rPr>
        <w:t>н</w:t>
      </w:r>
      <w:r w:rsidRPr="00C71C16">
        <w:rPr>
          <w:rFonts w:ascii="Arial" w:hAnsi="Arial" w:cs="Arial"/>
          <w:sz w:val="16"/>
          <w:szCs w:val="16"/>
        </w:rPr>
        <w:t>ных проектов и как это повлияло на эффективность работы учреждения; какие личные качества (профессиональные навыки, организаторские спосо</w:t>
      </w:r>
      <w:r w:rsidRPr="00C71C16">
        <w:rPr>
          <w:rFonts w:ascii="Arial" w:hAnsi="Arial" w:cs="Arial"/>
          <w:sz w:val="16"/>
          <w:szCs w:val="16"/>
        </w:rPr>
        <w:t>б</w:t>
      </w:r>
      <w:r w:rsidRPr="00C71C16">
        <w:rPr>
          <w:rFonts w:ascii="Arial" w:hAnsi="Arial" w:cs="Arial"/>
          <w:sz w:val="16"/>
          <w:szCs w:val="16"/>
        </w:rPr>
        <w:t>ности, стиль руководства, основные жизненные ценности) позволили осуществить поставленные задачи, цели и задачи которые ставит кандидат, выразив ж</w:t>
      </w:r>
      <w:r w:rsidRPr="00C71C16">
        <w:rPr>
          <w:rFonts w:ascii="Arial" w:hAnsi="Arial" w:cs="Arial"/>
          <w:sz w:val="16"/>
          <w:szCs w:val="16"/>
        </w:rPr>
        <w:t>е</w:t>
      </w:r>
      <w:r w:rsidRPr="00C71C16">
        <w:rPr>
          <w:rFonts w:ascii="Arial" w:hAnsi="Arial" w:cs="Arial"/>
          <w:sz w:val="16"/>
          <w:szCs w:val="16"/>
        </w:rPr>
        <w:t xml:space="preserve">лание участвовать в Конкурсе; </w:t>
      </w:r>
      <w:proofErr w:type="gramEnd"/>
    </w:p>
    <w:p w:rsidR="00C71C16" w:rsidRPr="00C71C16" w:rsidRDefault="00C71C16" w:rsidP="00A853D8">
      <w:pPr>
        <w:jc w:val="both"/>
        <w:rPr>
          <w:rFonts w:ascii="Arial" w:hAnsi="Arial" w:cs="Arial"/>
          <w:color w:val="000000"/>
          <w:sz w:val="16"/>
          <w:szCs w:val="16"/>
        </w:rPr>
      </w:pPr>
      <w:r w:rsidRPr="00C71C16">
        <w:rPr>
          <w:rFonts w:ascii="Arial" w:hAnsi="Arial" w:cs="Arial"/>
          <w:sz w:val="16"/>
          <w:szCs w:val="16"/>
        </w:rPr>
        <w:t xml:space="preserve">письменную работу: </w:t>
      </w:r>
      <w:proofErr w:type="gramStart"/>
      <w:r w:rsidRPr="00C71C16">
        <w:rPr>
          <w:rFonts w:ascii="Arial" w:hAnsi="Arial" w:cs="Arial"/>
          <w:sz w:val="16"/>
          <w:szCs w:val="16"/>
        </w:rPr>
        <w:t>Программу развития Учреждения (далее - Программа) (</w:t>
      </w:r>
      <w:r w:rsidRPr="00C71C16">
        <w:rPr>
          <w:rFonts w:ascii="Arial" w:hAnsi="Arial" w:cs="Arial"/>
          <w:color w:val="000000"/>
          <w:sz w:val="16"/>
          <w:szCs w:val="16"/>
        </w:rPr>
        <w:t>информационно-аналитическая справка об учреждении (текущее состо</w:t>
      </w:r>
      <w:r w:rsidRPr="00C71C16">
        <w:rPr>
          <w:rFonts w:ascii="Arial" w:hAnsi="Arial" w:cs="Arial"/>
          <w:color w:val="000000"/>
          <w:sz w:val="16"/>
          <w:szCs w:val="16"/>
        </w:rPr>
        <w:t>я</w:t>
      </w:r>
      <w:r w:rsidRPr="00C71C16">
        <w:rPr>
          <w:rFonts w:ascii="Arial" w:hAnsi="Arial" w:cs="Arial"/>
          <w:color w:val="000000"/>
          <w:sz w:val="16"/>
          <w:szCs w:val="16"/>
        </w:rPr>
        <w:t>ние); цель и задачи Программы (образ будущего состояния учреждения); описание ожидаемых результатов реализации Программы, их количественные и к</w:t>
      </w:r>
      <w:r w:rsidRPr="00C71C16">
        <w:rPr>
          <w:rFonts w:ascii="Arial" w:hAnsi="Arial" w:cs="Arial"/>
          <w:color w:val="000000"/>
          <w:sz w:val="16"/>
          <w:szCs w:val="16"/>
        </w:rPr>
        <w:t>а</w:t>
      </w:r>
      <w:r w:rsidRPr="00C71C16">
        <w:rPr>
          <w:rFonts w:ascii="Arial" w:hAnsi="Arial" w:cs="Arial"/>
          <w:color w:val="000000"/>
          <w:sz w:val="16"/>
          <w:szCs w:val="16"/>
        </w:rPr>
        <w:t>чественные показатели;</w:t>
      </w:r>
      <w:r w:rsidRPr="00C71C16">
        <w:rPr>
          <w:rFonts w:ascii="Arial" w:hAnsi="Arial" w:cs="Arial"/>
          <w:sz w:val="16"/>
          <w:szCs w:val="16"/>
        </w:rPr>
        <w:t xml:space="preserve"> краткое описание</w:t>
      </w:r>
      <w:r w:rsidRPr="00C71C16">
        <w:rPr>
          <w:rFonts w:ascii="Arial" w:hAnsi="Arial" w:cs="Arial"/>
          <w:color w:val="000000"/>
          <w:sz w:val="16"/>
          <w:szCs w:val="16"/>
        </w:rPr>
        <w:t xml:space="preserve"> программных мер, действий, мероприятий, обеспечивающих развитие учреждения с учётом их ресурсн</w:t>
      </w:r>
      <w:r w:rsidRPr="00C71C16">
        <w:rPr>
          <w:rFonts w:ascii="Arial" w:hAnsi="Arial" w:cs="Arial"/>
          <w:color w:val="000000"/>
          <w:sz w:val="16"/>
          <w:szCs w:val="16"/>
        </w:rPr>
        <w:t>о</w:t>
      </w:r>
      <w:r w:rsidRPr="00C71C16">
        <w:rPr>
          <w:rFonts w:ascii="Arial" w:hAnsi="Arial" w:cs="Arial"/>
          <w:color w:val="000000"/>
          <w:sz w:val="16"/>
          <w:szCs w:val="16"/>
        </w:rPr>
        <w:t>го обеспечения (финансово-экономические, кадровые, информационные, методические));</w:t>
      </w:r>
      <w:proofErr w:type="gramEnd"/>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иные документы, предусмотренные в объявлении о Конкурсе.</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Паспорт или иной документ, удостоверяющий личность, предъявляются лично на заседании Конкурсной комиссии.</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Несвоевременное представление документов, представление их не в полном объеме или с нарушением правил оформления являются основ</w:t>
      </w:r>
      <w:r w:rsidRPr="00C71C16">
        <w:rPr>
          <w:rFonts w:ascii="Arial" w:hAnsi="Arial" w:cs="Arial"/>
          <w:color w:val="000000"/>
          <w:sz w:val="16"/>
          <w:szCs w:val="16"/>
        </w:rPr>
        <w:t>а</w:t>
      </w:r>
      <w:r w:rsidRPr="00C71C16">
        <w:rPr>
          <w:rFonts w:ascii="Arial" w:hAnsi="Arial" w:cs="Arial"/>
          <w:color w:val="000000"/>
          <w:sz w:val="16"/>
          <w:szCs w:val="16"/>
        </w:rPr>
        <w:t>нием для отказа гражданину в их приёме.</w:t>
      </w:r>
    </w:p>
    <w:p w:rsidR="00C71C16" w:rsidRPr="00C71C16" w:rsidRDefault="00C71C16" w:rsidP="00A853D8">
      <w:pPr>
        <w:ind w:firstLine="708"/>
        <w:jc w:val="both"/>
        <w:rPr>
          <w:rFonts w:ascii="Arial" w:hAnsi="Arial" w:cs="Arial"/>
          <w:color w:val="000000"/>
          <w:sz w:val="16"/>
          <w:szCs w:val="16"/>
        </w:rPr>
      </w:pPr>
      <w:r w:rsidRPr="00C71C16">
        <w:rPr>
          <w:rFonts w:ascii="Arial" w:hAnsi="Arial" w:cs="Arial"/>
          <w:sz w:val="16"/>
          <w:szCs w:val="16"/>
        </w:rPr>
        <w:t>2.9. Документы и материалы, представленные Кандидатом на Конкурс, могут</w:t>
      </w:r>
      <w:r w:rsidRPr="00C71C16">
        <w:rPr>
          <w:rFonts w:ascii="Arial" w:hAnsi="Arial" w:cs="Arial"/>
          <w:color w:val="000000"/>
          <w:sz w:val="16"/>
          <w:szCs w:val="16"/>
        </w:rPr>
        <w:t xml:space="preserve"> быть   возвращены по письменному заявлению Кандидата в теч</w:t>
      </w:r>
      <w:r w:rsidRPr="00C71C16">
        <w:rPr>
          <w:rFonts w:ascii="Arial" w:hAnsi="Arial" w:cs="Arial"/>
          <w:color w:val="000000"/>
          <w:sz w:val="16"/>
          <w:szCs w:val="16"/>
        </w:rPr>
        <w:t>е</w:t>
      </w:r>
      <w:r w:rsidRPr="00C71C16">
        <w:rPr>
          <w:rFonts w:ascii="Arial" w:hAnsi="Arial" w:cs="Arial"/>
          <w:color w:val="000000"/>
          <w:sz w:val="16"/>
          <w:szCs w:val="16"/>
        </w:rPr>
        <w:t>ние трёх лет со дня завершения Конкурса. До истечения этого срока документы хранятся в архиве комитета образования, после чего подлежат уничтож</w:t>
      </w:r>
      <w:r w:rsidRPr="00C71C16">
        <w:rPr>
          <w:rFonts w:ascii="Arial" w:hAnsi="Arial" w:cs="Arial"/>
          <w:color w:val="000000"/>
          <w:sz w:val="16"/>
          <w:szCs w:val="16"/>
        </w:rPr>
        <w:t>е</w:t>
      </w:r>
      <w:r w:rsidRPr="00C71C16">
        <w:rPr>
          <w:rFonts w:ascii="Arial" w:hAnsi="Arial" w:cs="Arial"/>
          <w:color w:val="000000"/>
          <w:sz w:val="16"/>
          <w:szCs w:val="16"/>
        </w:rPr>
        <w:t>нию.</w:t>
      </w:r>
    </w:p>
    <w:p w:rsidR="00C71C16" w:rsidRPr="00C71C16" w:rsidRDefault="00C71C16" w:rsidP="00A853D8">
      <w:pPr>
        <w:widowControl w:val="0"/>
        <w:tabs>
          <w:tab w:val="left" w:pos="-180"/>
        </w:tabs>
        <w:ind w:firstLine="709"/>
        <w:jc w:val="both"/>
        <w:rPr>
          <w:rFonts w:ascii="Arial" w:hAnsi="Arial" w:cs="Arial"/>
          <w:sz w:val="16"/>
          <w:szCs w:val="16"/>
        </w:rPr>
      </w:pPr>
      <w:r w:rsidRPr="00C71C16">
        <w:rPr>
          <w:rFonts w:ascii="Arial" w:hAnsi="Arial" w:cs="Arial"/>
          <w:sz w:val="16"/>
          <w:szCs w:val="16"/>
        </w:rPr>
        <w:t>2.10. Если по окончанию срока приема конкурсных документов не поступило ни одного заявления Администрация Валдайского муниципальн</w:t>
      </w:r>
      <w:r w:rsidRPr="00C71C16">
        <w:rPr>
          <w:rFonts w:ascii="Arial" w:hAnsi="Arial" w:cs="Arial"/>
          <w:sz w:val="16"/>
          <w:szCs w:val="16"/>
        </w:rPr>
        <w:t>о</w:t>
      </w:r>
      <w:r w:rsidRPr="00C71C16">
        <w:rPr>
          <w:rFonts w:ascii="Arial" w:hAnsi="Arial" w:cs="Arial"/>
          <w:sz w:val="16"/>
          <w:szCs w:val="16"/>
        </w:rPr>
        <w:t>го района вправе принять решение о признании Конкурса несостоявшимся и о переносе даты проведения Конкурса не более чем на 30 дней и продл</w:t>
      </w:r>
      <w:r w:rsidRPr="00C71C16">
        <w:rPr>
          <w:rFonts w:ascii="Arial" w:hAnsi="Arial" w:cs="Arial"/>
          <w:sz w:val="16"/>
          <w:szCs w:val="16"/>
        </w:rPr>
        <w:t>е</w:t>
      </w:r>
      <w:r w:rsidRPr="00C71C16">
        <w:rPr>
          <w:rFonts w:ascii="Arial" w:hAnsi="Arial" w:cs="Arial"/>
          <w:sz w:val="16"/>
          <w:szCs w:val="16"/>
        </w:rPr>
        <w:t>нии срока приема заявлений.</w:t>
      </w:r>
    </w:p>
    <w:p w:rsidR="00C71C16" w:rsidRPr="00C71C16" w:rsidRDefault="00C71C16" w:rsidP="00A853D8">
      <w:pPr>
        <w:widowControl w:val="0"/>
        <w:tabs>
          <w:tab w:val="left" w:pos="-180"/>
        </w:tabs>
        <w:ind w:firstLine="709"/>
        <w:jc w:val="both"/>
        <w:rPr>
          <w:rFonts w:ascii="Arial" w:hAnsi="Arial" w:cs="Arial"/>
          <w:sz w:val="16"/>
          <w:szCs w:val="16"/>
        </w:rPr>
      </w:pPr>
      <w:r w:rsidRPr="00C71C16">
        <w:rPr>
          <w:rFonts w:ascii="Arial" w:hAnsi="Arial" w:cs="Arial"/>
          <w:sz w:val="16"/>
          <w:szCs w:val="16"/>
        </w:rPr>
        <w:t>2.11. Если для участия в Конкурсе подано заявление единственным кандидатом, то Конкурс проводится в соответствии с настоящим Положен</w:t>
      </w:r>
      <w:r w:rsidRPr="00C71C16">
        <w:rPr>
          <w:rFonts w:ascii="Arial" w:hAnsi="Arial" w:cs="Arial"/>
          <w:sz w:val="16"/>
          <w:szCs w:val="16"/>
        </w:rPr>
        <w:t>и</w:t>
      </w:r>
      <w:r w:rsidRPr="00C71C16">
        <w:rPr>
          <w:rFonts w:ascii="Arial" w:hAnsi="Arial" w:cs="Arial"/>
          <w:sz w:val="16"/>
          <w:szCs w:val="16"/>
        </w:rPr>
        <w:t>ем.</w:t>
      </w:r>
    </w:p>
    <w:p w:rsidR="00C71C16" w:rsidRPr="00C71C16" w:rsidRDefault="00C71C16" w:rsidP="00A853D8">
      <w:pPr>
        <w:widowControl w:val="0"/>
        <w:tabs>
          <w:tab w:val="left" w:pos="-180"/>
        </w:tabs>
        <w:ind w:firstLine="709"/>
        <w:jc w:val="both"/>
        <w:rPr>
          <w:rFonts w:ascii="Arial" w:hAnsi="Arial" w:cs="Arial"/>
          <w:sz w:val="16"/>
          <w:szCs w:val="16"/>
        </w:rPr>
      </w:pPr>
      <w:r w:rsidRPr="00C71C16">
        <w:rPr>
          <w:rFonts w:ascii="Arial" w:hAnsi="Arial" w:cs="Arial"/>
          <w:sz w:val="16"/>
          <w:szCs w:val="16"/>
        </w:rPr>
        <w:t xml:space="preserve"> 2.12. Если ни один из кандидатов не получил более 50 процентов голосов членов Конкурсной комиссии Конкурс признается несостоявши</w:t>
      </w:r>
      <w:r w:rsidRPr="00C71C16">
        <w:rPr>
          <w:rFonts w:ascii="Arial" w:hAnsi="Arial" w:cs="Arial"/>
          <w:sz w:val="16"/>
          <w:szCs w:val="16"/>
        </w:rPr>
        <w:t>м</w:t>
      </w:r>
      <w:r w:rsidRPr="00C71C16">
        <w:rPr>
          <w:rFonts w:ascii="Arial" w:hAnsi="Arial" w:cs="Arial"/>
          <w:sz w:val="16"/>
          <w:szCs w:val="16"/>
        </w:rPr>
        <w:t>ся.</w:t>
      </w:r>
    </w:p>
    <w:p w:rsidR="00C71C16" w:rsidRPr="00C71C16" w:rsidRDefault="00C71C16" w:rsidP="00A853D8">
      <w:pPr>
        <w:autoSpaceDE w:val="0"/>
        <w:autoSpaceDN w:val="0"/>
        <w:adjustRightInd w:val="0"/>
        <w:ind w:firstLine="709"/>
        <w:jc w:val="center"/>
        <w:rPr>
          <w:rFonts w:ascii="Arial" w:hAnsi="Arial" w:cs="Arial"/>
          <w:sz w:val="16"/>
          <w:szCs w:val="16"/>
        </w:rPr>
      </w:pPr>
      <w:r w:rsidRPr="00C71C16">
        <w:rPr>
          <w:rFonts w:ascii="Arial" w:hAnsi="Arial" w:cs="Arial"/>
          <w:b/>
          <w:sz w:val="16"/>
          <w:szCs w:val="16"/>
        </w:rPr>
        <w:t>3.</w:t>
      </w:r>
      <w:r w:rsidRPr="00C71C16">
        <w:rPr>
          <w:rFonts w:ascii="Arial" w:hAnsi="Arial" w:cs="Arial"/>
          <w:sz w:val="16"/>
          <w:szCs w:val="16"/>
        </w:rPr>
        <w:t xml:space="preserve"> </w:t>
      </w:r>
      <w:r w:rsidRPr="00C71C16">
        <w:rPr>
          <w:rFonts w:ascii="Arial" w:hAnsi="Arial" w:cs="Arial"/>
          <w:b/>
          <w:sz w:val="16"/>
          <w:szCs w:val="16"/>
        </w:rPr>
        <w:t>Порядок проведения Конкурса</w:t>
      </w:r>
    </w:p>
    <w:p w:rsidR="00C71C16" w:rsidRPr="00C71C16" w:rsidRDefault="00C71C16" w:rsidP="00A853D8">
      <w:pPr>
        <w:widowControl w:val="0"/>
        <w:tabs>
          <w:tab w:val="left" w:pos="-180"/>
        </w:tabs>
        <w:ind w:firstLine="709"/>
        <w:jc w:val="both"/>
        <w:rPr>
          <w:rFonts w:ascii="Arial" w:hAnsi="Arial" w:cs="Arial"/>
          <w:sz w:val="16"/>
          <w:szCs w:val="16"/>
        </w:rPr>
      </w:pPr>
      <w:r w:rsidRPr="00C71C16">
        <w:rPr>
          <w:rFonts w:ascii="Arial" w:hAnsi="Arial" w:cs="Arial"/>
          <w:sz w:val="16"/>
          <w:szCs w:val="16"/>
        </w:rPr>
        <w:t xml:space="preserve">3.1. Конкурс проводится в два этапа: 1 этап – квалификационный отбор, 2 этап – индивидуальное собеседование. </w:t>
      </w:r>
    </w:p>
    <w:p w:rsidR="00C71C16" w:rsidRPr="00C71C16" w:rsidRDefault="00C71C16" w:rsidP="00A853D8">
      <w:pPr>
        <w:pStyle w:val="a8"/>
        <w:ind w:right="35" w:firstLine="709"/>
        <w:rPr>
          <w:rFonts w:ascii="Arial" w:hAnsi="Arial" w:cs="Arial"/>
          <w:sz w:val="16"/>
          <w:szCs w:val="16"/>
        </w:rPr>
      </w:pPr>
      <w:r w:rsidRPr="00C71C16">
        <w:rPr>
          <w:rFonts w:ascii="Arial" w:hAnsi="Arial" w:cs="Arial"/>
          <w:sz w:val="16"/>
          <w:szCs w:val="16"/>
        </w:rPr>
        <w:t>Квалификационный отбор проводится на основе анализа представленных документов. В случае выявления несоответствия документов или несоответствия Кандидатов установленным требованиям, соответствующие лица ко 2 этапу Конкурса не допускаются.</w:t>
      </w:r>
    </w:p>
    <w:p w:rsidR="00C71C16" w:rsidRPr="00C71C16" w:rsidRDefault="00C71C16" w:rsidP="00A853D8">
      <w:pPr>
        <w:pStyle w:val="a8"/>
        <w:ind w:right="35" w:firstLine="709"/>
        <w:rPr>
          <w:rFonts w:ascii="Arial" w:hAnsi="Arial" w:cs="Arial"/>
          <w:sz w:val="16"/>
          <w:szCs w:val="16"/>
        </w:rPr>
      </w:pPr>
      <w:r w:rsidRPr="00C71C16">
        <w:rPr>
          <w:rFonts w:ascii="Arial" w:hAnsi="Arial" w:cs="Arial"/>
          <w:sz w:val="16"/>
          <w:szCs w:val="16"/>
        </w:rPr>
        <w:t xml:space="preserve">Индивидуальное собеседование предусматривает оценку уровня профессиональной компетентности участника. Представление Кандидатом Программы. Ответы на вопросы членов комиссии. </w:t>
      </w:r>
    </w:p>
    <w:p w:rsidR="00C71C16" w:rsidRPr="00C71C16" w:rsidRDefault="00C71C16" w:rsidP="00A853D8">
      <w:pPr>
        <w:widowControl w:val="0"/>
        <w:tabs>
          <w:tab w:val="left" w:pos="-180"/>
        </w:tabs>
        <w:ind w:firstLine="709"/>
        <w:jc w:val="both"/>
        <w:rPr>
          <w:rFonts w:ascii="Arial" w:hAnsi="Arial" w:cs="Arial"/>
          <w:sz w:val="16"/>
          <w:szCs w:val="16"/>
        </w:rPr>
      </w:pPr>
      <w:r w:rsidRPr="00C71C16">
        <w:rPr>
          <w:rFonts w:ascii="Arial" w:hAnsi="Arial" w:cs="Arial"/>
          <w:sz w:val="16"/>
          <w:szCs w:val="16"/>
        </w:rPr>
        <w:t>3.2.  Не позднее 3 рабочих дней после завершения сроков подачи Кандидатами заявлений и документов для участия в Конкурсе проводится 1 этап Конкурса.</w:t>
      </w:r>
    </w:p>
    <w:p w:rsidR="00C71C16" w:rsidRPr="00C71C16" w:rsidRDefault="00C71C16" w:rsidP="00A853D8">
      <w:pPr>
        <w:widowControl w:val="0"/>
        <w:tabs>
          <w:tab w:val="left" w:pos="-180"/>
        </w:tabs>
        <w:ind w:firstLine="709"/>
        <w:jc w:val="both"/>
        <w:rPr>
          <w:rFonts w:ascii="Arial" w:hAnsi="Arial" w:cs="Arial"/>
          <w:sz w:val="16"/>
          <w:szCs w:val="16"/>
        </w:rPr>
      </w:pPr>
      <w:r w:rsidRPr="00C71C16">
        <w:rPr>
          <w:rFonts w:ascii="Arial" w:hAnsi="Arial" w:cs="Arial"/>
          <w:sz w:val="16"/>
          <w:szCs w:val="16"/>
        </w:rPr>
        <w:t>3.3. На 1 этапе Конкурсная комиссия совершает следующие действия:</w:t>
      </w:r>
    </w:p>
    <w:p w:rsidR="00C71C16" w:rsidRPr="00C71C16" w:rsidRDefault="00C71C16" w:rsidP="00A853D8">
      <w:pPr>
        <w:widowControl w:val="0"/>
        <w:tabs>
          <w:tab w:val="left" w:pos="-180"/>
        </w:tabs>
        <w:jc w:val="both"/>
        <w:rPr>
          <w:rFonts w:ascii="Arial" w:hAnsi="Arial" w:cs="Arial"/>
          <w:sz w:val="16"/>
          <w:szCs w:val="16"/>
        </w:rPr>
      </w:pPr>
      <w:r w:rsidRPr="00C71C16">
        <w:rPr>
          <w:rFonts w:ascii="Arial" w:hAnsi="Arial" w:cs="Arial"/>
          <w:sz w:val="16"/>
          <w:szCs w:val="16"/>
        </w:rPr>
        <w:tab/>
        <w:t>проверяет наличие всех документов, необходимых для участия в Конкурсе в соответствии с настоящим Положением;</w:t>
      </w:r>
    </w:p>
    <w:p w:rsidR="00C71C16" w:rsidRPr="00C71C16" w:rsidRDefault="00C71C16" w:rsidP="00A853D8">
      <w:pPr>
        <w:widowControl w:val="0"/>
        <w:tabs>
          <w:tab w:val="left" w:pos="720"/>
        </w:tabs>
        <w:ind w:firstLine="709"/>
        <w:jc w:val="both"/>
        <w:rPr>
          <w:rFonts w:ascii="Arial" w:hAnsi="Arial" w:cs="Arial"/>
          <w:sz w:val="16"/>
          <w:szCs w:val="16"/>
        </w:rPr>
      </w:pPr>
      <w:r w:rsidRPr="00C71C16">
        <w:rPr>
          <w:rFonts w:ascii="Arial" w:hAnsi="Arial" w:cs="Arial"/>
          <w:sz w:val="16"/>
          <w:szCs w:val="16"/>
        </w:rPr>
        <w:tab/>
        <w:t>проверяет правильность оформления документов, их полноту и достоверность;</w:t>
      </w:r>
    </w:p>
    <w:p w:rsidR="00C71C16" w:rsidRPr="00C71C16" w:rsidRDefault="00C71C16" w:rsidP="00A853D8">
      <w:pPr>
        <w:widowControl w:val="0"/>
        <w:tabs>
          <w:tab w:val="left" w:pos="720"/>
        </w:tabs>
        <w:ind w:firstLine="709"/>
        <w:jc w:val="both"/>
        <w:rPr>
          <w:rFonts w:ascii="Arial" w:hAnsi="Arial" w:cs="Arial"/>
          <w:sz w:val="16"/>
          <w:szCs w:val="16"/>
        </w:rPr>
      </w:pPr>
      <w:r w:rsidRPr="00C71C16">
        <w:rPr>
          <w:rFonts w:ascii="Arial" w:hAnsi="Arial" w:cs="Arial"/>
          <w:sz w:val="16"/>
          <w:szCs w:val="16"/>
        </w:rPr>
        <w:tab/>
        <w:t>вправе взаимодействовать с Кандидатами, включая право уточнять у Кандидатов информацию;</w:t>
      </w:r>
    </w:p>
    <w:p w:rsidR="00C71C16" w:rsidRPr="00C71C16" w:rsidRDefault="00C71C16" w:rsidP="00A853D8">
      <w:pPr>
        <w:widowControl w:val="0"/>
        <w:tabs>
          <w:tab w:val="left" w:pos="720"/>
        </w:tabs>
        <w:ind w:firstLine="709"/>
        <w:jc w:val="both"/>
        <w:rPr>
          <w:rFonts w:ascii="Arial" w:hAnsi="Arial" w:cs="Arial"/>
          <w:sz w:val="16"/>
          <w:szCs w:val="16"/>
        </w:rPr>
      </w:pPr>
      <w:r w:rsidRPr="00C71C16">
        <w:rPr>
          <w:rFonts w:ascii="Arial" w:hAnsi="Arial" w:cs="Arial"/>
          <w:sz w:val="16"/>
          <w:szCs w:val="16"/>
        </w:rPr>
        <w:tab/>
        <w:t xml:space="preserve">устанавливает наличие (отсутствие) оснований для </w:t>
      </w:r>
      <w:r w:rsidRPr="00C71C16">
        <w:rPr>
          <w:rFonts w:ascii="Arial" w:hAnsi="Arial" w:cs="Arial"/>
          <w:color w:val="000000"/>
          <w:sz w:val="16"/>
          <w:szCs w:val="16"/>
        </w:rPr>
        <w:t xml:space="preserve">отказа в допуске </w:t>
      </w:r>
      <w:r w:rsidRPr="00C71C16">
        <w:rPr>
          <w:rFonts w:ascii="Arial" w:hAnsi="Arial" w:cs="Arial"/>
          <w:sz w:val="16"/>
          <w:szCs w:val="16"/>
        </w:rPr>
        <w:t>Кандидата ко 2 этапу Конкурса;</w:t>
      </w:r>
    </w:p>
    <w:p w:rsidR="00C71C16" w:rsidRPr="00C71C16" w:rsidRDefault="00C71C16" w:rsidP="00A853D8">
      <w:pPr>
        <w:widowControl w:val="0"/>
        <w:tabs>
          <w:tab w:val="left" w:pos="720"/>
        </w:tabs>
        <w:ind w:firstLine="709"/>
        <w:jc w:val="both"/>
        <w:rPr>
          <w:rFonts w:ascii="Arial" w:hAnsi="Arial" w:cs="Arial"/>
          <w:sz w:val="16"/>
          <w:szCs w:val="16"/>
        </w:rPr>
      </w:pPr>
      <w:r w:rsidRPr="00C71C16">
        <w:rPr>
          <w:rFonts w:ascii="Arial" w:hAnsi="Arial" w:cs="Arial"/>
          <w:sz w:val="16"/>
          <w:szCs w:val="16"/>
        </w:rPr>
        <w:tab/>
        <w:t>устанавливает наличие (отсутствие) оснований для отказа в признании Кандидата победителем Конкурса;</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обеспечивает объективное, всестороннее и своевременное рассмотрение заявления и документов;</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проводит анализ представленных Программ;</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принимает решение о сроках проведении собеседования с Кандидатами.</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Результаты рассмотрения представленных документов и решение о сроках проведения собеседований с Кандидатами заносятся в протокол з</w:t>
      </w:r>
      <w:r w:rsidRPr="00C71C16">
        <w:rPr>
          <w:rFonts w:ascii="Arial" w:hAnsi="Arial" w:cs="Arial"/>
          <w:sz w:val="16"/>
          <w:szCs w:val="16"/>
        </w:rPr>
        <w:t>а</w:t>
      </w:r>
      <w:r w:rsidRPr="00C71C16">
        <w:rPr>
          <w:rFonts w:ascii="Arial" w:hAnsi="Arial" w:cs="Arial"/>
          <w:sz w:val="16"/>
          <w:szCs w:val="16"/>
        </w:rPr>
        <w:t>седания Конкурсной комиссии.</w:t>
      </w:r>
    </w:p>
    <w:p w:rsidR="00C71C16" w:rsidRPr="00C71C16" w:rsidRDefault="00C71C16" w:rsidP="00A853D8">
      <w:pPr>
        <w:widowControl w:val="0"/>
        <w:tabs>
          <w:tab w:val="left" w:pos="-180"/>
        </w:tabs>
        <w:ind w:firstLine="709"/>
        <w:jc w:val="both"/>
        <w:rPr>
          <w:rFonts w:ascii="Arial" w:hAnsi="Arial" w:cs="Arial"/>
          <w:sz w:val="16"/>
          <w:szCs w:val="16"/>
        </w:rPr>
      </w:pPr>
      <w:r w:rsidRPr="00C71C16">
        <w:rPr>
          <w:rFonts w:ascii="Arial" w:hAnsi="Arial" w:cs="Arial"/>
          <w:sz w:val="16"/>
          <w:szCs w:val="16"/>
        </w:rPr>
        <w:t xml:space="preserve">3.4. О месте и времени проведения собеседования Кандидаты уведомляются секретарем комиссии по телефону, указанному в заявлении, не </w:t>
      </w:r>
      <w:proofErr w:type="gramStart"/>
      <w:r w:rsidRPr="00C71C16">
        <w:rPr>
          <w:rFonts w:ascii="Arial" w:hAnsi="Arial" w:cs="Arial"/>
          <w:sz w:val="16"/>
          <w:szCs w:val="16"/>
        </w:rPr>
        <w:t>позднее</w:t>
      </w:r>
      <w:proofErr w:type="gramEnd"/>
      <w:r w:rsidRPr="00C71C16">
        <w:rPr>
          <w:rFonts w:ascii="Arial" w:hAnsi="Arial" w:cs="Arial"/>
          <w:sz w:val="16"/>
          <w:szCs w:val="16"/>
        </w:rPr>
        <w:t xml:space="preserve"> чем за 3 рабочих дня до проведения собеседования.</w:t>
      </w:r>
    </w:p>
    <w:p w:rsidR="00C71C16" w:rsidRPr="00C71C16" w:rsidRDefault="00C71C16" w:rsidP="00A853D8">
      <w:pPr>
        <w:ind w:firstLine="708"/>
        <w:jc w:val="both"/>
        <w:rPr>
          <w:rFonts w:ascii="Arial" w:hAnsi="Arial" w:cs="Arial"/>
          <w:color w:val="000000"/>
          <w:sz w:val="16"/>
          <w:szCs w:val="16"/>
        </w:rPr>
      </w:pPr>
      <w:r w:rsidRPr="00C71C16">
        <w:rPr>
          <w:rFonts w:ascii="Arial" w:hAnsi="Arial" w:cs="Arial"/>
          <w:color w:val="000000"/>
          <w:sz w:val="16"/>
          <w:szCs w:val="16"/>
        </w:rPr>
        <w:t>В случае принятия Конкурсной комиссией решения об отказе в допуске Кандидата к участию во 2 этапе Конкурса, Кандидату направляется ув</w:t>
      </w:r>
      <w:r w:rsidRPr="00C71C16">
        <w:rPr>
          <w:rFonts w:ascii="Arial" w:hAnsi="Arial" w:cs="Arial"/>
          <w:color w:val="000000"/>
          <w:sz w:val="16"/>
          <w:szCs w:val="16"/>
        </w:rPr>
        <w:t>е</w:t>
      </w:r>
      <w:r w:rsidRPr="00C71C16">
        <w:rPr>
          <w:rFonts w:ascii="Arial" w:hAnsi="Arial" w:cs="Arial"/>
          <w:color w:val="000000"/>
          <w:sz w:val="16"/>
          <w:szCs w:val="16"/>
        </w:rPr>
        <w:t>домление с указанием причины такого отказа (приложение  3).</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3.5. На 2 этапе Конкурсная комиссия заслушивает представление Кандидатами разработанных ими Программ и проводит собеседование с Ка</w:t>
      </w:r>
      <w:r w:rsidRPr="00C71C16">
        <w:rPr>
          <w:rFonts w:ascii="Arial" w:hAnsi="Arial" w:cs="Arial"/>
          <w:sz w:val="16"/>
          <w:szCs w:val="16"/>
        </w:rPr>
        <w:t>н</w:t>
      </w:r>
      <w:r w:rsidRPr="00C71C16">
        <w:rPr>
          <w:rFonts w:ascii="Arial" w:hAnsi="Arial" w:cs="Arial"/>
          <w:sz w:val="16"/>
          <w:szCs w:val="16"/>
        </w:rPr>
        <w:t>дидатами.</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Кандидат перед Конкурсной комиссией представляет разработанную им Программу. Представление Кандидатом Программы не должно прев</w:t>
      </w:r>
      <w:r w:rsidRPr="00C71C16">
        <w:rPr>
          <w:rFonts w:ascii="Arial" w:hAnsi="Arial" w:cs="Arial"/>
          <w:sz w:val="16"/>
          <w:szCs w:val="16"/>
        </w:rPr>
        <w:t>ы</w:t>
      </w:r>
      <w:r w:rsidRPr="00C71C16">
        <w:rPr>
          <w:rFonts w:ascii="Arial" w:hAnsi="Arial" w:cs="Arial"/>
          <w:sz w:val="16"/>
          <w:szCs w:val="16"/>
        </w:rPr>
        <w:t>шать 20 минут.</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После представления Кандидатом Программы председатель комиссии и члены комиссии могут задать Кандидату вопросы.</w:t>
      </w:r>
    </w:p>
    <w:p w:rsidR="00C71C16" w:rsidRPr="00C71C16" w:rsidRDefault="00C71C16" w:rsidP="00A853D8">
      <w:pPr>
        <w:widowControl w:val="0"/>
        <w:ind w:firstLine="709"/>
        <w:jc w:val="both"/>
        <w:rPr>
          <w:rFonts w:ascii="Arial" w:hAnsi="Arial" w:cs="Arial"/>
          <w:sz w:val="16"/>
          <w:szCs w:val="16"/>
        </w:rPr>
      </w:pPr>
      <w:r w:rsidRPr="00C71C16">
        <w:rPr>
          <w:rFonts w:ascii="Arial" w:hAnsi="Arial" w:cs="Arial"/>
          <w:sz w:val="16"/>
          <w:szCs w:val="16"/>
        </w:rPr>
        <w:t>Все поставленные перед Кандидатом вопросы, ответы Кандидата на поставленные вопросы и результаты фиксируются в протоколе засед</w:t>
      </w:r>
      <w:r w:rsidRPr="00C71C16">
        <w:rPr>
          <w:rFonts w:ascii="Arial" w:hAnsi="Arial" w:cs="Arial"/>
          <w:sz w:val="16"/>
          <w:szCs w:val="16"/>
        </w:rPr>
        <w:t>а</w:t>
      </w:r>
      <w:r w:rsidRPr="00C71C16">
        <w:rPr>
          <w:rFonts w:ascii="Arial" w:hAnsi="Arial" w:cs="Arial"/>
          <w:sz w:val="16"/>
          <w:szCs w:val="16"/>
        </w:rPr>
        <w:t>ния Конкурсной комиссии.</w:t>
      </w:r>
    </w:p>
    <w:p w:rsidR="00C71C16" w:rsidRPr="00C71C16" w:rsidRDefault="00C71C16" w:rsidP="00A853D8">
      <w:pPr>
        <w:pStyle w:val="af4"/>
        <w:spacing w:before="0" w:beforeAutospacing="0" w:after="0" w:afterAutospacing="0"/>
        <w:ind w:firstLine="709"/>
        <w:jc w:val="both"/>
        <w:rPr>
          <w:rFonts w:ascii="Arial" w:hAnsi="Arial" w:cs="Arial"/>
          <w:sz w:val="16"/>
          <w:szCs w:val="16"/>
        </w:rPr>
      </w:pPr>
      <w:r w:rsidRPr="00C71C16">
        <w:rPr>
          <w:rFonts w:ascii="Arial" w:hAnsi="Arial" w:cs="Arial"/>
          <w:sz w:val="16"/>
          <w:szCs w:val="16"/>
        </w:rPr>
        <w:t>3.6. Наиболее важные</w:t>
      </w:r>
      <w:r w:rsidRPr="00C71C16">
        <w:rPr>
          <w:rFonts w:ascii="Arial" w:hAnsi="Arial" w:cs="Arial"/>
          <w:bCs/>
          <w:sz w:val="16"/>
          <w:szCs w:val="16"/>
        </w:rPr>
        <w:t xml:space="preserve"> критерии, предъявляемые к </w:t>
      </w:r>
      <w:r w:rsidRPr="00C71C16">
        <w:rPr>
          <w:rFonts w:ascii="Arial" w:hAnsi="Arial" w:cs="Arial"/>
          <w:sz w:val="16"/>
          <w:szCs w:val="16"/>
        </w:rPr>
        <w:t>Кандидату:</w:t>
      </w:r>
    </w:p>
    <w:p w:rsidR="00C71C16" w:rsidRPr="00C71C16" w:rsidRDefault="00C71C16" w:rsidP="00A853D8">
      <w:pPr>
        <w:ind w:firstLine="709"/>
        <w:jc w:val="both"/>
        <w:rPr>
          <w:rFonts w:ascii="Arial" w:hAnsi="Arial" w:cs="Arial"/>
          <w:sz w:val="16"/>
          <w:szCs w:val="16"/>
        </w:rPr>
      </w:pPr>
      <w:r w:rsidRPr="00C71C16">
        <w:rPr>
          <w:rFonts w:ascii="Arial" w:hAnsi="Arial" w:cs="Arial"/>
          <w:sz w:val="16"/>
          <w:szCs w:val="16"/>
        </w:rPr>
        <w:t>интерес и высокая мотивация в области реализации эффективности проекта, потребность в профессиональной самореализации и повышении образовательного уровня, способность к реализации творческого потенциала, умение проявлять лидерские качества, ориентироваться на пе</w:t>
      </w:r>
      <w:r w:rsidRPr="00C71C16">
        <w:rPr>
          <w:rFonts w:ascii="Arial" w:hAnsi="Arial" w:cs="Arial"/>
          <w:sz w:val="16"/>
          <w:szCs w:val="16"/>
        </w:rPr>
        <w:t>р</w:t>
      </w:r>
      <w:r w:rsidRPr="00C71C16">
        <w:rPr>
          <w:rFonts w:ascii="Arial" w:hAnsi="Arial" w:cs="Arial"/>
          <w:sz w:val="16"/>
          <w:szCs w:val="16"/>
        </w:rPr>
        <w:t>спективу, формировать команду и вести её к положительным результатам;</w:t>
      </w:r>
    </w:p>
    <w:p w:rsidR="00C71C16" w:rsidRPr="00C71C16" w:rsidRDefault="00C71C16" w:rsidP="00A853D8">
      <w:pPr>
        <w:ind w:firstLine="709"/>
        <w:jc w:val="both"/>
        <w:rPr>
          <w:rFonts w:ascii="Arial" w:hAnsi="Arial" w:cs="Arial"/>
          <w:sz w:val="16"/>
          <w:szCs w:val="16"/>
        </w:rPr>
      </w:pPr>
      <w:r w:rsidRPr="00C71C16">
        <w:rPr>
          <w:rFonts w:ascii="Arial" w:hAnsi="Arial" w:cs="Arial"/>
          <w:sz w:val="16"/>
          <w:szCs w:val="16"/>
        </w:rPr>
        <w:t>профессионализм, компетентность, целеустремленность, креативность, способность к конструктивному диалогу, самостоятельность в прин</w:t>
      </w:r>
      <w:r w:rsidRPr="00C71C16">
        <w:rPr>
          <w:rFonts w:ascii="Arial" w:hAnsi="Arial" w:cs="Arial"/>
          <w:sz w:val="16"/>
          <w:szCs w:val="16"/>
        </w:rPr>
        <w:t>я</w:t>
      </w:r>
      <w:r w:rsidRPr="00C71C16">
        <w:rPr>
          <w:rFonts w:ascii="Arial" w:hAnsi="Arial" w:cs="Arial"/>
          <w:sz w:val="16"/>
          <w:szCs w:val="16"/>
        </w:rPr>
        <w:t xml:space="preserve">тии решений; </w:t>
      </w:r>
    </w:p>
    <w:p w:rsidR="00C71C16" w:rsidRPr="00C71C16" w:rsidRDefault="00C71C16" w:rsidP="00A853D8">
      <w:pPr>
        <w:ind w:firstLine="709"/>
        <w:jc w:val="both"/>
        <w:rPr>
          <w:rFonts w:ascii="Arial" w:hAnsi="Arial" w:cs="Arial"/>
          <w:sz w:val="16"/>
          <w:szCs w:val="16"/>
        </w:rPr>
      </w:pPr>
      <w:r w:rsidRPr="00C71C16">
        <w:rPr>
          <w:rFonts w:ascii="Arial" w:hAnsi="Arial" w:cs="Arial"/>
          <w:sz w:val="16"/>
          <w:szCs w:val="16"/>
        </w:rPr>
        <w:t>коммуникабельность, уверенность в себе, позитивное мышление, активная жизненная позиция, организаторские способности, стрессоустойч</w:t>
      </w:r>
      <w:r w:rsidRPr="00C71C16">
        <w:rPr>
          <w:rFonts w:ascii="Arial" w:hAnsi="Arial" w:cs="Arial"/>
          <w:sz w:val="16"/>
          <w:szCs w:val="16"/>
        </w:rPr>
        <w:t>и</w:t>
      </w:r>
      <w:r w:rsidRPr="00C71C16">
        <w:rPr>
          <w:rFonts w:ascii="Arial" w:hAnsi="Arial" w:cs="Arial"/>
          <w:sz w:val="16"/>
          <w:szCs w:val="16"/>
        </w:rPr>
        <w:t>вость.</w:t>
      </w:r>
    </w:p>
    <w:p w:rsidR="00C71C16" w:rsidRPr="00C71C16" w:rsidRDefault="00C71C16" w:rsidP="00A853D8">
      <w:pPr>
        <w:autoSpaceDE w:val="0"/>
        <w:autoSpaceDN w:val="0"/>
        <w:adjustRightInd w:val="0"/>
        <w:ind w:firstLine="709"/>
        <w:jc w:val="both"/>
        <w:rPr>
          <w:rFonts w:ascii="Arial" w:hAnsi="Arial" w:cs="Arial"/>
          <w:sz w:val="16"/>
          <w:szCs w:val="16"/>
        </w:rPr>
      </w:pPr>
      <w:r w:rsidRPr="00C71C16">
        <w:rPr>
          <w:rFonts w:ascii="Arial" w:hAnsi="Arial" w:cs="Arial"/>
          <w:sz w:val="16"/>
          <w:szCs w:val="16"/>
        </w:rPr>
        <w:t>3.7. Представленная Кандидатом Программа оценивается на основании следующих критериев:</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актуальность (нацеленность на решение ключевых проблем развития учреждения);</w:t>
      </w:r>
    </w:p>
    <w:p w:rsidR="00C71C16" w:rsidRPr="00C71C16" w:rsidRDefault="00C71C16" w:rsidP="00A853D8">
      <w:pPr>
        <w:ind w:firstLine="709"/>
        <w:jc w:val="both"/>
        <w:rPr>
          <w:rFonts w:ascii="Arial" w:hAnsi="Arial" w:cs="Arial"/>
          <w:color w:val="000000"/>
          <w:sz w:val="16"/>
          <w:szCs w:val="16"/>
        </w:rPr>
      </w:pPr>
      <w:r w:rsidRPr="00C71C16">
        <w:rPr>
          <w:rFonts w:ascii="Arial" w:hAnsi="Arial" w:cs="Arial"/>
          <w:color w:val="000000"/>
          <w:sz w:val="16"/>
          <w:szCs w:val="16"/>
        </w:rPr>
        <w:t>эффективность (нацеленность на максимально возможные результаты при рациональном использовании имеющихся ресурсов);</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реалистичность (соответствие требуемых и имеющихся материально-технических и временных ресурсов);</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проработанность (подробная и детальная проработка всех шагов деятельности по Программе);</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управляемость (разработанный механизм управленческого сопровождения реализации Программы);</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контролируемость (наличие максимально возможного набора индикативных показателей);</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социальная открытость (наличие механизмов информирования участников работы и социальных партнеров);</w:t>
      </w:r>
    </w:p>
    <w:p w:rsidR="00C71C16" w:rsidRPr="00C71C16" w:rsidRDefault="00C71C16" w:rsidP="00C71C16">
      <w:pPr>
        <w:widowControl w:val="0"/>
        <w:ind w:firstLine="709"/>
        <w:jc w:val="both"/>
        <w:rPr>
          <w:rFonts w:ascii="Arial" w:hAnsi="Arial" w:cs="Arial"/>
          <w:sz w:val="16"/>
          <w:szCs w:val="16"/>
        </w:rPr>
      </w:pPr>
      <w:r w:rsidRPr="00C71C16">
        <w:rPr>
          <w:rFonts w:ascii="Arial" w:hAnsi="Arial" w:cs="Arial"/>
          <w:color w:val="000000"/>
          <w:sz w:val="16"/>
          <w:szCs w:val="16"/>
        </w:rPr>
        <w:t>культура оформления Программы (единство содержания и внешней формы Программы, использование современных технических средств).</w:t>
      </w:r>
    </w:p>
    <w:p w:rsidR="00C71C16" w:rsidRPr="00C71C16" w:rsidRDefault="00C71C16" w:rsidP="00C71C16">
      <w:pPr>
        <w:widowControl w:val="0"/>
        <w:ind w:firstLine="709"/>
        <w:jc w:val="center"/>
        <w:rPr>
          <w:rFonts w:ascii="Arial" w:hAnsi="Arial" w:cs="Arial"/>
          <w:sz w:val="16"/>
          <w:szCs w:val="16"/>
        </w:rPr>
      </w:pPr>
      <w:r w:rsidRPr="00C71C16">
        <w:rPr>
          <w:rFonts w:ascii="Arial" w:hAnsi="Arial" w:cs="Arial"/>
          <w:b/>
          <w:sz w:val="16"/>
          <w:szCs w:val="16"/>
        </w:rPr>
        <w:t>4.</w:t>
      </w:r>
      <w:r w:rsidRPr="00C71C16">
        <w:rPr>
          <w:rFonts w:ascii="Arial" w:hAnsi="Arial" w:cs="Arial"/>
          <w:sz w:val="16"/>
          <w:szCs w:val="16"/>
        </w:rPr>
        <w:t xml:space="preserve"> </w:t>
      </w:r>
      <w:r w:rsidRPr="00C71C16">
        <w:rPr>
          <w:rFonts w:ascii="Arial" w:hAnsi="Arial" w:cs="Arial"/>
          <w:b/>
          <w:sz w:val="16"/>
          <w:szCs w:val="16"/>
        </w:rPr>
        <w:t>Завершение конкурсного отбора</w:t>
      </w:r>
    </w:p>
    <w:p w:rsidR="00C71C16" w:rsidRPr="00C71C16" w:rsidRDefault="00C71C16" w:rsidP="00C71C16">
      <w:pPr>
        <w:ind w:firstLine="709"/>
        <w:jc w:val="both"/>
        <w:rPr>
          <w:rFonts w:ascii="Arial" w:hAnsi="Arial" w:cs="Arial"/>
          <w:sz w:val="16"/>
          <w:szCs w:val="16"/>
        </w:rPr>
      </w:pPr>
      <w:r w:rsidRPr="00C71C16">
        <w:rPr>
          <w:rFonts w:ascii="Arial" w:hAnsi="Arial" w:cs="Arial"/>
          <w:sz w:val="16"/>
          <w:szCs w:val="16"/>
        </w:rPr>
        <w:t>4.1. На заседании Конкурсной комиссией анализируются результаты Конкурса в отношении каждого из Кандидатов.</w:t>
      </w:r>
    </w:p>
    <w:p w:rsidR="00C71C16" w:rsidRPr="00C71C16" w:rsidRDefault="00C71C16" w:rsidP="00C71C16">
      <w:pPr>
        <w:pStyle w:val="a8"/>
        <w:ind w:right="35" w:firstLine="709"/>
        <w:rPr>
          <w:rFonts w:ascii="Arial" w:hAnsi="Arial" w:cs="Arial"/>
          <w:sz w:val="16"/>
          <w:szCs w:val="16"/>
        </w:rPr>
      </w:pPr>
      <w:r w:rsidRPr="00C71C16">
        <w:rPr>
          <w:rFonts w:ascii="Arial" w:hAnsi="Arial" w:cs="Arial"/>
          <w:sz w:val="16"/>
          <w:szCs w:val="16"/>
        </w:rPr>
        <w:t>4.2. По результатам Конкурса Конкурсная комиссия в отношении каждого Кандидата принимает одно из следующих решений:</w:t>
      </w:r>
    </w:p>
    <w:p w:rsidR="00C71C16" w:rsidRPr="00C71C16" w:rsidRDefault="00C71C16" w:rsidP="00C71C16">
      <w:pPr>
        <w:pStyle w:val="a8"/>
        <w:ind w:right="35" w:firstLine="709"/>
        <w:rPr>
          <w:rFonts w:ascii="Arial" w:hAnsi="Arial" w:cs="Arial"/>
          <w:sz w:val="16"/>
          <w:szCs w:val="16"/>
        </w:rPr>
      </w:pPr>
      <w:r w:rsidRPr="00C71C16">
        <w:rPr>
          <w:rFonts w:ascii="Arial" w:hAnsi="Arial" w:cs="Arial"/>
          <w:sz w:val="16"/>
          <w:szCs w:val="16"/>
        </w:rPr>
        <w:t>рекомендовать лицо, принявшее участие в Конкурсе, для назначения на должность руководителя   Учреждения;</w:t>
      </w:r>
    </w:p>
    <w:p w:rsidR="00C71C16" w:rsidRPr="00C71C16" w:rsidRDefault="00C71C16" w:rsidP="00C71C16">
      <w:pPr>
        <w:pStyle w:val="a8"/>
        <w:ind w:right="35" w:firstLine="709"/>
        <w:rPr>
          <w:rFonts w:ascii="Arial" w:hAnsi="Arial" w:cs="Arial"/>
          <w:sz w:val="16"/>
          <w:szCs w:val="16"/>
        </w:rPr>
      </w:pPr>
      <w:r w:rsidRPr="00C71C16">
        <w:rPr>
          <w:rFonts w:ascii="Arial" w:hAnsi="Arial" w:cs="Arial"/>
          <w:sz w:val="16"/>
          <w:szCs w:val="16"/>
        </w:rPr>
        <w:t>рекомендовать лицо, принявшее участие в Конкурсе, для включения в резерв управленческих кадров Учреждений;</w:t>
      </w:r>
    </w:p>
    <w:p w:rsidR="00C71C16" w:rsidRPr="00C71C16" w:rsidRDefault="00C71C16" w:rsidP="00C71C16">
      <w:pPr>
        <w:ind w:firstLine="709"/>
        <w:jc w:val="both"/>
        <w:rPr>
          <w:rFonts w:ascii="Arial" w:hAnsi="Arial" w:cs="Arial"/>
          <w:sz w:val="16"/>
          <w:szCs w:val="16"/>
        </w:rPr>
      </w:pPr>
      <w:r w:rsidRPr="00C71C16">
        <w:rPr>
          <w:rFonts w:ascii="Arial" w:hAnsi="Arial" w:cs="Arial"/>
          <w:sz w:val="16"/>
          <w:szCs w:val="16"/>
        </w:rPr>
        <w:t>отказать лицу, принявшее участие в Конкурсе, в назначении на должность руководителя   Учреждения.</w:t>
      </w:r>
    </w:p>
    <w:p w:rsidR="00C71C16" w:rsidRPr="00C71C16" w:rsidRDefault="00C71C16" w:rsidP="00C71C16">
      <w:pPr>
        <w:pStyle w:val="1f"/>
        <w:tabs>
          <w:tab w:val="num" w:pos="540"/>
        </w:tabs>
        <w:autoSpaceDE w:val="0"/>
        <w:adjustRightInd w:val="0"/>
        <w:spacing w:after="0" w:line="240" w:lineRule="auto"/>
        <w:ind w:left="0" w:firstLine="709"/>
        <w:jc w:val="both"/>
        <w:rPr>
          <w:rFonts w:ascii="Arial" w:hAnsi="Arial" w:cs="Arial"/>
          <w:sz w:val="16"/>
          <w:szCs w:val="16"/>
        </w:rPr>
      </w:pPr>
      <w:r w:rsidRPr="00C71C16">
        <w:rPr>
          <w:rFonts w:ascii="Arial" w:hAnsi="Arial" w:cs="Arial"/>
          <w:sz w:val="16"/>
          <w:szCs w:val="16"/>
        </w:rPr>
        <w:t>4.3. Решение Конкурсной комиссии по определению победителя принимается путем открытого голосования. Победитель должен получить более 50 процентов голосов членов комиссии.</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4.4.   Результаты Конкурса вносятся в протокол заседания Конкурсной комиссии.</w:t>
      </w:r>
    </w:p>
    <w:p w:rsidR="00C71C16" w:rsidRPr="00C71C16" w:rsidRDefault="00C71C16" w:rsidP="00C71C16">
      <w:pPr>
        <w:ind w:firstLine="709"/>
        <w:jc w:val="both"/>
        <w:rPr>
          <w:rFonts w:ascii="Arial" w:hAnsi="Arial" w:cs="Arial"/>
          <w:sz w:val="16"/>
          <w:szCs w:val="16"/>
        </w:rPr>
      </w:pPr>
      <w:r w:rsidRPr="00C71C16">
        <w:rPr>
          <w:rFonts w:ascii="Arial" w:hAnsi="Arial" w:cs="Arial"/>
          <w:sz w:val="16"/>
          <w:szCs w:val="16"/>
        </w:rPr>
        <w:t xml:space="preserve">Протокол заседания Конкурсной комиссии подписывают председатель комиссии (заместитель председателя комиссии), секретарь комиссии. </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Протокол заседания Конкурсной комиссии передаётся комитету образования в день проведения Конкурса.</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4.5. Комитет образования:</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 xml:space="preserve">в 3-дневный срок </w:t>
      </w:r>
      <w:proofErr w:type="gramStart"/>
      <w:r w:rsidRPr="00C71C16">
        <w:rPr>
          <w:rFonts w:ascii="Arial" w:hAnsi="Arial" w:cs="Arial"/>
          <w:color w:val="000000"/>
          <w:sz w:val="16"/>
          <w:szCs w:val="16"/>
        </w:rPr>
        <w:t>с даты определения</w:t>
      </w:r>
      <w:proofErr w:type="gramEnd"/>
      <w:r w:rsidRPr="00C71C16">
        <w:rPr>
          <w:rFonts w:ascii="Arial" w:hAnsi="Arial" w:cs="Arial"/>
          <w:color w:val="000000"/>
          <w:sz w:val="16"/>
          <w:szCs w:val="16"/>
        </w:rPr>
        <w:t xml:space="preserve"> победителя Конкурса информирует в письменной форме участников Конкурса об итогах Конкурса (прил</w:t>
      </w:r>
      <w:r w:rsidRPr="00C71C16">
        <w:rPr>
          <w:rFonts w:ascii="Arial" w:hAnsi="Arial" w:cs="Arial"/>
          <w:color w:val="000000"/>
          <w:sz w:val="16"/>
          <w:szCs w:val="16"/>
        </w:rPr>
        <w:t>о</w:t>
      </w:r>
      <w:r w:rsidRPr="00C71C16">
        <w:rPr>
          <w:rFonts w:ascii="Arial" w:hAnsi="Arial" w:cs="Arial"/>
          <w:color w:val="000000"/>
          <w:sz w:val="16"/>
          <w:szCs w:val="16"/>
        </w:rPr>
        <w:t>жения 4,5);</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 xml:space="preserve">в 3-дневный срок </w:t>
      </w:r>
      <w:proofErr w:type="gramStart"/>
      <w:r w:rsidRPr="00C71C16">
        <w:rPr>
          <w:rFonts w:ascii="Arial" w:hAnsi="Arial" w:cs="Arial"/>
          <w:color w:val="000000"/>
          <w:sz w:val="16"/>
          <w:szCs w:val="16"/>
        </w:rPr>
        <w:t>с даты определения</w:t>
      </w:r>
      <w:proofErr w:type="gramEnd"/>
      <w:r w:rsidRPr="00C71C16">
        <w:rPr>
          <w:rFonts w:ascii="Arial" w:hAnsi="Arial" w:cs="Arial"/>
          <w:color w:val="000000"/>
          <w:sz w:val="16"/>
          <w:szCs w:val="16"/>
        </w:rPr>
        <w:t xml:space="preserve"> победителя Конкурса размещает информационное сообщение о результатах проведения Конкурса на</w:t>
      </w:r>
      <w:r w:rsidRPr="00C71C16">
        <w:rPr>
          <w:rFonts w:ascii="Arial" w:hAnsi="Arial" w:cs="Arial"/>
          <w:sz w:val="16"/>
          <w:szCs w:val="16"/>
        </w:rPr>
        <w:t xml:space="preserve"> официальном сайте Администрации Валдайского муниципального района, комитета образования</w:t>
      </w:r>
      <w:r w:rsidRPr="00C71C16">
        <w:rPr>
          <w:rFonts w:ascii="Arial" w:hAnsi="Arial" w:cs="Arial"/>
          <w:color w:val="000000"/>
          <w:sz w:val="16"/>
          <w:szCs w:val="16"/>
        </w:rPr>
        <w:t xml:space="preserve"> (приложение 6);</w:t>
      </w:r>
    </w:p>
    <w:p w:rsidR="00C71C16" w:rsidRPr="00C71C16" w:rsidRDefault="00C71C16" w:rsidP="00C71C16">
      <w:pPr>
        <w:ind w:firstLine="709"/>
        <w:jc w:val="both"/>
        <w:rPr>
          <w:rFonts w:ascii="Arial" w:hAnsi="Arial" w:cs="Arial"/>
          <w:sz w:val="16"/>
          <w:szCs w:val="16"/>
        </w:rPr>
      </w:pPr>
      <w:r w:rsidRPr="00C71C16">
        <w:rPr>
          <w:rFonts w:ascii="Arial" w:hAnsi="Arial" w:cs="Arial"/>
          <w:color w:val="000000"/>
          <w:sz w:val="16"/>
          <w:szCs w:val="16"/>
        </w:rPr>
        <w:t>4.6. С победителем Конкурса заключается Срочный трудовой договор.</w:t>
      </w:r>
      <w:r w:rsidRPr="00C71C16">
        <w:rPr>
          <w:rFonts w:ascii="Arial" w:hAnsi="Arial" w:cs="Arial"/>
          <w:sz w:val="16"/>
          <w:szCs w:val="16"/>
        </w:rPr>
        <w:t xml:space="preserve"> Конкретные сроки трудового договора устанавливаются по соглашению сторон (но не более чем на 5 лет).</w:t>
      </w:r>
      <w:r w:rsidRPr="00C71C16">
        <w:rPr>
          <w:rFonts w:ascii="Arial" w:hAnsi="Arial" w:cs="Arial"/>
          <w:sz w:val="16"/>
          <w:szCs w:val="16"/>
        </w:rPr>
        <w:tab/>
      </w:r>
    </w:p>
    <w:p w:rsidR="00C71C16" w:rsidRPr="00C71C16" w:rsidRDefault="00C71C16" w:rsidP="00C71C16">
      <w:pPr>
        <w:ind w:firstLine="709"/>
        <w:jc w:val="both"/>
        <w:rPr>
          <w:rFonts w:ascii="Arial" w:hAnsi="Arial" w:cs="Arial"/>
          <w:sz w:val="16"/>
          <w:szCs w:val="16"/>
        </w:rPr>
      </w:pPr>
      <w:r w:rsidRPr="00C71C16">
        <w:rPr>
          <w:rFonts w:ascii="Arial" w:hAnsi="Arial" w:cs="Arial"/>
          <w:sz w:val="16"/>
          <w:szCs w:val="16"/>
        </w:rPr>
        <w:lastRenderedPageBreak/>
        <w:t xml:space="preserve">Споры и разногласия по трудовому договору разрешаются по соглашению сторон, а в случае </w:t>
      </w:r>
      <w:proofErr w:type="gramStart"/>
      <w:r w:rsidRPr="00C71C16">
        <w:rPr>
          <w:rFonts w:ascii="Arial" w:hAnsi="Arial" w:cs="Arial"/>
          <w:sz w:val="16"/>
          <w:szCs w:val="16"/>
        </w:rPr>
        <w:t>не достижения</w:t>
      </w:r>
      <w:proofErr w:type="gramEnd"/>
      <w:r w:rsidRPr="00C71C16">
        <w:rPr>
          <w:rFonts w:ascii="Arial" w:hAnsi="Arial" w:cs="Arial"/>
          <w:sz w:val="16"/>
          <w:szCs w:val="16"/>
        </w:rPr>
        <w:t xml:space="preserve"> соглашения - в порядке, устано</w:t>
      </w:r>
      <w:r w:rsidRPr="00C71C16">
        <w:rPr>
          <w:rFonts w:ascii="Arial" w:hAnsi="Arial" w:cs="Arial"/>
          <w:sz w:val="16"/>
          <w:szCs w:val="16"/>
        </w:rPr>
        <w:t>в</w:t>
      </w:r>
      <w:r w:rsidRPr="00C71C16">
        <w:rPr>
          <w:rFonts w:ascii="Arial" w:hAnsi="Arial" w:cs="Arial"/>
          <w:sz w:val="16"/>
          <w:szCs w:val="16"/>
        </w:rPr>
        <w:t>ленном действующим законодательством.</w:t>
      </w:r>
    </w:p>
    <w:p w:rsidR="00C71C16" w:rsidRPr="00C71C16" w:rsidRDefault="00C71C16" w:rsidP="00C71C16">
      <w:pPr>
        <w:ind w:firstLine="709"/>
        <w:jc w:val="center"/>
        <w:rPr>
          <w:rFonts w:ascii="Arial" w:hAnsi="Arial" w:cs="Arial"/>
          <w:b/>
          <w:sz w:val="16"/>
          <w:szCs w:val="16"/>
        </w:rPr>
      </w:pPr>
      <w:r w:rsidRPr="00C71C16">
        <w:rPr>
          <w:rFonts w:ascii="Arial" w:hAnsi="Arial" w:cs="Arial"/>
          <w:b/>
          <w:sz w:val="16"/>
          <w:szCs w:val="16"/>
        </w:rPr>
        <w:t>5. Организация работы Конкурсной комиссии</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sz w:val="16"/>
          <w:szCs w:val="16"/>
        </w:rPr>
        <w:t xml:space="preserve">5.1. </w:t>
      </w:r>
      <w:r w:rsidRPr="00C71C16">
        <w:rPr>
          <w:rFonts w:ascii="Arial" w:hAnsi="Arial" w:cs="Arial"/>
          <w:color w:val="000000"/>
          <w:sz w:val="16"/>
          <w:szCs w:val="16"/>
        </w:rPr>
        <w:t>Конкурсная комиссия:</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принимает к рассмотрению документы Кандидатов, подавших заявление на участие в Конкурсе;</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 xml:space="preserve">принимает решение о сроках и месте проведения собеседования с Кандидатами; </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информирует Кандидатов о месте, сроках проведения собеседования и принятых решениях;</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оформляет необходимые материалы, относящиеся к деятельности Конкурсной комиссии.</w:t>
      </w:r>
    </w:p>
    <w:p w:rsidR="00C71C16" w:rsidRPr="00C71C16" w:rsidRDefault="00C71C16" w:rsidP="00C71C16">
      <w:pPr>
        <w:pStyle w:val="1f"/>
        <w:tabs>
          <w:tab w:val="num" w:pos="540"/>
        </w:tabs>
        <w:autoSpaceDE w:val="0"/>
        <w:adjustRightInd w:val="0"/>
        <w:spacing w:after="0" w:line="240" w:lineRule="auto"/>
        <w:ind w:left="0" w:firstLine="709"/>
        <w:jc w:val="both"/>
        <w:rPr>
          <w:rFonts w:ascii="Arial" w:hAnsi="Arial" w:cs="Arial"/>
          <w:sz w:val="16"/>
          <w:szCs w:val="16"/>
        </w:rPr>
      </w:pPr>
      <w:r w:rsidRPr="00C71C16">
        <w:rPr>
          <w:rFonts w:ascii="Arial" w:hAnsi="Arial" w:cs="Arial"/>
          <w:color w:val="000000"/>
          <w:sz w:val="16"/>
          <w:szCs w:val="16"/>
        </w:rPr>
        <w:t xml:space="preserve">5.2. </w:t>
      </w:r>
      <w:r w:rsidRPr="00C71C16">
        <w:rPr>
          <w:rFonts w:ascii="Arial" w:hAnsi="Arial" w:cs="Arial"/>
          <w:sz w:val="16"/>
          <w:szCs w:val="16"/>
        </w:rPr>
        <w:t>Возглавляет Конкурсную комиссию и руководит её деятельностью председатель комиссии.</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 xml:space="preserve">5.3. Организацию работы Конкурсной комиссии осуществляет секретарь комиссии. </w:t>
      </w:r>
    </w:p>
    <w:p w:rsidR="00C71C16" w:rsidRPr="00C71C16" w:rsidRDefault="00C71C16" w:rsidP="00C71C16">
      <w:pPr>
        <w:pStyle w:val="1f"/>
        <w:tabs>
          <w:tab w:val="num" w:pos="540"/>
        </w:tabs>
        <w:autoSpaceDE w:val="0"/>
        <w:adjustRightInd w:val="0"/>
        <w:spacing w:after="0" w:line="240" w:lineRule="auto"/>
        <w:ind w:left="0" w:firstLine="709"/>
        <w:jc w:val="both"/>
        <w:rPr>
          <w:rFonts w:ascii="Arial" w:hAnsi="Arial" w:cs="Arial"/>
          <w:sz w:val="16"/>
          <w:szCs w:val="16"/>
        </w:rPr>
      </w:pPr>
      <w:r w:rsidRPr="00C71C16">
        <w:rPr>
          <w:rFonts w:ascii="Arial" w:hAnsi="Arial" w:cs="Arial"/>
          <w:sz w:val="16"/>
          <w:szCs w:val="16"/>
        </w:rPr>
        <w:t>5.4. Секретарь комиссии обеспечивает:</w:t>
      </w:r>
    </w:p>
    <w:p w:rsidR="00C71C16" w:rsidRPr="00C71C16" w:rsidRDefault="00C71C16" w:rsidP="00C71C16">
      <w:pPr>
        <w:pStyle w:val="1f"/>
        <w:tabs>
          <w:tab w:val="num" w:pos="540"/>
        </w:tabs>
        <w:autoSpaceDE w:val="0"/>
        <w:adjustRightInd w:val="0"/>
        <w:spacing w:after="0" w:line="240" w:lineRule="auto"/>
        <w:ind w:left="0" w:firstLine="709"/>
        <w:jc w:val="both"/>
        <w:rPr>
          <w:rFonts w:ascii="Arial" w:hAnsi="Arial" w:cs="Arial"/>
          <w:sz w:val="16"/>
          <w:szCs w:val="16"/>
        </w:rPr>
      </w:pPr>
      <w:r w:rsidRPr="00C71C16">
        <w:rPr>
          <w:rFonts w:ascii="Arial" w:hAnsi="Arial" w:cs="Arial"/>
          <w:sz w:val="16"/>
          <w:szCs w:val="16"/>
        </w:rPr>
        <w:t xml:space="preserve">организацию делопроизводства Конкурсной комиссии, </w:t>
      </w:r>
    </w:p>
    <w:p w:rsidR="00C71C16" w:rsidRPr="00C71C16" w:rsidRDefault="00C71C16" w:rsidP="00C71C16">
      <w:pPr>
        <w:pStyle w:val="1f"/>
        <w:tabs>
          <w:tab w:val="num" w:pos="540"/>
        </w:tabs>
        <w:autoSpaceDE w:val="0"/>
        <w:adjustRightInd w:val="0"/>
        <w:spacing w:after="0" w:line="240" w:lineRule="auto"/>
        <w:ind w:left="0" w:firstLine="709"/>
        <w:jc w:val="both"/>
        <w:rPr>
          <w:rFonts w:ascii="Arial" w:hAnsi="Arial" w:cs="Arial"/>
          <w:bCs/>
          <w:sz w:val="16"/>
          <w:szCs w:val="16"/>
        </w:rPr>
      </w:pPr>
      <w:r w:rsidRPr="00C71C16">
        <w:rPr>
          <w:rFonts w:ascii="Arial" w:hAnsi="Arial" w:cs="Arial"/>
          <w:sz w:val="16"/>
          <w:szCs w:val="16"/>
        </w:rPr>
        <w:t>уведомление членов Конкурсной комиссии и Кандидатов о месте, дате и времени проведения заседаний Конкурсной комиссии не позднее, чем за три рабочих дня до назначенной даты.</w:t>
      </w:r>
    </w:p>
    <w:p w:rsidR="00C71C16" w:rsidRPr="00C71C16" w:rsidRDefault="00C71C16" w:rsidP="00C71C16">
      <w:pPr>
        <w:pStyle w:val="1f"/>
        <w:autoSpaceDE w:val="0"/>
        <w:adjustRightInd w:val="0"/>
        <w:spacing w:after="0" w:line="240" w:lineRule="auto"/>
        <w:ind w:left="0" w:firstLine="709"/>
        <w:jc w:val="both"/>
        <w:rPr>
          <w:rFonts w:ascii="Arial" w:hAnsi="Arial" w:cs="Arial"/>
          <w:sz w:val="16"/>
          <w:szCs w:val="16"/>
        </w:rPr>
      </w:pPr>
      <w:proofErr w:type="gramStart"/>
      <w:r w:rsidRPr="00C71C16">
        <w:rPr>
          <w:rFonts w:ascii="Arial" w:hAnsi="Arial" w:cs="Arial"/>
          <w:sz w:val="16"/>
          <w:szCs w:val="16"/>
        </w:rPr>
        <w:t>в</w:t>
      </w:r>
      <w:proofErr w:type="gramEnd"/>
      <w:r w:rsidRPr="00C71C16">
        <w:rPr>
          <w:rFonts w:ascii="Arial" w:hAnsi="Arial" w:cs="Arial"/>
          <w:sz w:val="16"/>
          <w:szCs w:val="16"/>
        </w:rPr>
        <w:t>едение протоколов заседаний Конкурсной комиссии, сбор и хранение документации по проведению Конкурса.</w:t>
      </w:r>
    </w:p>
    <w:p w:rsidR="00C71C16" w:rsidRPr="00C71C16" w:rsidRDefault="00C71C16" w:rsidP="00C71C16">
      <w:pPr>
        <w:pStyle w:val="1f"/>
        <w:tabs>
          <w:tab w:val="num" w:pos="540"/>
        </w:tabs>
        <w:autoSpaceDE w:val="0"/>
        <w:adjustRightInd w:val="0"/>
        <w:spacing w:after="0" w:line="240" w:lineRule="auto"/>
        <w:ind w:left="0" w:firstLine="709"/>
        <w:jc w:val="both"/>
        <w:rPr>
          <w:rFonts w:ascii="Arial" w:hAnsi="Arial" w:cs="Arial"/>
          <w:sz w:val="16"/>
          <w:szCs w:val="16"/>
        </w:rPr>
      </w:pPr>
      <w:r w:rsidRPr="00C71C16">
        <w:rPr>
          <w:rFonts w:ascii="Arial" w:hAnsi="Arial" w:cs="Arial"/>
          <w:sz w:val="16"/>
          <w:szCs w:val="16"/>
        </w:rPr>
        <w:t>5.5. В случае отсутствия секретаря комиссии его функции осуществляет член комиссии, назначенный председателем комиссии.</w:t>
      </w:r>
    </w:p>
    <w:p w:rsidR="00C71C16" w:rsidRPr="00C71C16" w:rsidRDefault="00C71C16" w:rsidP="00C71C16">
      <w:pPr>
        <w:pStyle w:val="1f"/>
        <w:tabs>
          <w:tab w:val="num" w:pos="540"/>
        </w:tabs>
        <w:autoSpaceDE w:val="0"/>
        <w:adjustRightInd w:val="0"/>
        <w:spacing w:after="0" w:line="240" w:lineRule="auto"/>
        <w:ind w:left="0" w:firstLine="709"/>
        <w:jc w:val="both"/>
        <w:rPr>
          <w:rFonts w:ascii="Arial" w:hAnsi="Arial" w:cs="Arial"/>
          <w:sz w:val="16"/>
          <w:szCs w:val="16"/>
        </w:rPr>
      </w:pPr>
      <w:r w:rsidRPr="00C71C16">
        <w:rPr>
          <w:rFonts w:ascii="Arial" w:hAnsi="Arial" w:cs="Arial"/>
          <w:color w:val="000000"/>
          <w:sz w:val="16"/>
          <w:szCs w:val="16"/>
        </w:rPr>
        <w:t>5.6. Заседание Конкурсной комиссии проводит председатель комиссии, а в</w:t>
      </w:r>
      <w:r w:rsidRPr="00C71C16">
        <w:rPr>
          <w:rFonts w:ascii="Arial" w:hAnsi="Arial" w:cs="Arial"/>
          <w:sz w:val="16"/>
          <w:szCs w:val="16"/>
        </w:rPr>
        <w:t xml:space="preserve"> случае отсутствия председателя комиссии функции председательствующего на заседании Конкурсной комиссии осуществляет заместитель председателя комиссии.</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color w:val="000000"/>
          <w:sz w:val="16"/>
          <w:szCs w:val="16"/>
        </w:rPr>
        <w:t>5.7. Конкурсная комиссия правомочна решать вопросы, отнесённые к её компетенции, предусмотренные настоящим Положением, если на зас</w:t>
      </w:r>
      <w:r w:rsidRPr="00C71C16">
        <w:rPr>
          <w:rFonts w:ascii="Arial" w:hAnsi="Arial" w:cs="Arial"/>
          <w:color w:val="000000"/>
          <w:sz w:val="16"/>
          <w:szCs w:val="16"/>
        </w:rPr>
        <w:t>е</w:t>
      </w:r>
      <w:r w:rsidRPr="00C71C16">
        <w:rPr>
          <w:rFonts w:ascii="Arial" w:hAnsi="Arial" w:cs="Arial"/>
          <w:color w:val="000000"/>
          <w:sz w:val="16"/>
          <w:szCs w:val="16"/>
        </w:rPr>
        <w:t>дании присутствует не менее двух третей её состава.</w:t>
      </w:r>
    </w:p>
    <w:p w:rsidR="00C71C16" w:rsidRPr="00C71C16" w:rsidRDefault="00C71C16" w:rsidP="00C71C16">
      <w:pPr>
        <w:ind w:firstLine="709"/>
        <w:jc w:val="both"/>
        <w:rPr>
          <w:rFonts w:ascii="Arial" w:hAnsi="Arial" w:cs="Arial"/>
          <w:sz w:val="16"/>
          <w:szCs w:val="16"/>
        </w:rPr>
      </w:pPr>
      <w:r w:rsidRPr="00C71C16">
        <w:rPr>
          <w:rFonts w:ascii="Arial" w:hAnsi="Arial" w:cs="Arial"/>
          <w:sz w:val="16"/>
          <w:szCs w:val="16"/>
        </w:rPr>
        <w:t>5.8. Решения Конкурсной комиссии принимаются путем открытого голосования. При равенстве голосов голос председателя комиссии считае</w:t>
      </w:r>
      <w:r w:rsidRPr="00C71C16">
        <w:rPr>
          <w:rFonts w:ascii="Arial" w:hAnsi="Arial" w:cs="Arial"/>
          <w:sz w:val="16"/>
          <w:szCs w:val="16"/>
        </w:rPr>
        <w:t>т</w:t>
      </w:r>
      <w:r w:rsidRPr="00C71C16">
        <w:rPr>
          <w:rFonts w:ascii="Arial" w:hAnsi="Arial" w:cs="Arial"/>
          <w:sz w:val="16"/>
          <w:szCs w:val="16"/>
        </w:rPr>
        <w:t xml:space="preserve">ся решающим. </w:t>
      </w:r>
    </w:p>
    <w:p w:rsidR="00C71C16" w:rsidRPr="00C71C16" w:rsidRDefault="00C71C16" w:rsidP="00C71C16">
      <w:pPr>
        <w:ind w:firstLine="709"/>
        <w:jc w:val="both"/>
        <w:rPr>
          <w:rFonts w:ascii="Arial" w:hAnsi="Arial" w:cs="Arial"/>
          <w:color w:val="000000"/>
          <w:sz w:val="16"/>
          <w:szCs w:val="16"/>
        </w:rPr>
      </w:pPr>
      <w:r w:rsidRPr="00C71C16">
        <w:rPr>
          <w:rFonts w:ascii="Arial" w:hAnsi="Arial" w:cs="Arial"/>
          <w:sz w:val="16"/>
          <w:szCs w:val="16"/>
        </w:rPr>
        <w:t>5.9. В случае несогласия с мнением большинства член комиссии имеет право изложить свое особое мнение в письменном виде (приобщае</w:t>
      </w:r>
      <w:r w:rsidRPr="00C71C16">
        <w:rPr>
          <w:rFonts w:ascii="Arial" w:hAnsi="Arial" w:cs="Arial"/>
          <w:sz w:val="16"/>
          <w:szCs w:val="16"/>
        </w:rPr>
        <w:t>т</w:t>
      </w:r>
      <w:r w:rsidRPr="00C71C16">
        <w:rPr>
          <w:rFonts w:ascii="Arial" w:hAnsi="Arial" w:cs="Arial"/>
          <w:sz w:val="16"/>
          <w:szCs w:val="16"/>
        </w:rPr>
        <w:t>ся к протоколу заседания Конкурсной комиссии).</w:t>
      </w:r>
    </w:p>
    <w:p w:rsidR="00C71C16" w:rsidRPr="00C71C16" w:rsidRDefault="00C71C16" w:rsidP="00C71C16">
      <w:pPr>
        <w:ind w:firstLine="709"/>
        <w:jc w:val="both"/>
        <w:rPr>
          <w:rFonts w:ascii="Arial" w:hAnsi="Arial" w:cs="Arial"/>
          <w:sz w:val="16"/>
          <w:szCs w:val="16"/>
        </w:rPr>
      </w:pPr>
      <w:r w:rsidRPr="00C71C16">
        <w:rPr>
          <w:rFonts w:ascii="Arial" w:hAnsi="Arial" w:cs="Arial"/>
          <w:sz w:val="16"/>
          <w:szCs w:val="16"/>
        </w:rPr>
        <w:t>5.10. В состав комиссии могут привлекаться независимые эксперты (специалисты по вопросам квалификации, профессиональной деятельн</w:t>
      </w:r>
      <w:r w:rsidRPr="00C71C16">
        <w:rPr>
          <w:rFonts w:ascii="Arial" w:hAnsi="Arial" w:cs="Arial"/>
          <w:sz w:val="16"/>
          <w:szCs w:val="16"/>
        </w:rPr>
        <w:t>о</w:t>
      </w:r>
      <w:r w:rsidRPr="00C71C16">
        <w:rPr>
          <w:rFonts w:ascii="Arial" w:hAnsi="Arial" w:cs="Arial"/>
          <w:sz w:val="16"/>
          <w:szCs w:val="16"/>
        </w:rPr>
        <w:t>сти), а также представители выборного профсоюзного органа.</w:t>
      </w:r>
    </w:p>
    <w:p w:rsidR="00C71C16" w:rsidRPr="00C71C16" w:rsidRDefault="00C71C16" w:rsidP="00C71C16">
      <w:pPr>
        <w:ind w:left="5040"/>
        <w:jc w:val="right"/>
        <w:rPr>
          <w:rFonts w:ascii="Arial" w:hAnsi="Arial" w:cs="Arial"/>
          <w:sz w:val="16"/>
          <w:szCs w:val="16"/>
        </w:rPr>
      </w:pPr>
      <w:r w:rsidRPr="00C71C16">
        <w:rPr>
          <w:rFonts w:ascii="Arial" w:hAnsi="Arial" w:cs="Arial"/>
          <w:sz w:val="16"/>
          <w:szCs w:val="16"/>
        </w:rPr>
        <w:t>Приложение 1</w:t>
      </w:r>
    </w:p>
    <w:p w:rsidR="00C71C16" w:rsidRPr="00C71C16" w:rsidRDefault="00C71C16" w:rsidP="00C71C16">
      <w:pPr>
        <w:widowControl w:val="0"/>
        <w:autoSpaceDE w:val="0"/>
        <w:ind w:left="5103"/>
        <w:rPr>
          <w:rFonts w:ascii="Arial" w:hAnsi="Arial" w:cs="Arial"/>
          <w:sz w:val="16"/>
          <w:szCs w:val="16"/>
        </w:rPr>
      </w:pPr>
      <w:r w:rsidRPr="00C71C16">
        <w:rPr>
          <w:rFonts w:ascii="Arial" w:hAnsi="Arial" w:cs="Arial"/>
          <w:bCs/>
          <w:sz w:val="16"/>
          <w:szCs w:val="16"/>
        </w:rPr>
        <w:t>к Положению об</w:t>
      </w:r>
      <w:r w:rsidRPr="00C71C16">
        <w:rPr>
          <w:rFonts w:ascii="Arial" w:hAnsi="Arial" w:cs="Arial"/>
          <w:sz w:val="16"/>
          <w:szCs w:val="16"/>
        </w:rPr>
        <w:t xml:space="preserve"> организации и проведении конкурса на замещение вакантной дол</w:t>
      </w:r>
      <w:r w:rsidRPr="00C71C16">
        <w:rPr>
          <w:rFonts w:ascii="Arial" w:hAnsi="Arial" w:cs="Arial"/>
          <w:sz w:val="16"/>
          <w:szCs w:val="16"/>
        </w:rPr>
        <w:t>ж</w:t>
      </w:r>
      <w:r w:rsidRPr="00C71C16">
        <w:rPr>
          <w:rFonts w:ascii="Arial" w:hAnsi="Arial" w:cs="Arial"/>
          <w:sz w:val="16"/>
          <w:szCs w:val="16"/>
        </w:rPr>
        <w:t>ности руководителя учреждения, подведомственного комитету образования Админ</w:t>
      </w:r>
      <w:r w:rsidRPr="00C71C16">
        <w:rPr>
          <w:rFonts w:ascii="Arial" w:hAnsi="Arial" w:cs="Arial"/>
          <w:sz w:val="16"/>
          <w:szCs w:val="16"/>
        </w:rPr>
        <w:t>и</w:t>
      </w:r>
      <w:r w:rsidRPr="00C71C16">
        <w:rPr>
          <w:rFonts w:ascii="Arial" w:hAnsi="Arial" w:cs="Arial"/>
          <w:sz w:val="16"/>
          <w:szCs w:val="16"/>
        </w:rPr>
        <w:t>страции Валдайского муниципального района</w:t>
      </w:r>
    </w:p>
    <w:p w:rsidR="00C71C16" w:rsidRPr="00C71C16" w:rsidRDefault="00C71C16" w:rsidP="00C71C16">
      <w:pPr>
        <w:rPr>
          <w:rFonts w:ascii="Arial" w:hAnsi="Arial" w:cs="Arial"/>
          <w:sz w:val="16"/>
          <w:szCs w:val="16"/>
        </w:rPr>
      </w:pPr>
    </w:p>
    <w:p w:rsidR="00C71C16" w:rsidRPr="00C71C16" w:rsidRDefault="00C71C16" w:rsidP="00C71C16">
      <w:pPr>
        <w:jc w:val="center"/>
        <w:rPr>
          <w:rFonts w:ascii="Arial" w:hAnsi="Arial" w:cs="Arial"/>
          <w:b/>
          <w:bCs/>
          <w:sz w:val="16"/>
          <w:szCs w:val="16"/>
        </w:rPr>
      </w:pPr>
      <w:r w:rsidRPr="00C71C16">
        <w:rPr>
          <w:rFonts w:ascii="Arial" w:hAnsi="Arial" w:cs="Arial"/>
          <w:b/>
          <w:bCs/>
          <w:sz w:val="16"/>
          <w:szCs w:val="16"/>
        </w:rPr>
        <w:t>ЖУРНАЛ</w:t>
      </w:r>
    </w:p>
    <w:p w:rsidR="00C71C16" w:rsidRPr="00C71C16" w:rsidRDefault="00C71C16" w:rsidP="00C71C16">
      <w:pPr>
        <w:jc w:val="center"/>
        <w:rPr>
          <w:rFonts w:ascii="Arial" w:hAnsi="Arial" w:cs="Arial"/>
          <w:bCs/>
          <w:sz w:val="16"/>
          <w:szCs w:val="16"/>
        </w:rPr>
      </w:pPr>
      <w:r w:rsidRPr="00C71C16">
        <w:rPr>
          <w:rFonts w:ascii="Arial" w:hAnsi="Arial" w:cs="Arial"/>
          <w:bCs/>
          <w:sz w:val="16"/>
          <w:szCs w:val="16"/>
        </w:rPr>
        <w:t xml:space="preserve">приёма и регистрации заявлений и документов кандидатов для участия в </w:t>
      </w:r>
      <w:r w:rsidRPr="00C71C16">
        <w:rPr>
          <w:rFonts w:ascii="Arial" w:hAnsi="Arial" w:cs="Arial"/>
          <w:sz w:val="16"/>
          <w:szCs w:val="16"/>
        </w:rPr>
        <w:t>конкурсе на замещение вакантной должности руководителя учреждения, подв</w:t>
      </w:r>
      <w:r w:rsidRPr="00C71C16">
        <w:rPr>
          <w:rFonts w:ascii="Arial" w:hAnsi="Arial" w:cs="Arial"/>
          <w:sz w:val="16"/>
          <w:szCs w:val="16"/>
        </w:rPr>
        <w:t>е</w:t>
      </w:r>
      <w:r w:rsidRPr="00C71C16">
        <w:rPr>
          <w:rFonts w:ascii="Arial" w:hAnsi="Arial" w:cs="Arial"/>
          <w:sz w:val="16"/>
          <w:szCs w:val="16"/>
        </w:rPr>
        <w:t>домственного комитету образования Администрации Валдайского муниципального района</w:t>
      </w:r>
    </w:p>
    <w:p w:rsidR="00C71C16" w:rsidRPr="00C71C16" w:rsidRDefault="00C71C16" w:rsidP="00C71C16">
      <w:pPr>
        <w:jc w:val="center"/>
        <w:rPr>
          <w:rFonts w:ascii="Arial" w:hAnsi="Arial" w:cs="Arial"/>
          <w:b/>
          <w:sz w:val="16"/>
          <w:szCs w:val="16"/>
        </w:rPr>
      </w:pPr>
    </w:p>
    <w:tbl>
      <w:tblPr>
        <w:tblW w:w="111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69"/>
        <w:gridCol w:w="2340"/>
        <w:gridCol w:w="3318"/>
        <w:gridCol w:w="2760"/>
      </w:tblGrid>
      <w:tr w:rsidR="00C71C16" w:rsidRPr="00C71C16" w:rsidTr="00A853D8">
        <w:tc>
          <w:tcPr>
            <w:tcW w:w="567"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b/>
                <w:sz w:val="16"/>
                <w:szCs w:val="16"/>
              </w:rPr>
            </w:pPr>
            <w:r w:rsidRPr="00C71C16">
              <w:rPr>
                <w:rFonts w:ascii="Arial" w:hAnsi="Arial" w:cs="Arial"/>
                <w:b/>
                <w:sz w:val="16"/>
                <w:szCs w:val="16"/>
              </w:rPr>
              <w:t xml:space="preserve">№ </w:t>
            </w:r>
            <w:proofErr w:type="gramStart"/>
            <w:r w:rsidRPr="00C71C16">
              <w:rPr>
                <w:rFonts w:ascii="Arial" w:hAnsi="Arial" w:cs="Arial"/>
                <w:b/>
                <w:sz w:val="16"/>
                <w:szCs w:val="16"/>
              </w:rPr>
              <w:t>п</w:t>
            </w:r>
            <w:proofErr w:type="gramEnd"/>
            <w:r w:rsidRPr="00C71C16">
              <w:rPr>
                <w:rFonts w:ascii="Arial" w:hAnsi="Arial" w:cs="Arial"/>
                <w:b/>
                <w:sz w:val="16"/>
                <w:szCs w:val="16"/>
              </w:rPr>
              <w:t>/п</w:t>
            </w:r>
          </w:p>
        </w:tc>
        <w:tc>
          <w:tcPr>
            <w:tcW w:w="2169"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b/>
                <w:sz w:val="16"/>
                <w:szCs w:val="16"/>
              </w:rPr>
            </w:pPr>
            <w:r w:rsidRPr="00C71C16">
              <w:rPr>
                <w:rFonts w:ascii="Arial" w:hAnsi="Arial" w:cs="Arial"/>
                <w:b/>
                <w:sz w:val="16"/>
                <w:szCs w:val="16"/>
              </w:rPr>
              <w:t xml:space="preserve">Дата принятия </w:t>
            </w:r>
          </w:p>
          <w:p w:rsidR="00C71C16" w:rsidRPr="00C71C16" w:rsidRDefault="00C71C16" w:rsidP="00C71C16">
            <w:pPr>
              <w:jc w:val="center"/>
              <w:rPr>
                <w:rFonts w:ascii="Arial" w:hAnsi="Arial" w:cs="Arial"/>
                <w:b/>
                <w:sz w:val="16"/>
                <w:szCs w:val="16"/>
              </w:rPr>
            </w:pPr>
            <w:r w:rsidRPr="00C71C16">
              <w:rPr>
                <w:rFonts w:ascii="Arial" w:hAnsi="Arial" w:cs="Arial"/>
                <w:b/>
                <w:sz w:val="16"/>
                <w:szCs w:val="16"/>
              </w:rPr>
              <w:t>документов</w:t>
            </w:r>
          </w:p>
        </w:tc>
        <w:tc>
          <w:tcPr>
            <w:tcW w:w="234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b/>
                <w:sz w:val="16"/>
                <w:szCs w:val="16"/>
              </w:rPr>
            </w:pPr>
            <w:r w:rsidRPr="00C71C16">
              <w:rPr>
                <w:rFonts w:ascii="Arial" w:hAnsi="Arial" w:cs="Arial"/>
                <w:b/>
                <w:sz w:val="16"/>
                <w:szCs w:val="16"/>
              </w:rPr>
              <w:t xml:space="preserve">ФИО кандидата </w:t>
            </w:r>
          </w:p>
        </w:tc>
        <w:tc>
          <w:tcPr>
            <w:tcW w:w="3318"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b/>
                <w:sz w:val="16"/>
                <w:szCs w:val="16"/>
              </w:rPr>
            </w:pPr>
            <w:r w:rsidRPr="00C71C16">
              <w:rPr>
                <w:rFonts w:ascii="Arial" w:hAnsi="Arial" w:cs="Arial"/>
                <w:b/>
                <w:sz w:val="16"/>
                <w:szCs w:val="16"/>
              </w:rPr>
              <w:t>Почтовый адрес, контактный телефон</w:t>
            </w:r>
          </w:p>
        </w:tc>
        <w:tc>
          <w:tcPr>
            <w:tcW w:w="276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b/>
                <w:sz w:val="16"/>
                <w:szCs w:val="16"/>
              </w:rPr>
            </w:pPr>
            <w:r w:rsidRPr="00C71C16">
              <w:rPr>
                <w:rFonts w:ascii="Arial" w:hAnsi="Arial" w:cs="Arial"/>
                <w:b/>
                <w:sz w:val="16"/>
                <w:szCs w:val="16"/>
              </w:rPr>
              <w:t>Печень принятых документов</w:t>
            </w:r>
          </w:p>
        </w:tc>
      </w:tr>
      <w:tr w:rsidR="00C71C16" w:rsidRPr="00C71C16" w:rsidTr="00A853D8">
        <w:tc>
          <w:tcPr>
            <w:tcW w:w="567"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169"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34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3318"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r>
      <w:tr w:rsidR="00C71C16" w:rsidRPr="00C71C16" w:rsidTr="00A853D8">
        <w:tc>
          <w:tcPr>
            <w:tcW w:w="567"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169"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34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3318"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r>
      <w:tr w:rsidR="00C71C16" w:rsidRPr="00C71C16" w:rsidTr="00A853D8">
        <w:tc>
          <w:tcPr>
            <w:tcW w:w="567"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169"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34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3318"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C71C16" w:rsidRPr="00C71C16" w:rsidRDefault="00C71C16" w:rsidP="00C71C16">
            <w:pPr>
              <w:jc w:val="center"/>
              <w:rPr>
                <w:rFonts w:ascii="Arial" w:hAnsi="Arial" w:cs="Arial"/>
                <w:sz w:val="16"/>
                <w:szCs w:val="16"/>
              </w:rPr>
            </w:pPr>
          </w:p>
        </w:tc>
      </w:tr>
    </w:tbl>
    <w:p w:rsidR="00C71C16" w:rsidRPr="00C71C16" w:rsidRDefault="00C71C16" w:rsidP="00C71C16">
      <w:pPr>
        <w:rPr>
          <w:rFonts w:ascii="Arial" w:hAnsi="Arial" w:cs="Arial"/>
          <w:sz w:val="16"/>
          <w:szCs w:val="16"/>
        </w:rPr>
      </w:pPr>
    </w:p>
    <w:p w:rsidR="00C71C16" w:rsidRPr="00C71C16" w:rsidRDefault="00C71C16" w:rsidP="00C71C16">
      <w:pPr>
        <w:ind w:left="5040"/>
        <w:jc w:val="right"/>
        <w:rPr>
          <w:rFonts w:ascii="Arial" w:hAnsi="Arial" w:cs="Arial"/>
          <w:sz w:val="16"/>
          <w:szCs w:val="16"/>
        </w:rPr>
      </w:pPr>
      <w:r w:rsidRPr="00C71C16">
        <w:rPr>
          <w:rFonts w:ascii="Arial" w:hAnsi="Arial" w:cs="Arial"/>
          <w:sz w:val="16"/>
          <w:szCs w:val="16"/>
        </w:rPr>
        <w:t xml:space="preserve">Приложение 2 </w:t>
      </w:r>
    </w:p>
    <w:p w:rsidR="00C71C16" w:rsidRPr="00C71C16" w:rsidRDefault="00C71C16" w:rsidP="00C71C16">
      <w:pPr>
        <w:widowControl w:val="0"/>
        <w:autoSpaceDE w:val="0"/>
        <w:ind w:left="5103"/>
        <w:rPr>
          <w:rFonts w:ascii="Arial" w:hAnsi="Arial" w:cs="Arial"/>
          <w:sz w:val="16"/>
          <w:szCs w:val="16"/>
        </w:rPr>
      </w:pPr>
      <w:r w:rsidRPr="00C71C16">
        <w:rPr>
          <w:rFonts w:ascii="Arial" w:hAnsi="Arial" w:cs="Arial"/>
          <w:bCs/>
          <w:sz w:val="16"/>
          <w:szCs w:val="16"/>
        </w:rPr>
        <w:t>к Положению об</w:t>
      </w:r>
      <w:r w:rsidRPr="00C71C16">
        <w:rPr>
          <w:rFonts w:ascii="Arial" w:hAnsi="Arial" w:cs="Arial"/>
          <w:sz w:val="16"/>
          <w:szCs w:val="16"/>
        </w:rPr>
        <w:t xml:space="preserve"> организации и проведении конкурса на замещение вакантной дол</w:t>
      </w:r>
      <w:r w:rsidRPr="00C71C16">
        <w:rPr>
          <w:rFonts w:ascii="Arial" w:hAnsi="Arial" w:cs="Arial"/>
          <w:sz w:val="16"/>
          <w:szCs w:val="16"/>
        </w:rPr>
        <w:t>ж</w:t>
      </w:r>
      <w:r w:rsidRPr="00C71C16">
        <w:rPr>
          <w:rFonts w:ascii="Arial" w:hAnsi="Arial" w:cs="Arial"/>
          <w:sz w:val="16"/>
          <w:szCs w:val="16"/>
        </w:rPr>
        <w:t>ности руководителя учреждения, подведомственного комитету образования Админ</w:t>
      </w:r>
      <w:r w:rsidRPr="00C71C16">
        <w:rPr>
          <w:rFonts w:ascii="Arial" w:hAnsi="Arial" w:cs="Arial"/>
          <w:sz w:val="16"/>
          <w:szCs w:val="16"/>
        </w:rPr>
        <w:t>и</w:t>
      </w:r>
      <w:r w:rsidRPr="00C71C16">
        <w:rPr>
          <w:rFonts w:ascii="Arial" w:hAnsi="Arial" w:cs="Arial"/>
          <w:sz w:val="16"/>
          <w:szCs w:val="16"/>
        </w:rPr>
        <w:t>страции Валдайского муниципального района</w:t>
      </w:r>
    </w:p>
    <w:p w:rsidR="00C71C16" w:rsidRPr="00C71C16" w:rsidRDefault="00C71C16" w:rsidP="00C71C16">
      <w:pPr>
        <w:ind w:left="3969"/>
        <w:jc w:val="right"/>
        <w:rPr>
          <w:rFonts w:ascii="Arial" w:hAnsi="Arial" w:cs="Arial"/>
          <w:sz w:val="16"/>
          <w:szCs w:val="16"/>
        </w:rPr>
      </w:pPr>
      <w:r w:rsidRPr="00C71C16">
        <w:rPr>
          <w:rFonts w:ascii="Arial" w:hAnsi="Arial" w:cs="Arial"/>
          <w:sz w:val="16"/>
          <w:szCs w:val="16"/>
        </w:rPr>
        <w:t>Главе Валдайского муниципального района</w:t>
      </w:r>
    </w:p>
    <w:p w:rsidR="00C71C16" w:rsidRPr="00C71C16" w:rsidRDefault="00C71C16" w:rsidP="00C71C16">
      <w:pPr>
        <w:ind w:left="3969"/>
        <w:jc w:val="right"/>
        <w:rPr>
          <w:rFonts w:ascii="Arial" w:hAnsi="Arial" w:cs="Arial"/>
          <w:sz w:val="16"/>
          <w:szCs w:val="16"/>
        </w:rPr>
      </w:pPr>
      <w:r w:rsidRPr="00C71C16">
        <w:rPr>
          <w:rFonts w:ascii="Arial" w:hAnsi="Arial" w:cs="Arial"/>
          <w:sz w:val="16"/>
          <w:szCs w:val="16"/>
        </w:rPr>
        <w:t>______________________________________</w:t>
      </w:r>
    </w:p>
    <w:p w:rsidR="00C71C16" w:rsidRPr="00C71C16" w:rsidRDefault="00C71C16" w:rsidP="00C71C16">
      <w:pPr>
        <w:ind w:left="3969"/>
        <w:jc w:val="center"/>
        <w:rPr>
          <w:rFonts w:ascii="Arial" w:hAnsi="Arial" w:cs="Arial"/>
          <w:sz w:val="16"/>
          <w:szCs w:val="16"/>
        </w:rPr>
      </w:pPr>
      <w:r w:rsidRPr="00C71C16">
        <w:rPr>
          <w:rFonts w:ascii="Arial" w:hAnsi="Arial" w:cs="Arial"/>
          <w:sz w:val="16"/>
          <w:szCs w:val="16"/>
        </w:rPr>
        <w:t xml:space="preserve">                                                           (Ф.И.О. кандидата)</w:t>
      </w:r>
    </w:p>
    <w:p w:rsidR="00C71C16" w:rsidRPr="00C71C16" w:rsidRDefault="00C71C16" w:rsidP="00C71C16">
      <w:pPr>
        <w:ind w:left="3969"/>
        <w:jc w:val="right"/>
        <w:rPr>
          <w:rFonts w:ascii="Arial" w:hAnsi="Arial" w:cs="Arial"/>
          <w:sz w:val="16"/>
          <w:szCs w:val="16"/>
        </w:rPr>
      </w:pPr>
      <w:r w:rsidRPr="00C71C16">
        <w:rPr>
          <w:rFonts w:ascii="Arial" w:hAnsi="Arial" w:cs="Arial"/>
          <w:sz w:val="16"/>
          <w:szCs w:val="16"/>
        </w:rPr>
        <w:t xml:space="preserve">  паспорт________________________________            </w:t>
      </w:r>
    </w:p>
    <w:p w:rsidR="00C71C16" w:rsidRPr="00C71C16" w:rsidRDefault="00C71C16" w:rsidP="00C71C16">
      <w:pPr>
        <w:ind w:left="3969"/>
        <w:jc w:val="right"/>
        <w:rPr>
          <w:rFonts w:ascii="Arial" w:hAnsi="Arial" w:cs="Arial"/>
          <w:sz w:val="16"/>
          <w:szCs w:val="16"/>
        </w:rPr>
      </w:pPr>
      <w:r w:rsidRPr="00C71C16">
        <w:rPr>
          <w:rFonts w:ascii="Arial" w:hAnsi="Arial" w:cs="Arial"/>
          <w:sz w:val="16"/>
          <w:szCs w:val="16"/>
        </w:rPr>
        <w:t>выдан _________________________________</w:t>
      </w:r>
    </w:p>
    <w:p w:rsidR="00C71C16" w:rsidRPr="00C71C16" w:rsidRDefault="00C71C16" w:rsidP="00C71C16">
      <w:pPr>
        <w:ind w:left="3969"/>
        <w:jc w:val="center"/>
        <w:rPr>
          <w:rFonts w:ascii="Arial" w:hAnsi="Arial" w:cs="Arial"/>
          <w:sz w:val="16"/>
          <w:szCs w:val="16"/>
        </w:rPr>
      </w:pPr>
      <w:r w:rsidRPr="00C71C16">
        <w:rPr>
          <w:rFonts w:ascii="Arial" w:hAnsi="Arial" w:cs="Arial"/>
          <w:sz w:val="16"/>
          <w:szCs w:val="16"/>
        </w:rPr>
        <w:t xml:space="preserve">                                                                           дата выдачи____________________________</w:t>
      </w:r>
      <w:r>
        <w:rPr>
          <w:rFonts w:ascii="Arial" w:hAnsi="Arial" w:cs="Arial"/>
          <w:sz w:val="16"/>
          <w:szCs w:val="16"/>
        </w:rPr>
        <w:t>______</w:t>
      </w:r>
    </w:p>
    <w:p w:rsidR="00C71C16" w:rsidRPr="00C71C16" w:rsidRDefault="00C71C16" w:rsidP="00C71C16">
      <w:pPr>
        <w:ind w:left="3969"/>
        <w:rPr>
          <w:rFonts w:ascii="Arial" w:hAnsi="Arial" w:cs="Arial"/>
          <w:sz w:val="16"/>
          <w:szCs w:val="16"/>
        </w:rPr>
      </w:pPr>
      <w:r w:rsidRPr="00C71C16">
        <w:rPr>
          <w:rFonts w:ascii="Arial" w:hAnsi="Arial" w:cs="Arial"/>
          <w:sz w:val="16"/>
          <w:szCs w:val="16"/>
        </w:rPr>
        <w:t xml:space="preserve">                                                                           </w:t>
      </w:r>
      <w:proofErr w:type="gramStart"/>
      <w:r w:rsidRPr="00C71C16">
        <w:rPr>
          <w:rFonts w:ascii="Arial" w:hAnsi="Arial" w:cs="Arial"/>
          <w:sz w:val="16"/>
          <w:szCs w:val="16"/>
        </w:rPr>
        <w:t>проживающего</w:t>
      </w:r>
      <w:proofErr w:type="gramEnd"/>
      <w:r w:rsidRPr="00C71C16">
        <w:rPr>
          <w:rFonts w:ascii="Arial" w:hAnsi="Arial" w:cs="Arial"/>
          <w:sz w:val="16"/>
          <w:szCs w:val="16"/>
        </w:rPr>
        <w:t xml:space="preserve"> (</w:t>
      </w:r>
      <w:r w:rsidRPr="00C71C16">
        <w:rPr>
          <w:rFonts w:ascii="Arial" w:hAnsi="Arial" w:cs="Arial"/>
          <w:sz w:val="16"/>
          <w:szCs w:val="16"/>
          <w:u w:val="single"/>
        </w:rPr>
        <w:t>ей</w:t>
      </w:r>
      <w:r w:rsidRPr="00C71C16">
        <w:rPr>
          <w:rFonts w:ascii="Arial" w:hAnsi="Arial" w:cs="Arial"/>
          <w:sz w:val="16"/>
          <w:szCs w:val="16"/>
        </w:rPr>
        <w:t>) по адресу:_________</w:t>
      </w:r>
      <w:r>
        <w:rPr>
          <w:rFonts w:ascii="Arial" w:hAnsi="Arial" w:cs="Arial"/>
          <w:sz w:val="16"/>
          <w:szCs w:val="16"/>
        </w:rPr>
        <w:t>__________</w:t>
      </w:r>
    </w:p>
    <w:p w:rsidR="00C71C16" w:rsidRPr="00C71C16" w:rsidRDefault="00C71C16" w:rsidP="00C71C16">
      <w:pPr>
        <w:ind w:left="3969"/>
        <w:jc w:val="right"/>
        <w:rPr>
          <w:rFonts w:ascii="Arial" w:hAnsi="Arial" w:cs="Arial"/>
          <w:sz w:val="16"/>
          <w:szCs w:val="16"/>
        </w:rPr>
      </w:pPr>
      <w:r w:rsidRPr="00C71C16">
        <w:rPr>
          <w:rFonts w:ascii="Arial" w:hAnsi="Arial" w:cs="Arial"/>
          <w:sz w:val="16"/>
          <w:szCs w:val="16"/>
        </w:rPr>
        <w:t>_____________________________________</w:t>
      </w:r>
    </w:p>
    <w:p w:rsidR="00C71C16" w:rsidRPr="00C71C16" w:rsidRDefault="00C71C16" w:rsidP="00C71C16">
      <w:pPr>
        <w:ind w:left="3969"/>
        <w:jc w:val="right"/>
        <w:rPr>
          <w:rFonts w:ascii="Arial" w:hAnsi="Arial" w:cs="Arial"/>
          <w:sz w:val="16"/>
          <w:szCs w:val="16"/>
        </w:rPr>
      </w:pPr>
      <w:r w:rsidRPr="00C71C16">
        <w:rPr>
          <w:rFonts w:ascii="Arial" w:hAnsi="Arial" w:cs="Arial"/>
          <w:sz w:val="16"/>
          <w:szCs w:val="16"/>
        </w:rPr>
        <w:t>контактный телефон:____________________</w:t>
      </w:r>
    </w:p>
    <w:p w:rsidR="00C71C16" w:rsidRPr="00C71C16" w:rsidRDefault="00C71C16" w:rsidP="00C71C16">
      <w:pPr>
        <w:jc w:val="center"/>
        <w:rPr>
          <w:rFonts w:ascii="Arial" w:hAnsi="Arial" w:cs="Arial"/>
          <w:sz w:val="16"/>
          <w:szCs w:val="16"/>
        </w:rPr>
      </w:pPr>
    </w:p>
    <w:p w:rsidR="00C71C16" w:rsidRPr="00C71C16" w:rsidRDefault="00C71C16" w:rsidP="00C71C16">
      <w:pPr>
        <w:pStyle w:val="western"/>
        <w:tabs>
          <w:tab w:val="left" w:pos="426"/>
        </w:tabs>
        <w:spacing w:before="0"/>
        <w:rPr>
          <w:rFonts w:ascii="Arial" w:hAnsi="Arial" w:cs="Arial"/>
          <w:b/>
          <w:color w:val="auto"/>
          <w:sz w:val="16"/>
          <w:szCs w:val="16"/>
        </w:rPr>
      </w:pPr>
      <w:r w:rsidRPr="00C71C16">
        <w:rPr>
          <w:rFonts w:ascii="Arial" w:hAnsi="Arial" w:cs="Arial"/>
          <w:b/>
          <w:sz w:val="16"/>
          <w:szCs w:val="16"/>
        </w:rPr>
        <w:t>ЗАЯВЛЕНИЕ</w:t>
      </w:r>
      <w:r w:rsidRPr="00C71C16">
        <w:rPr>
          <w:rFonts w:ascii="Arial" w:hAnsi="Arial" w:cs="Arial"/>
          <w:b/>
          <w:color w:val="auto"/>
          <w:sz w:val="16"/>
          <w:szCs w:val="16"/>
        </w:rPr>
        <w:t xml:space="preserve"> </w:t>
      </w:r>
    </w:p>
    <w:p w:rsidR="00C71C16" w:rsidRPr="00C71C16" w:rsidRDefault="00C71C16" w:rsidP="00C71C16">
      <w:pPr>
        <w:autoSpaceDE w:val="0"/>
        <w:autoSpaceDN w:val="0"/>
        <w:adjustRightInd w:val="0"/>
        <w:jc w:val="center"/>
        <w:rPr>
          <w:rFonts w:ascii="Arial" w:hAnsi="Arial" w:cs="Arial"/>
          <w:b/>
          <w:bCs/>
          <w:sz w:val="16"/>
          <w:szCs w:val="16"/>
        </w:rPr>
      </w:pPr>
      <w:r w:rsidRPr="00C71C16">
        <w:rPr>
          <w:rFonts w:ascii="Arial" w:hAnsi="Arial" w:cs="Arial"/>
          <w:b/>
          <w:sz w:val="16"/>
          <w:szCs w:val="16"/>
        </w:rPr>
        <w:t>на участие в конкурсе на замещение вакантной должности руководителя</w:t>
      </w:r>
      <w:r w:rsidRPr="00C71C16">
        <w:rPr>
          <w:rFonts w:ascii="Arial" w:hAnsi="Arial" w:cs="Arial"/>
          <w:b/>
          <w:bCs/>
          <w:sz w:val="16"/>
          <w:szCs w:val="16"/>
        </w:rPr>
        <w:t xml:space="preserve"> учреждения, подведомственного</w:t>
      </w:r>
    </w:p>
    <w:p w:rsidR="00C71C16" w:rsidRPr="00C71C16" w:rsidRDefault="00C71C16" w:rsidP="00C71C16">
      <w:pPr>
        <w:autoSpaceDE w:val="0"/>
        <w:autoSpaceDN w:val="0"/>
        <w:adjustRightInd w:val="0"/>
        <w:jc w:val="center"/>
        <w:rPr>
          <w:rFonts w:ascii="Arial" w:hAnsi="Arial" w:cs="Arial"/>
          <w:b/>
          <w:bCs/>
          <w:sz w:val="16"/>
          <w:szCs w:val="16"/>
        </w:rPr>
      </w:pPr>
      <w:r w:rsidRPr="00C71C16">
        <w:rPr>
          <w:rFonts w:ascii="Arial" w:hAnsi="Arial" w:cs="Arial"/>
          <w:b/>
          <w:bCs/>
          <w:sz w:val="16"/>
          <w:szCs w:val="16"/>
        </w:rPr>
        <w:t xml:space="preserve">комитету образования Администрации Валдайского муниципального района </w:t>
      </w:r>
    </w:p>
    <w:p w:rsidR="00C71C16" w:rsidRPr="00C71C16" w:rsidRDefault="00C71C16" w:rsidP="00C71C16">
      <w:pPr>
        <w:rPr>
          <w:rFonts w:ascii="Arial" w:hAnsi="Arial" w:cs="Arial"/>
          <w:sz w:val="16"/>
          <w:szCs w:val="16"/>
        </w:rPr>
      </w:pPr>
    </w:p>
    <w:p w:rsidR="00C71C16" w:rsidRPr="00C71C16" w:rsidRDefault="00C71C16" w:rsidP="00C71C16">
      <w:pPr>
        <w:rPr>
          <w:rFonts w:ascii="Arial" w:hAnsi="Arial" w:cs="Arial"/>
          <w:sz w:val="16"/>
          <w:szCs w:val="16"/>
        </w:rPr>
      </w:pPr>
      <w:r w:rsidRPr="00C71C16">
        <w:rPr>
          <w:rFonts w:ascii="Arial" w:hAnsi="Arial" w:cs="Arial"/>
          <w:sz w:val="16"/>
          <w:szCs w:val="16"/>
        </w:rPr>
        <w:tab/>
        <w:t>Я ___________________________________________________________________, прошу включить меня в список для участия в конкурсе на з</w:t>
      </w:r>
      <w:r w:rsidRPr="00C71C16">
        <w:rPr>
          <w:rFonts w:ascii="Arial" w:hAnsi="Arial" w:cs="Arial"/>
          <w:sz w:val="16"/>
          <w:szCs w:val="16"/>
        </w:rPr>
        <w:t>а</w:t>
      </w:r>
      <w:r w:rsidRPr="00C71C16">
        <w:rPr>
          <w:rFonts w:ascii="Arial" w:hAnsi="Arial" w:cs="Arial"/>
          <w:sz w:val="16"/>
          <w:szCs w:val="16"/>
        </w:rPr>
        <w:t xml:space="preserve">мещение вакантной должности  </w:t>
      </w:r>
      <w:r w:rsidRPr="00C71C16">
        <w:rPr>
          <w:rFonts w:ascii="Arial" w:hAnsi="Arial" w:cs="Arial"/>
          <w:bCs/>
          <w:sz w:val="16"/>
          <w:szCs w:val="16"/>
        </w:rPr>
        <w:t xml:space="preserve">руководителя    </w:t>
      </w:r>
      <w:r w:rsidRPr="00C71C16">
        <w:rPr>
          <w:rFonts w:ascii="Arial" w:hAnsi="Arial" w:cs="Arial"/>
          <w:sz w:val="16"/>
          <w:szCs w:val="16"/>
        </w:rPr>
        <w:t xml:space="preserve">    ________________________________________________________________________________________________________</w:t>
      </w:r>
      <w:r>
        <w:rPr>
          <w:rFonts w:ascii="Arial" w:hAnsi="Arial" w:cs="Arial"/>
          <w:sz w:val="16"/>
          <w:szCs w:val="16"/>
        </w:rPr>
        <w:t>_______________________</w:t>
      </w:r>
    </w:p>
    <w:p w:rsidR="00C71C16" w:rsidRPr="00C71C16" w:rsidRDefault="00C71C16" w:rsidP="00C71C16">
      <w:pPr>
        <w:rPr>
          <w:rFonts w:ascii="Arial" w:hAnsi="Arial" w:cs="Arial"/>
          <w:sz w:val="16"/>
          <w:szCs w:val="16"/>
        </w:rPr>
      </w:pPr>
      <w:r w:rsidRPr="00C71C16">
        <w:rPr>
          <w:rFonts w:ascii="Arial" w:hAnsi="Arial" w:cs="Arial"/>
          <w:sz w:val="16"/>
          <w:szCs w:val="16"/>
        </w:rPr>
        <w:t xml:space="preserve">                                              наименование учреждения</w:t>
      </w:r>
    </w:p>
    <w:p w:rsidR="00C71C16" w:rsidRPr="00C71C16" w:rsidRDefault="00C71C16" w:rsidP="00C71C16">
      <w:pPr>
        <w:rPr>
          <w:rFonts w:ascii="Arial" w:hAnsi="Arial" w:cs="Arial"/>
          <w:sz w:val="16"/>
          <w:szCs w:val="16"/>
        </w:rPr>
      </w:pPr>
      <w:r w:rsidRPr="00C71C16">
        <w:rPr>
          <w:rFonts w:ascii="Arial" w:hAnsi="Arial" w:cs="Arial"/>
          <w:sz w:val="16"/>
          <w:szCs w:val="16"/>
        </w:rPr>
        <w:tab/>
      </w:r>
    </w:p>
    <w:p w:rsidR="00C71C16" w:rsidRPr="00C71C16" w:rsidRDefault="00C71C16" w:rsidP="00C71C16">
      <w:pPr>
        <w:rPr>
          <w:rFonts w:ascii="Arial" w:hAnsi="Arial" w:cs="Arial"/>
          <w:sz w:val="16"/>
          <w:szCs w:val="16"/>
        </w:rPr>
      </w:pPr>
      <w:r w:rsidRPr="00C71C16">
        <w:rPr>
          <w:rFonts w:ascii="Arial" w:hAnsi="Arial" w:cs="Arial"/>
          <w:sz w:val="16"/>
          <w:szCs w:val="16"/>
        </w:rPr>
        <w:tab/>
        <w:t>Прилагаю следующие документы:</w:t>
      </w:r>
    </w:p>
    <w:p w:rsidR="00C71C16" w:rsidRPr="00C71C16" w:rsidRDefault="00C71C16" w:rsidP="00C71C16">
      <w:pPr>
        <w:rPr>
          <w:rFonts w:ascii="Arial" w:hAnsi="Arial" w:cs="Arial"/>
          <w:sz w:val="16"/>
          <w:szCs w:val="16"/>
        </w:rPr>
      </w:pPr>
    </w:p>
    <w:p w:rsidR="00C71C16" w:rsidRPr="00C71C16" w:rsidRDefault="00C71C16" w:rsidP="00C71C16">
      <w:pPr>
        <w:ind w:firstLine="540"/>
        <w:rPr>
          <w:rFonts w:ascii="Arial" w:hAnsi="Arial" w:cs="Arial"/>
          <w:sz w:val="16"/>
          <w:szCs w:val="16"/>
        </w:rPr>
      </w:pPr>
      <w:r w:rsidRPr="00C71C16">
        <w:rPr>
          <w:rFonts w:ascii="Arial" w:hAnsi="Arial" w:cs="Arial"/>
          <w:sz w:val="16"/>
          <w:szCs w:val="16"/>
        </w:rPr>
        <w:t>Согласен на сбор, систематизацию, хранение и передачу следующих персональных данных: фамилия, имя, отчество, регистрация по месту пр</w:t>
      </w:r>
      <w:r w:rsidRPr="00C71C16">
        <w:rPr>
          <w:rFonts w:ascii="Arial" w:hAnsi="Arial" w:cs="Arial"/>
          <w:sz w:val="16"/>
          <w:szCs w:val="16"/>
        </w:rPr>
        <w:t>о</w:t>
      </w:r>
      <w:r w:rsidRPr="00C71C16">
        <w:rPr>
          <w:rFonts w:ascii="Arial" w:hAnsi="Arial" w:cs="Arial"/>
          <w:sz w:val="16"/>
          <w:szCs w:val="16"/>
        </w:rPr>
        <w:t xml:space="preserve">живания, серия, номер, дата и место выдачи паспорта. </w:t>
      </w:r>
    </w:p>
    <w:p w:rsidR="00C71C16" w:rsidRPr="00C71C16" w:rsidRDefault="00C71C16" w:rsidP="00C71C16">
      <w:pPr>
        <w:ind w:left="-540"/>
        <w:rPr>
          <w:rFonts w:ascii="Arial" w:hAnsi="Arial" w:cs="Arial"/>
          <w:sz w:val="16"/>
          <w:szCs w:val="16"/>
        </w:rPr>
      </w:pPr>
    </w:p>
    <w:p w:rsidR="00C71C16" w:rsidRPr="00C71C16" w:rsidRDefault="00C71C16" w:rsidP="00C71C16">
      <w:pPr>
        <w:ind w:left="-540"/>
        <w:rPr>
          <w:rFonts w:ascii="Arial" w:hAnsi="Arial" w:cs="Arial"/>
          <w:sz w:val="16"/>
          <w:szCs w:val="16"/>
        </w:rPr>
      </w:pPr>
      <w:r w:rsidRPr="00C71C16">
        <w:rPr>
          <w:rFonts w:ascii="Arial" w:hAnsi="Arial" w:cs="Arial"/>
          <w:sz w:val="16"/>
          <w:szCs w:val="16"/>
        </w:rPr>
        <w:tab/>
      </w:r>
      <w:r w:rsidRPr="00C71C16">
        <w:rPr>
          <w:rFonts w:ascii="Arial" w:hAnsi="Arial" w:cs="Arial"/>
          <w:sz w:val="16"/>
          <w:szCs w:val="16"/>
        </w:rPr>
        <w:tab/>
        <w:t>__________________                 _________________/_____________________/</w:t>
      </w:r>
    </w:p>
    <w:p w:rsidR="00C71C16" w:rsidRPr="00C71C16" w:rsidRDefault="00C71C16" w:rsidP="00C71C16">
      <w:pPr>
        <w:rPr>
          <w:rFonts w:ascii="Arial" w:hAnsi="Arial" w:cs="Arial"/>
          <w:sz w:val="16"/>
          <w:szCs w:val="16"/>
          <w:vertAlign w:val="superscript"/>
        </w:rPr>
      </w:pPr>
      <w:r w:rsidRPr="00C71C16">
        <w:rPr>
          <w:rFonts w:ascii="Arial" w:hAnsi="Arial" w:cs="Arial"/>
          <w:sz w:val="16"/>
          <w:szCs w:val="16"/>
        </w:rPr>
        <w:t xml:space="preserve">                         </w:t>
      </w:r>
      <w:r w:rsidRPr="00C71C16">
        <w:rPr>
          <w:rFonts w:ascii="Arial" w:hAnsi="Arial" w:cs="Arial"/>
          <w:sz w:val="16"/>
          <w:szCs w:val="16"/>
          <w:vertAlign w:val="superscript"/>
        </w:rPr>
        <w:t xml:space="preserve">(дата)                                                      (подпись)                                   (расшифровка)              </w:t>
      </w:r>
    </w:p>
    <w:p w:rsidR="00C71C16" w:rsidRPr="00C71C16" w:rsidRDefault="00C71C16" w:rsidP="00C71C16">
      <w:pPr>
        <w:ind w:left="5040"/>
        <w:jc w:val="right"/>
        <w:rPr>
          <w:rFonts w:ascii="Arial" w:hAnsi="Arial" w:cs="Arial"/>
          <w:sz w:val="16"/>
          <w:szCs w:val="16"/>
        </w:rPr>
      </w:pPr>
      <w:r w:rsidRPr="00C71C16">
        <w:rPr>
          <w:rFonts w:ascii="Arial" w:hAnsi="Arial" w:cs="Arial"/>
          <w:sz w:val="16"/>
          <w:szCs w:val="16"/>
        </w:rPr>
        <w:t>Приложение 3</w:t>
      </w:r>
    </w:p>
    <w:p w:rsidR="00C71C16" w:rsidRPr="00C71C16" w:rsidRDefault="00C71C16" w:rsidP="00C71C16">
      <w:pPr>
        <w:widowControl w:val="0"/>
        <w:autoSpaceDE w:val="0"/>
        <w:ind w:left="5103"/>
        <w:rPr>
          <w:rFonts w:ascii="Arial" w:hAnsi="Arial" w:cs="Arial"/>
          <w:sz w:val="16"/>
          <w:szCs w:val="16"/>
        </w:rPr>
      </w:pPr>
      <w:r w:rsidRPr="00C71C16">
        <w:rPr>
          <w:rFonts w:ascii="Arial" w:hAnsi="Arial" w:cs="Arial"/>
          <w:bCs/>
          <w:sz w:val="16"/>
          <w:szCs w:val="16"/>
        </w:rPr>
        <w:t>к Положению об</w:t>
      </w:r>
      <w:r w:rsidRPr="00C71C16">
        <w:rPr>
          <w:rFonts w:ascii="Arial" w:hAnsi="Arial" w:cs="Arial"/>
          <w:sz w:val="16"/>
          <w:szCs w:val="16"/>
        </w:rPr>
        <w:t xml:space="preserve"> организации и проведении конкурса на замещение вакантной дол</w:t>
      </w:r>
      <w:r w:rsidRPr="00C71C16">
        <w:rPr>
          <w:rFonts w:ascii="Arial" w:hAnsi="Arial" w:cs="Arial"/>
          <w:sz w:val="16"/>
          <w:szCs w:val="16"/>
        </w:rPr>
        <w:t>ж</w:t>
      </w:r>
      <w:r w:rsidRPr="00C71C16">
        <w:rPr>
          <w:rFonts w:ascii="Arial" w:hAnsi="Arial" w:cs="Arial"/>
          <w:sz w:val="16"/>
          <w:szCs w:val="16"/>
        </w:rPr>
        <w:t>ности руководителя учреждения, подведомственного комитету образования Админ</w:t>
      </w:r>
      <w:r w:rsidRPr="00C71C16">
        <w:rPr>
          <w:rFonts w:ascii="Arial" w:hAnsi="Arial" w:cs="Arial"/>
          <w:sz w:val="16"/>
          <w:szCs w:val="16"/>
        </w:rPr>
        <w:t>и</w:t>
      </w:r>
      <w:r w:rsidRPr="00C71C16">
        <w:rPr>
          <w:rFonts w:ascii="Arial" w:hAnsi="Arial" w:cs="Arial"/>
          <w:sz w:val="16"/>
          <w:szCs w:val="16"/>
        </w:rPr>
        <w:t>страции Валдайского муниципального района</w:t>
      </w:r>
    </w:p>
    <w:p w:rsidR="00C71C16" w:rsidRPr="00C71C16" w:rsidRDefault="00C71C16" w:rsidP="00C71C16">
      <w:pPr>
        <w:widowControl w:val="0"/>
        <w:autoSpaceDE w:val="0"/>
        <w:ind w:left="5103"/>
        <w:rPr>
          <w:rFonts w:ascii="Arial" w:hAnsi="Arial" w:cs="Arial"/>
          <w:sz w:val="16"/>
          <w:szCs w:val="16"/>
        </w:rPr>
      </w:pPr>
    </w:p>
    <w:p w:rsidR="00C71C16" w:rsidRPr="00C71C16" w:rsidRDefault="00C71C16" w:rsidP="00C71C16">
      <w:pPr>
        <w:jc w:val="center"/>
        <w:rPr>
          <w:rFonts w:ascii="Arial" w:hAnsi="Arial" w:cs="Arial"/>
          <w:b/>
          <w:bCs/>
          <w:color w:val="000000"/>
          <w:sz w:val="16"/>
          <w:szCs w:val="16"/>
        </w:rPr>
      </w:pPr>
      <w:r w:rsidRPr="00C71C16">
        <w:rPr>
          <w:rFonts w:ascii="Arial" w:hAnsi="Arial" w:cs="Arial"/>
          <w:b/>
          <w:bCs/>
          <w:color w:val="000000"/>
          <w:sz w:val="16"/>
          <w:szCs w:val="16"/>
        </w:rPr>
        <w:t>УВЕДОМЛЕНИЕ</w:t>
      </w:r>
    </w:p>
    <w:p w:rsidR="00C71C16" w:rsidRPr="00C71C16" w:rsidRDefault="00C71C16" w:rsidP="00C71C16">
      <w:pPr>
        <w:jc w:val="center"/>
        <w:rPr>
          <w:rFonts w:ascii="Arial" w:hAnsi="Arial" w:cs="Arial"/>
          <w:b/>
          <w:color w:val="000000"/>
          <w:sz w:val="16"/>
          <w:szCs w:val="16"/>
        </w:rPr>
      </w:pPr>
      <w:r w:rsidRPr="00C71C16">
        <w:rPr>
          <w:rFonts w:ascii="Arial" w:hAnsi="Arial" w:cs="Arial"/>
          <w:b/>
          <w:sz w:val="16"/>
          <w:szCs w:val="16"/>
        </w:rPr>
        <w:t xml:space="preserve">об отказе в допуске к участию во 2 этапе </w:t>
      </w:r>
      <w:proofErr w:type="gramStart"/>
      <w:r w:rsidRPr="00C71C16">
        <w:rPr>
          <w:rFonts w:ascii="Arial" w:hAnsi="Arial" w:cs="Arial"/>
          <w:b/>
          <w:color w:val="000000"/>
          <w:sz w:val="16"/>
          <w:szCs w:val="16"/>
        </w:rPr>
        <w:t>в</w:t>
      </w:r>
      <w:proofErr w:type="gramEnd"/>
      <w:r w:rsidRPr="00C71C16">
        <w:rPr>
          <w:rFonts w:ascii="Arial" w:hAnsi="Arial" w:cs="Arial"/>
          <w:b/>
          <w:color w:val="000000"/>
          <w:sz w:val="16"/>
          <w:szCs w:val="16"/>
        </w:rPr>
        <w:t xml:space="preserve"> </w:t>
      </w:r>
      <w:proofErr w:type="gramStart"/>
      <w:r w:rsidRPr="00C71C16">
        <w:rPr>
          <w:rFonts w:ascii="Arial" w:hAnsi="Arial" w:cs="Arial"/>
          <w:b/>
          <w:color w:val="000000"/>
          <w:sz w:val="16"/>
          <w:szCs w:val="16"/>
        </w:rPr>
        <w:t>конкурса</w:t>
      </w:r>
      <w:proofErr w:type="gramEnd"/>
      <w:r w:rsidRPr="00C71C16">
        <w:rPr>
          <w:rFonts w:ascii="Arial" w:hAnsi="Arial" w:cs="Arial"/>
          <w:b/>
          <w:color w:val="000000"/>
          <w:sz w:val="16"/>
          <w:szCs w:val="16"/>
        </w:rPr>
        <w:t> на замещение вакантной должности руководителя</w:t>
      </w:r>
      <w:r w:rsidRPr="00C71C16">
        <w:rPr>
          <w:rFonts w:ascii="Arial" w:hAnsi="Arial" w:cs="Arial"/>
          <w:b/>
          <w:sz w:val="16"/>
          <w:szCs w:val="16"/>
        </w:rPr>
        <w:t xml:space="preserve"> учреждения,</w:t>
      </w:r>
    </w:p>
    <w:p w:rsidR="00C71C16" w:rsidRPr="00C71C16" w:rsidRDefault="00C71C16" w:rsidP="00C71C16">
      <w:pPr>
        <w:jc w:val="center"/>
        <w:rPr>
          <w:rFonts w:ascii="Arial" w:hAnsi="Arial" w:cs="Arial"/>
          <w:b/>
          <w:bCs/>
          <w:color w:val="000000"/>
          <w:sz w:val="16"/>
          <w:szCs w:val="16"/>
        </w:rPr>
      </w:pPr>
      <w:r w:rsidRPr="00C71C16">
        <w:rPr>
          <w:rFonts w:ascii="Arial" w:hAnsi="Arial" w:cs="Arial"/>
          <w:b/>
          <w:sz w:val="16"/>
          <w:szCs w:val="16"/>
        </w:rPr>
        <w:t>подведомственного комитету образования Администрации Валдайского муниципального района</w:t>
      </w:r>
    </w:p>
    <w:p w:rsidR="00C71C16" w:rsidRPr="00C71C16" w:rsidRDefault="00C71C16" w:rsidP="00C71C16">
      <w:pPr>
        <w:rPr>
          <w:rFonts w:ascii="Arial" w:hAnsi="Arial" w:cs="Arial"/>
          <w:color w:val="000000"/>
          <w:sz w:val="16"/>
          <w:szCs w:val="16"/>
        </w:rPr>
      </w:pPr>
    </w:p>
    <w:p w:rsidR="00C71C16" w:rsidRPr="00C71C16" w:rsidRDefault="00C71C16" w:rsidP="00C71C16">
      <w:pPr>
        <w:jc w:val="center"/>
        <w:rPr>
          <w:rFonts w:ascii="Arial" w:hAnsi="Arial" w:cs="Arial"/>
          <w:color w:val="000000"/>
          <w:sz w:val="16"/>
          <w:szCs w:val="16"/>
        </w:rPr>
      </w:pPr>
      <w:r w:rsidRPr="00C71C16">
        <w:rPr>
          <w:rFonts w:ascii="Arial" w:hAnsi="Arial" w:cs="Arial"/>
          <w:b/>
          <w:bCs/>
          <w:color w:val="000000"/>
          <w:sz w:val="16"/>
          <w:szCs w:val="16"/>
        </w:rPr>
        <w:t>Уважаемы</w:t>
      </w:r>
      <w:proofErr w:type="gramStart"/>
      <w:r w:rsidRPr="00C71C16">
        <w:rPr>
          <w:rFonts w:ascii="Arial" w:hAnsi="Arial" w:cs="Arial"/>
          <w:b/>
          <w:bCs/>
          <w:color w:val="000000"/>
          <w:sz w:val="16"/>
          <w:szCs w:val="16"/>
        </w:rPr>
        <w:t>й(</w:t>
      </w:r>
      <w:proofErr w:type="spellStart"/>
      <w:proofErr w:type="gramEnd"/>
      <w:r w:rsidRPr="00C71C16">
        <w:rPr>
          <w:rFonts w:ascii="Arial" w:hAnsi="Arial" w:cs="Arial"/>
          <w:b/>
          <w:bCs/>
          <w:color w:val="000000"/>
          <w:sz w:val="16"/>
          <w:szCs w:val="16"/>
        </w:rPr>
        <w:t>ая</w:t>
      </w:r>
      <w:proofErr w:type="spellEnd"/>
      <w:r w:rsidRPr="00C71C16">
        <w:rPr>
          <w:rFonts w:ascii="Arial" w:hAnsi="Arial" w:cs="Arial"/>
          <w:b/>
          <w:bCs/>
          <w:color w:val="000000"/>
          <w:sz w:val="16"/>
          <w:szCs w:val="16"/>
        </w:rPr>
        <w:t>) ___________________!</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Рассмотрев документы, представленные Вами для участия в конкурсе на замещение вакантной должности руководителя _____________________________________________________________________________</w:t>
      </w:r>
      <w:r>
        <w:rPr>
          <w:rFonts w:ascii="Arial" w:hAnsi="Arial" w:cs="Arial"/>
          <w:color w:val="000000"/>
          <w:sz w:val="16"/>
          <w:szCs w:val="16"/>
        </w:rPr>
        <w:t>__________________________________________________</w:t>
      </w:r>
    </w:p>
    <w:p w:rsidR="00C71C16" w:rsidRPr="00C71C16" w:rsidRDefault="00C71C16" w:rsidP="00C71C16">
      <w:pPr>
        <w:jc w:val="center"/>
        <w:rPr>
          <w:rFonts w:ascii="Arial" w:hAnsi="Arial" w:cs="Arial"/>
          <w:color w:val="000000"/>
          <w:sz w:val="16"/>
          <w:szCs w:val="16"/>
          <w:vertAlign w:val="superscript"/>
        </w:rPr>
      </w:pPr>
      <w:r w:rsidRPr="00C71C16">
        <w:rPr>
          <w:rFonts w:ascii="Arial" w:hAnsi="Arial" w:cs="Arial"/>
          <w:color w:val="000000"/>
          <w:sz w:val="16"/>
          <w:szCs w:val="16"/>
        </w:rPr>
        <w:t xml:space="preserve">                                            </w:t>
      </w:r>
      <w:r w:rsidRPr="00C71C16">
        <w:rPr>
          <w:rFonts w:ascii="Arial" w:hAnsi="Arial" w:cs="Arial"/>
          <w:color w:val="000000"/>
          <w:sz w:val="16"/>
          <w:szCs w:val="16"/>
          <w:vertAlign w:val="superscript"/>
        </w:rPr>
        <w:t>(полное наименование учреждения)</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xml:space="preserve">сообщаю, что Вы не допущены к участию во 2 этапе конкурса в связи </w:t>
      </w:r>
      <w:proofErr w:type="gramStart"/>
      <w:r w:rsidRPr="00C71C16">
        <w:rPr>
          <w:rFonts w:ascii="Arial" w:hAnsi="Arial" w:cs="Arial"/>
          <w:color w:val="000000"/>
          <w:sz w:val="16"/>
          <w:szCs w:val="16"/>
        </w:rPr>
        <w:t>с</w:t>
      </w:r>
      <w:proofErr w:type="gramEnd"/>
      <w:r w:rsidRPr="00C71C16">
        <w:rPr>
          <w:rFonts w:ascii="Arial" w:hAnsi="Arial" w:cs="Arial"/>
          <w:color w:val="000000"/>
          <w:sz w:val="16"/>
          <w:szCs w:val="16"/>
        </w:rPr>
        <w:t>_____________________________________________________________________________</w:t>
      </w:r>
      <w:r>
        <w:rPr>
          <w:rFonts w:ascii="Arial" w:hAnsi="Arial" w:cs="Arial"/>
          <w:color w:val="000000"/>
          <w:sz w:val="16"/>
          <w:szCs w:val="16"/>
        </w:rPr>
        <w:t>_________________________________________________</w:t>
      </w:r>
    </w:p>
    <w:p w:rsidR="00C71C16" w:rsidRPr="00C71C16" w:rsidRDefault="00C71C16" w:rsidP="00C71C16">
      <w:pPr>
        <w:jc w:val="center"/>
        <w:rPr>
          <w:rFonts w:ascii="Arial" w:hAnsi="Arial" w:cs="Arial"/>
          <w:color w:val="000000"/>
          <w:sz w:val="16"/>
          <w:szCs w:val="16"/>
          <w:vertAlign w:val="superscript"/>
        </w:rPr>
      </w:pPr>
      <w:r w:rsidRPr="00C71C16">
        <w:rPr>
          <w:rFonts w:ascii="Arial" w:hAnsi="Arial" w:cs="Arial"/>
          <w:color w:val="000000"/>
          <w:sz w:val="16"/>
          <w:szCs w:val="16"/>
          <w:vertAlign w:val="superscript"/>
        </w:rPr>
        <w:t>                                             (указать причины отказа)</w:t>
      </w:r>
    </w:p>
    <w:p w:rsidR="00C71C16" w:rsidRPr="00C71C16" w:rsidRDefault="00C71C16" w:rsidP="00C71C16">
      <w:pPr>
        <w:rPr>
          <w:rFonts w:ascii="Arial" w:hAnsi="Arial" w:cs="Arial"/>
          <w:b/>
          <w:color w:val="000000"/>
          <w:sz w:val="16"/>
          <w:szCs w:val="16"/>
        </w:rPr>
      </w:pPr>
      <w:r w:rsidRPr="00C71C16">
        <w:rPr>
          <w:rFonts w:ascii="Arial" w:hAnsi="Arial" w:cs="Arial"/>
          <w:b/>
          <w:color w:val="000000"/>
          <w:sz w:val="16"/>
          <w:szCs w:val="16"/>
        </w:rPr>
        <w:lastRenderedPageBreak/>
        <w:t>Председатель конкурсной комиссии        _______________ ________________________</w:t>
      </w:r>
    </w:p>
    <w:p w:rsidR="00C71C16" w:rsidRPr="00C71C16" w:rsidRDefault="00C71C16" w:rsidP="00C71C16">
      <w:pPr>
        <w:rPr>
          <w:rFonts w:ascii="Arial" w:hAnsi="Arial" w:cs="Arial"/>
          <w:color w:val="000000"/>
          <w:sz w:val="16"/>
          <w:szCs w:val="16"/>
          <w:vertAlign w:val="superscript"/>
        </w:rPr>
      </w:pPr>
      <w:r w:rsidRPr="00C71C16">
        <w:rPr>
          <w:rFonts w:ascii="Arial" w:hAnsi="Arial" w:cs="Arial"/>
          <w:b/>
          <w:color w:val="000000"/>
          <w:sz w:val="16"/>
          <w:szCs w:val="16"/>
          <w:vertAlign w:val="superscript"/>
        </w:rPr>
        <w:t xml:space="preserve">                                                                                </w:t>
      </w:r>
      <w:r>
        <w:rPr>
          <w:rFonts w:ascii="Arial" w:hAnsi="Arial" w:cs="Arial"/>
          <w:b/>
          <w:color w:val="000000"/>
          <w:sz w:val="16"/>
          <w:szCs w:val="16"/>
          <w:vertAlign w:val="superscript"/>
        </w:rPr>
        <w:t xml:space="preserve">                                                          </w:t>
      </w:r>
      <w:r w:rsidRPr="00C71C16">
        <w:rPr>
          <w:rFonts w:ascii="Arial" w:hAnsi="Arial" w:cs="Arial"/>
          <w:color w:val="000000"/>
          <w:sz w:val="16"/>
          <w:szCs w:val="16"/>
          <w:vertAlign w:val="superscript"/>
        </w:rPr>
        <w:t>подпись</w:t>
      </w:r>
      <w:r w:rsidRPr="00C71C16">
        <w:rPr>
          <w:rFonts w:ascii="Arial" w:hAnsi="Arial" w:cs="Arial"/>
          <w:b/>
          <w:color w:val="000000"/>
          <w:sz w:val="16"/>
          <w:szCs w:val="16"/>
          <w:vertAlign w:val="superscript"/>
        </w:rPr>
        <w:t xml:space="preserve">                                        </w:t>
      </w:r>
      <w:r w:rsidRPr="00C71C16">
        <w:rPr>
          <w:rFonts w:ascii="Arial" w:hAnsi="Arial" w:cs="Arial"/>
          <w:color w:val="000000"/>
          <w:sz w:val="16"/>
          <w:szCs w:val="16"/>
          <w:vertAlign w:val="superscript"/>
        </w:rPr>
        <w:t>И.О.Фамилия</w:t>
      </w:r>
    </w:p>
    <w:p w:rsidR="00C71C16" w:rsidRPr="00C71C16" w:rsidRDefault="00C71C16" w:rsidP="00C71C16">
      <w:pPr>
        <w:ind w:left="5040"/>
        <w:jc w:val="right"/>
        <w:rPr>
          <w:rFonts w:ascii="Arial" w:hAnsi="Arial" w:cs="Arial"/>
          <w:sz w:val="16"/>
          <w:szCs w:val="16"/>
        </w:rPr>
      </w:pPr>
      <w:r w:rsidRPr="00C71C16">
        <w:rPr>
          <w:rFonts w:ascii="Arial" w:hAnsi="Arial" w:cs="Arial"/>
          <w:sz w:val="16"/>
          <w:szCs w:val="16"/>
        </w:rPr>
        <w:t>Приложение 4</w:t>
      </w:r>
    </w:p>
    <w:p w:rsidR="00C71C16" w:rsidRPr="00C71C16" w:rsidRDefault="00C71C16" w:rsidP="00C71C16">
      <w:pPr>
        <w:widowControl w:val="0"/>
        <w:autoSpaceDE w:val="0"/>
        <w:ind w:left="5103"/>
        <w:rPr>
          <w:rFonts w:ascii="Arial" w:hAnsi="Arial" w:cs="Arial"/>
          <w:sz w:val="16"/>
          <w:szCs w:val="16"/>
        </w:rPr>
      </w:pPr>
      <w:r w:rsidRPr="00C71C16">
        <w:rPr>
          <w:rFonts w:ascii="Arial" w:hAnsi="Arial" w:cs="Arial"/>
          <w:bCs/>
          <w:sz w:val="16"/>
          <w:szCs w:val="16"/>
        </w:rPr>
        <w:t>к Положению об</w:t>
      </w:r>
      <w:r w:rsidRPr="00C71C16">
        <w:rPr>
          <w:rFonts w:ascii="Arial" w:hAnsi="Arial" w:cs="Arial"/>
          <w:sz w:val="16"/>
          <w:szCs w:val="16"/>
        </w:rPr>
        <w:t xml:space="preserve"> организации и проведении конкурса на замещение вакантной дол</w:t>
      </w:r>
      <w:r w:rsidRPr="00C71C16">
        <w:rPr>
          <w:rFonts w:ascii="Arial" w:hAnsi="Arial" w:cs="Arial"/>
          <w:sz w:val="16"/>
          <w:szCs w:val="16"/>
        </w:rPr>
        <w:t>ж</w:t>
      </w:r>
      <w:r w:rsidRPr="00C71C16">
        <w:rPr>
          <w:rFonts w:ascii="Arial" w:hAnsi="Arial" w:cs="Arial"/>
          <w:sz w:val="16"/>
          <w:szCs w:val="16"/>
        </w:rPr>
        <w:t>ности руководителя учреждения, подведомственного комитету образования Админ</w:t>
      </w:r>
      <w:r w:rsidRPr="00C71C16">
        <w:rPr>
          <w:rFonts w:ascii="Arial" w:hAnsi="Arial" w:cs="Arial"/>
          <w:sz w:val="16"/>
          <w:szCs w:val="16"/>
        </w:rPr>
        <w:t>и</w:t>
      </w:r>
      <w:r w:rsidRPr="00C71C16">
        <w:rPr>
          <w:rFonts w:ascii="Arial" w:hAnsi="Arial" w:cs="Arial"/>
          <w:sz w:val="16"/>
          <w:szCs w:val="16"/>
        </w:rPr>
        <w:t>страции Валдайского муниципального района</w:t>
      </w:r>
    </w:p>
    <w:p w:rsidR="00C71C16" w:rsidRPr="00C71C16" w:rsidRDefault="00C71C16" w:rsidP="00C71C16">
      <w:pPr>
        <w:jc w:val="center"/>
        <w:rPr>
          <w:rFonts w:ascii="Arial" w:hAnsi="Arial" w:cs="Arial"/>
          <w:b/>
          <w:bCs/>
          <w:color w:val="000000"/>
          <w:sz w:val="16"/>
          <w:szCs w:val="16"/>
        </w:rPr>
      </w:pPr>
    </w:p>
    <w:p w:rsidR="00C71C16" w:rsidRPr="00C71C16" w:rsidRDefault="00C71C16" w:rsidP="00C71C16">
      <w:pPr>
        <w:jc w:val="center"/>
        <w:rPr>
          <w:rFonts w:ascii="Arial" w:hAnsi="Arial" w:cs="Arial"/>
          <w:b/>
          <w:bCs/>
          <w:color w:val="000000"/>
          <w:sz w:val="16"/>
          <w:szCs w:val="16"/>
        </w:rPr>
      </w:pPr>
      <w:r w:rsidRPr="00C71C16">
        <w:rPr>
          <w:rFonts w:ascii="Arial" w:hAnsi="Arial" w:cs="Arial"/>
          <w:b/>
          <w:bCs/>
          <w:color w:val="000000"/>
          <w:sz w:val="16"/>
          <w:szCs w:val="16"/>
        </w:rPr>
        <w:t>УВЕДОМЛЕНИЕ</w:t>
      </w:r>
    </w:p>
    <w:p w:rsidR="00C71C16" w:rsidRPr="00C71C16" w:rsidRDefault="00C71C16" w:rsidP="00C71C16">
      <w:pPr>
        <w:jc w:val="center"/>
        <w:rPr>
          <w:rFonts w:ascii="Arial" w:hAnsi="Arial" w:cs="Arial"/>
          <w:b/>
          <w:sz w:val="16"/>
          <w:szCs w:val="16"/>
        </w:rPr>
      </w:pPr>
      <w:r w:rsidRPr="00C71C16">
        <w:rPr>
          <w:rFonts w:ascii="Arial" w:hAnsi="Arial" w:cs="Arial"/>
          <w:b/>
          <w:bCs/>
          <w:color w:val="000000"/>
          <w:sz w:val="16"/>
          <w:szCs w:val="16"/>
        </w:rPr>
        <w:t xml:space="preserve">о результатах конкурса </w:t>
      </w:r>
      <w:r w:rsidRPr="00C71C16">
        <w:rPr>
          <w:rFonts w:ascii="Arial" w:hAnsi="Arial" w:cs="Arial"/>
          <w:b/>
          <w:sz w:val="16"/>
          <w:szCs w:val="16"/>
        </w:rPr>
        <w:t xml:space="preserve">на замещение вакантной должности руководителя  учреждения, подведомственного </w:t>
      </w:r>
    </w:p>
    <w:p w:rsidR="00C71C16" w:rsidRPr="00C71C16" w:rsidRDefault="00C71C16" w:rsidP="00C71C16">
      <w:pPr>
        <w:jc w:val="center"/>
        <w:rPr>
          <w:rFonts w:ascii="Arial" w:hAnsi="Arial" w:cs="Arial"/>
          <w:b/>
          <w:sz w:val="16"/>
          <w:szCs w:val="16"/>
        </w:rPr>
      </w:pPr>
      <w:r w:rsidRPr="00C71C16">
        <w:rPr>
          <w:rFonts w:ascii="Arial" w:hAnsi="Arial" w:cs="Arial"/>
          <w:b/>
          <w:sz w:val="16"/>
          <w:szCs w:val="16"/>
        </w:rPr>
        <w:t>комитету образования Администрации Валдайского муниципального района</w:t>
      </w:r>
    </w:p>
    <w:p w:rsidR="00C71C16" w:rsidRPr="00C71C16" w:rsidRDefault="00C71C16" w:rsidP="00C71C16">
      <w:pPr>
        <w:jc w:val="center"/>
        <w:rPr>
          <w:rFonts w:ascii="Arial" w:hAnsi="Arial" w:cs="Arial"/>
          <w:b/>
          <w:bCs/>
          <w:color w:val="000000"/>
          <w:sz w:val="16"/>
          <w:szCs w:val="16"/>
        </w:rPr>
      </w:pPr>
    </w:p>
    <w:p w:rsidR="00C71C16" w:rsidRPr="00C71C16" w:rsidRDefault="00C71C16" w:rsidP="00C71C16">
      <w:pPr>
        <w:jc w:val="center"/>
        <w:rPr>
          <w:rFonts w:ascii="Arial" w:hAnsi="Arial" w:cs="Arial"/>
          <w:color w:val="000000"/>
          <w:sz w:val="16"/>
          <w:szCs w:val="16"/>
        </w:rPr>
      </w:pPr>
      <w:r w:rsidRPr="00C71C16">
        <w:rPr>
          <w:rFonts w:ascii="Arial" w:hAnsi="Arial" w:cs="Arial"/>
          <w:b/>
          <w:bCs/>
          <w:color w:val="000000"/>
          <w:sz w:val="16"/>
          <w:szCs w:val="16"/>
        </w:rPr>
        <w:t>Уважаемы</w:t>
      </w:r>
      <w:proofErr w:type="gramStart"/>
      <w:r w:rsidRPr="00C71C16">
        <w:rPr>
          <w:rFonts w:ascii="Arial" w:hAnsi="Arial" w:cs="Arial"/>
          <w:b/>
          <w:bCs/>
          <w:color w:val="000000"/>
          <w:sz w:val="16"/>
          <w:szCs w:val="16"/>
        </w:rPr>
        <w:t>й(</w:t>
      </w:r>
      <w:proofErr w:type="spellStart"/>
      <w:proofErr w:type="gramEnd"/>
      <w:r w:rsidRPr="00C71C16">
        <w:rPr>
          <w:rFonts w:ascii="Arial" w:hAnsi="Arial" w:cs="Arial"/>
          <w:b/>
          <w:bCs/>
          <w:color w:val="000000"/>
          <w:sz w:val="16"/>
          <w:szCs w:val="16"/>
        </w:rPr>
        <w:t>ая</w:t>
      </w:r>
      <w:proofErr w:type="spellEnd"/>
      <w:r w:rsidRPr="00C71C16">
        <w:rPr>
          <w:rFonts w:ascii="Arial" w:hAnsi="Arial" w:cs="Arial"/>
          <w:b/>
          <w:bCs/>
          <w:color w:val="000000"/>
          <w:sz w:val="16"/>
          <w:szCs w:val="16"/>
        </w:rPr>
        <w:t>) ____________________!</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Сообщаю, что по итогам конкурса на замещение должности руководит</w:t>
      </w:r>
      <w:r w:rsidRPr="00C71C16">
        <w:rPr>
          <w:rFonts w:ascii="Arial" w:hAnsi="Arial" w:cs="Arial"/>
          <w:color w:val="000000"/>
          <w:sz w:val="16"/>
          <w:szCs w:val="16"/>
        </w:rPr>
        <w:t>е</w:t>
      </w:r>
      <w:r w:rsidRPr="00C71C16">
        <w:rPr>
          <w:rFonts w:ascii="Arial" w:hAnsi="Arial" w:cs="Arial"/>
          <w:color w:val="000000"/>
          <w:sz w:val="16"/>
          <w:szCs w:val="16"/>
        </w:rPr>
        <w:t>ля_______________________________________________________________________________________________________________________________________________________________________</w:t>
      </w:r>
    </w:p>
    <w:p w:rsidR="00C71C16" w:rsidRPr="00C71C16" w:rsidRDefault="00C71C16" w:rsidP="00C71C16">
      <w:pPr>
        <w:jc w:val="center"/>
        <w:rPr>
          <w:rFonts w:ascii="Arial" w:hAnsi="Arial" w:cs="Arial"/>
          <w:color w:val="000000"/>
          <w:sz w:val="16"/>
          <w:szCs w:val="16"/>
          <w:vertAlign w:val="superscript"/>
        </w:rPr>
      </w:pPr>
      <w:r w:rsidRPr="00C71C16">
        <w:rPr>
          <w:rFonts w:ascii="Arial" w:hAnsi="Arial" w:cs="Arial"/>
          <w:color w:val="000000"/>
          <w:sz w:val="16"/>
          <w:szCs w:val="16"/>
          <w:vertAlign w:val="superscript"/>
        </w:rPr>
        <w:t>(полное наименование   учреждения)</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конкурсной комиссией было принято решение признать Вас победителем конкурса. Не позднее «___» ____________20__г. Вы должны явиться для з</w:t>
      </w:r>
      <w:r w:rsidRPr="00C71C16">
        <w:rPr>
          <w:rFonts w:ascii="Arial" w:hAnsi="Arial" w:cs="Arial"/>
          <w:color w:val="000000"/>
          <w:sz w:val="16"/>
          <w:szCs w:val="16"/>
        </w:rPr>
        <w:t>а</w:t>
      </w:r>
      <w:r w:rsidRPr="00C71C16">
        <w:rPr>
          <w:rFonts w:ascii="Arial" w:hAnsi="Arial" w:cs="Arial"/>
          <w:color w:val="000000"/>
          <w:sz w:val="16"/>
          <w:szCs w:val="16"/>
        </w:rPr>
        <w:t>ключения трудового договора по адресу: _________________________________________________________________________________________</w:t>
      </w:r>
    </w:p>
    <w:p w:rsidR="00C71C16" w:rsidRPr="00C71C16" w:rsidRDefault="00C71C16" w:rsidP="00C71C16">
      <w:pPr>
        <w:rPr>
          <w:rFonts w:ascii="Arial" w:hAnsi="Arial" w:cs="Arial"/>
          <w:color w:val="000000"/>
          <w:sz w:val="16"/>
          <w:szCs w:val="16"/>
        </w:rPr>
      </w:pPr>
    </w:p>
    <w:p w:rsidR="00C71C16" w:rsidRPr="00C71C16" w:rsidRDefault="00C71C16" w:rsidP="00C71C16">
      <w:pPr>
        <w:rPr>
          <w:rFonts w:ascii="Arial" w:hAnsi="Arial" w:cs="Arial"/>
          <w:b/>
          <w:color w:val="000000"/>
          <w:sz w:val="16"/>
          <w:szCs w:val="16"/>
        </w:rPr>
      </w:pPr>
      <w:r w:rsidRPr="00C71C16">
        <w:rPr>
          <w:rFonts w:ascii="Arial" w:hAnsi="Arial" w:cs="Arial"/>
          <w:b/>
          <w:color w:val="000000"/>
          <w:sz w:val="16"/>
          <w:szCs w:val="16"/>
        </w:rPr>
        <w:t>Председатель конкурсной комиссии        _______________ _______________________</w:t>
      </w:r>
    </w:p>
    <w:p w:rsidR="00C71C16" w:rsidRPr="00C71C16" w:rsidRDefault="00C71C16" w:rsidP="00C71C16">
      <w:pPr>
        <w:rPr>
          <w:rFonts w:ascii="Arial" w:hAnsi="Arial" w:cs="Arial"/>
          <w:color w:val="000000"/>
          <w:sz w:val="16"/>
          <w:szCs w:val="16"/>
          <w:vertAlign w:val="superscript"/>
        </w:rPr>
      </w:pPr>
      <w:r>
        <w:rPr>
          <w:rFonts w:ascii="Arial" w:hAnsi="Arial" w:cs="Arial"/>
          <w:color w:val="000000"/>
          <w:sz w:val="16"/>
          <w:szCs w:val="16"/>
          <w:vertAlign w:val="superscript"/>
        </w:rPr>
        <w:t xml:space="preserve">                                                                                                                                           </w:t>
      </w:r>
      <w:r w:rsidRPr="00C71C16">
        <w:rPr>
          <w:rFonts w:ascii="Arial" w:hAnsi="Arial" w:cs="Arial"/>
          <w:color w:val="000000"/>
          <w:sz w:val="16"/>
          <w:szCs w:val="16"/>
          <w:vertAlign w:val="superscript"/>
        </w:rPr>
        <w:t>подпись</w:t>
      </w:r>
      <w:r w:rsidRPr="00C71C16">
        <w:rPr>
          <w:rFonts w:ascii="Arial" w:hAnsi="Arial" w:cs="Arial"/>
          <w:b/>
          <w:color w:val="000000"/>
          <w:sz w:val="16"/>
          <w:szCs w:val="16"/>
          <w:vertAlign w:val="superscript"/>
        </w:rPr>
        <w:t xml:space="preserve">                                 </w:t>
      </w:r>
      <w:r w:rsidRPr="00C71C16">
        <w:rPr>
          <w:rFonts w:ascii="Arial" w:hAnsi="Arial" w:cs="Arial"/>
          <w:color w:val="000000"/>
          <w:sz w:val="16"/>
          <w:szCs w:val="16"/>
          <w:vertAlign w:val="superscript"/>
        </w:rPr>
        <w:t>И.О.Фамилия</w:t>
      </w:r>
    </w:p>
    <w:p w:rsidR="00C71C16" w:rsidRPr="00C71C16" w:rsidRDefault="00C71C16" w:rsidP="00C71C16">
      <w:pPr>
        <w:ind w:left="5040"/>
        <w:jc w:val="right"/>
        <w:rPr>
          <w:rFonts w:ascii="Arial" w:hAnsi="Arial" w:cs="Arial"/>
          <w:sz w:val="16"/>
          <w:szCs w:val="16"/>
        </w:rPr>
      </w:pPr>
      <w:r w:rsidRPr="00C71C16">
        <w:rPr>
          <w:rFonts w:ascii="Arial" w:hAnsi="Arial" w:cs="Arial"/>
          <w:sz w:val="16"/>
          <w:szCs w:val="16"/>
        </w:rPr>
        <w:t>Приложение 5</w:t>
      </w:r>
    </w:p>
    <w:p w:rsidR="00C71C16" w:rsidRPr="00C71C16" w:rsidRDefault="00C71C16" w:rsidP="00C71C16">
      <w:pPr>
        <w:widowControl w:val="0"/>
        <w:autoSpaceDE w:val="0"/>
        <w:ind w:left="5103"/>
        <w:rPr>
          <w:rFonts w:ascii="Arial" w:hAnsi="Arial" w:cs="Arial"/>
          <w:sz w:val="16"/>
          <w:szCs w:val="16"/>
        </w:rPr>
      </w:pPr>
      <w:r w:rsidRPr="00C71C16">
        <w:rPr>
          <w:rFonts w:ascii="Arial" w:hAnsi="Arial" w:cs="Arial"/>
          <w:bCs/>
          <w:sz w:val="16"/>
          <w:szCs w:val="16"/>
        </w:rPr>
        <w:t>к Положению об</w:t>
      </w:r>
      <w:r w:rsidRPr="00C71C16">
        <w:rPr>
          <w:rFonts w:ascii="Arial" w:hAnsi="Arial" w:cs="Arial"/>
          <w:sz w:val="16"/>
          <w:szCs w:val="16"/>
        </w:rPr>
        <w:t xml:space="preserve"> организации и проведении конкурса на замещение вакантной дол</w:t>
      </w:r>
      <w:r w:rsidRPr="00C71C16">
        <w:rPr>
          <w:rFonts w:ascii="Arial" w:hAnsi="Arial" w:cs="Arial"/>
          <w:sz w:val="16"/>
          <w:szCs w:val="16"/>
        </w:rPr>
        <w:t>ж</w:t>
      </w:r>
      <w:r w:rsidRPr="00C71C16">
        <w:rPr>
          <w:rFonts w:ascii="Arial" w:hAnsi="Arial" w:cs="Arial"/>
          <w:sz w:val="16"/>
          <w:szCs w:val="16"/>
        </w:rPr>
        <w:t>ности руководителя учреждения, подведомственного комитету образования Админ</w:t>
      </w:r>
      <w:r w:rsidRPr="00C71C16">
        <w:rPr>
          <w:rFonts w:ascii="Arial" w:hAnsi="Arial" w:cs="Arial"/>
          <w:sz w:val="16"/>
          <w:szCs w:val="16"/>
        </w:rPr>
        <w:t>и</w:t>
      </w:r>
      <w:r w:rsidRPr="00C71C16">
        <w:rPr>
          <w:rFonts w:ascii="Arial" w:hAnsi="Arial" w:cs="Arial"/>
          <w:sz w:val="16"/>
          <w:szCs w:val="16"/>
        </w:rPr>
        <w:t>страции Валдайского муниципального района</w:t>
      </w:r>
    </w:p>
    <w:p w:rsidR="00C71C16" w:rsidRPr="00C71C16" w:rsidRDefault="00C71C16" w:rsidP="00C71C16">
      <w:pPr>
        <w:jc w:val="center"/>
        <w:rPr>
          <w:rFonts w:ascii="Arial" w:hAnsi="Arial" w:cs="Arial"/>
          <w:b/>
          <w:bCs/>
          <w:color w:val="000000"/>
          <w:sz w:val="16"/>
          <w:szCs w:val="16"/>
        </w:rPr>
      </w:pPr>
    </w:p>
    <w:p w:rsidR="00C71C16" w:rsidRPr="00C71C16" w:rsidRDefault="00C71C16" w:rsidP="00C71C16">
      <w:pPr>
        <w:jc w:val="center"/>
        <w:rPr>
          <w:rFonts w:ascii="Arial" w:hAnsi="Arial" w:cs="Arial"/>
          <w:b/>
          <w:bCs/>
          <w:color w:val="000000"/>
          <w:sz w:val="16"/>
          <w:szCs w:val="16"/>
        </w:rPr>
      </w:pPr>
      <w:r w:rsidRPr="00C71C16">
        <w:rPr>
          <w:rFonts w:ascii="Arial" w:hAnsi="Arial" w:cs="Arial"/>
          <w:b/>
          <w:bCs/>
          <w:color w:val="000000"/>
          <w:sz w:val="16"/>
          <w:szCs w:val="16"/>
        </w:rPr>
        <w:t>УВЕДОМЛЕНИЕ</w:t>
      </w:r>
    </w:p>
    <w:p w:rsidR="00C71C16" w:rsidRPr="00C71C16" w:rsidRDefault="00C71C16" w:rsidP="00C71C16">
      <w:pPr>
        <w:jc w:val="center"/>
        <w:rPr>
          <w:rFonts w:ascii="Arial" w:hAnsi="Arial" w:cs="Arial"/>
          <w:b/>
          <w:sz w:val="16"/>
          <w:szCs w:val="16"/>
        </w:rPr>
      </w:pPr>
      <w:r w:rsidRPr="00C71C16">
        <w:rPr>
          <w:rFonts w:ascii="Arial" w:hAnsi="Arial" w:cs="Arial"/>
          <w:b/>
          <w:bCs/>
          <w:color w:val="000000"/>
          <w:sz w:val="16"/>
          <w:szCs w:val="16"/>
        </w:rPr>
        <w:t xml:space="preserve">о результатах конкурса </w:t>
      </w:r>
      <w:r w:rsidRPr="00C71C16">
        <w:rPr>
          <w:rFonts w:ascii="Arial" w:hAnsi="Arial" w:cs="Arial"/>
          <w:b/>
          <w:sz w:val="16"/>
          <w:szCs w:val="16"/>
        </w:rPr>
        <w:t>на замещение вакантной должности руководителя учреждения, подведомственного комитету образования Админ</w:t>
      </w:r>
      <w:r w:rsidRPr="00C71C16">
        <w:rPr>
          <w:rFonts w:ascii="Arial" w:hAnsi="Arial" w:cs="Arial"/>
          <w:b/>
          <w:sz w:val="16"/>
          <w:szCs w:val="16"/>
        </w:rPr>
        <w:t>и</w:t>
      </w:r>
      <w:r w:rsidRPr="00C71C16">
        <w:rPr>
          <w:rFonts w:ascii="Arial" w:hAnsi="Arial" w:cs="Arial"/>
          <w:b/>
          <w:sz w:val="16"/>
          <w:szCs w:val="16"/>
        </w:rPr>
        <w:t xml:space="preserve">страции Валдайского </w:t>
      </w:r>
    </w:p>
    <w:p w:rsidR="00C71C16" w:rsidRPr="00C71C16" w:rsidRDefault="00C71C16" w:rsidP="00C71C16">
      <w:pPr>
        <w:jc w:val="center"/>
        <w:rPr>
          <w:rFonts w:ascii="Arial" w:hAnsi="Arial" w:cs="Arial"/>
          <w:b/>
          <w:bCs/>
          <w:color w:val="000000"/>
          <w:sz w:val="16"/>
          <w:szCs w:val="16"/>
        </w:rPr>
      </w:pPr>
      <w:r w:rsidRPr="00C71C16">
        <w:rPr>
          <w:rFonts w:ascii="Arial" w:hAnsi="Arial" w:cs="Arial"/>
          <w:b/>
          <w:sz w:val="16"/>
          <w:szCs w:val="16"/>
        </w:rPr>
        <w:t>муниципального района</w:t>
      </w:r>
    </w:p>
    <w:p w:rsidR="00C71C16" w:rsidRPr="00C71C16" w:rsidRDefault="00C71C16" w:rsidP="00C71C16">
      <w:pPr>
        <w:jc w:val="center"/>
        <w:rPr>
          <w:rFonts w:ascii="Arial" w:hAnsi="Arial" w:cs="Arial"/>
          <w:b/>
          <w:bCs/>
          <w:color w:val="000000"/>
          <w:sz w:val="16"/>
          <w:szCs w:val="16"/>
        </w:rPr>
      </w:pPr>
    </w:p>
    <w:p w:rsidR="00C71C16" w:rsidRPr="00C71C16" w:rsidRDefault="00C71C16" w:rsidP="00C71C16">
      <w:pPr>
        <w:jc w:val="center"/>
        <w:rPr>
          <w:rFonts w:ascii="Arial" w:hAnsi="Arial" w:cs="Arial"/>
          <w:color w:val="000000"/>
          <w:sz w:val="16"/>
          <w:szCs w:val="16"/>
        </w:rPr>
      </w:pPr>
      <w:r w:rsidRPr="00C71C16">
        <w:rPr>
          <w:rFonts w:ascii="Arial" w:hAnsi="Arial" w:cs="Arial"/>
          <w:b/>
          <w:bCs/>
          <w:color w:val="000000"/>
          <w:sz w:val="16"/>
          <w:szCs w:val="16"/>
        </w:rPr>
        <w:t>Уважаемы</w:t>
      </w:r>
      <w:proofErr w:type="gramStart"/>
      <w:r w:rsidRPr="00C71C16">
        <w:rPr>
          <w:rFonts w:ascii="Arial" w:hAnsi="Arial" w:cs="Arial"/>
          <w:b/>
          <w:bCs/>
          <w:color w:val="000000"/>
          <w:sz w:val="16"/>
          <w:szCs w:val="16"/>
        </w:rPr>
        <w:t>й(</w:t>
      </w:r>
      <w:proofErr w:type="spellStart"/>
      <w:proofErr w:type="gramEnd"/>
      <w:r w:rsidRPr="00C71C16">
        <w:rPr>
          <w:rFonts w:ascii="Arial" w:hAnsi="Arial" w:cs="Arial"/>
          <w:b/>
          <w:bCs/>
          <w:color w:val="000000"/>
          <w:sz w:val="16"/>
          <w:szCs w:val="16"/>
        </w:rPr>
        <w:t>ая</w:t>
      </w:r>
      <w:proofErr w:type="spellEnd"/>
      <w:r w:rsidRPr="00C71C16">
        <w:rPr>
          <w:rFonts w:ascii="Arial" w:hAnsi="Arial" w:cs="Arial"/>
          <w:b/>
          <w:bCs/>
          <w:color w:val="000000"/>
          <w:sz w:val="16"/>
          <w:szCs w:val="16"/>
        </w:rPr>
        <w:t>) ____________________!</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Сообщаю, что по итогам конкурса на замещение должности руководит</w:t>
      </w:r>
      <w:r w:rsidRPr="00C71C16">
        <w:rPr>
          <w:rFonts w:ascii="Arial" w:hAnsi="Arial" w:cs="Arial"/>
          <w:color w:val="000000"/>
          <w:sz w:val="16"/>
          <w:szCs w:val="16"/>
        </w:rPr>
        <w:t>е</w:t>
      </w:r>
      <w:r w:rsidRPr="00C71C16">
        <w:rPr>
          <w:rFonts w:ascii="Arial" w:hAnsi="Arial" w:cs="Arial"/>
          <w:color w:val="000000"/>
          <w:sz w:val="16"/>
          <w:szCs w:val="16"/>
        </w:rPr>
        <w:t>ля___________________________________________________________________________________________________________________________________________________________________________</w:t>
      </w:r>
    </w:p>
    <w:p w:rsidR="00C71C16" w:rsidRPr="00C71C16" w:rsidRDefault="00C71C16" w:rsidP="00C71C16">
      <w:pPr>
        <w:jc w:val="center"/>
        <w:rPr>
          <w:rFonts w:ascii="Arial" w:hAnsi="Arial" w:cs="Arial"/>
          <w:color w:val="000000"/>
          <w:sz w:val="16"/>
          <w:szCs w:val="16"/>
          <w:vertAlign w:val="superscript"/>
        </w:rPr>
      </w:pPr>
      <w:r w:rsidRPr="00C71C16">
        <w:rPr>
          <w:rFonts w:ascii="Arial" w:hAnsi="Arial" w:cs="Arial"/>
          <w:color w:val="000000"/>
          <w:sz w:val="16"/>
          <w:szCs w:val="16"/>
          <w:vertAlign w:val="superscript"/>
        </w:rPr>
        <w:t>(полное наименование   учреждения)</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xml:space="preserve"> решением конкурсной комиссией Вы не признаны победителем конкурса. </w:t>
      </w:r>
    </w:p>
    <w:p w:rsidR="00C71C16" w:rsidRPr="00C71C16" w:rsidRDefault="00C71C16" w:rsidP="00C71C16">
      <w:pPr>
        <w:rPr>
          <w:rFonts w:ascii="Arial" w:hAnsi="Arial" w:cs="Arial"/>
          <w:color w:val="000000"/>
          <w:sz w:val="16"/>
          <w:szCs w:val="16"/>
        </w:rPr>
      </w:pPr>
    </w:p>
    <w:p w:rsidR="00C71C16" w:rsidRPr="00C71C16" w:rsidRDefault="00C71C16" w:rsidP="00C71C16">
      <w:pPr>
        <w:rPr>
          <w:rFonts w:ascii="Arial" w:hAnsi="Arial" w:cs="Arial"/>
          <w:color w:val="000000"/>
          <w:sz w:val="16"/>
          <w:szCs w:val="16"/>
        </w:rPr>
      </w:pPr>
    </w:p>
    <w:p w:rsidR="00C71C16" w:rsidRPr="00C71C16" w:rsidRDefault="00C71C16" w:rsidP="00C71C16">
      <w:pPr>
        <w:rPr>
          <w:rFonts w:ascii="Arial" w:hAnsi="Arial" w:cs="Arial"/>
          <w:b/>
          <w:color w:val="000000"/>
          <w:sz w:val="16"/>
          <w:szCs w:val="16"/>
        </w:rPr>
      </w:pPr>
      <w:r w:rsidRPr="00C71C16">
        <w:rPr>
          <w:rFonts w:ascii="Arial" w:hAnsi="Arial" w:cs="Arial"/>
          <w:b/>
          <w:color w:val="000000"/>
          <w:sz w:val="16"/>
          <w:szCs w:val="16"/>
        </w:rPr>
        <w:t>Председатель конкурсной комиссии        _______________ ________________________</w:t>
      </w:r>
    </w:p>
    <w:p w:rsidR="00C71C16" w:rsidRPr="00C71C16" w:rsidRDefault="00C71C16" w:rsidP="005E5DDD">
      <w:pPr>
        <w:rPr>
          <w:rFonts w:ascii="Arial" w:hAnsi="Arial" w:cs="Arial"/>
          <w:color w:val="000000"/>
          <w:sz w:val="16"/>
          <w:szCs w:val="16"/>
          <w:vertAlign w:val="superscript"/>
        </w:rPr>
      </w:pPr>
      <w:r w:rsidRPr="00C71C16">
        <w:rPr>
          <w:rFonts w:ascii="Arial" w:hAnsi="Arial" w:cs="Arial"/>
          <w:b/>
          <w:color w:val="000000"/>
          <w:sz w:val="16"/>
          <w:szCs w:val="16"/>
          <w:vertAlign w:val="superscript"/>
        </w:rPr>
        <w:t xml:space="preserve">                                                                            </w:t>
      </w:r>
      <w:r w:rsidR="005E5DDD">
        <w:rPr>
          <w:rFonts w:ascii="Arial" w:hAnsi="Arial" w:cs="Arial"/>
          <w:b/>
          <w:color w:val="000000"/>
          <w:sz w:val="16"/>
          <w:szCs w:val="16"/>
          <w:vertAlign w:val="superscript"/>
        </w:rPr>
        <w:t xml:space="preserve">                                                                </w:t>
      </w:r>
      <w:r w:rsidRPr="00C71C16">
        <w:rPr>
          <w:rFonts w:ascii="Arial" w:hAnsi="Arial" w:cs="Arial"/>
          <w:color w:val="000000"/>
          <w:sz w:val="16"/>
          <w:szCs w:val="16"/>
          <w:vertAlign w:val="superscript"/>
        </w:rPr>
        <w:t>подпись</w:t>
      </w:r>
      <w:r w:rsidRPr="00C71C16">
        <w:rPr>
          <w:rFonts w:ascii="Arial" w:hAnsi="Arial" w:cs="Arial"/>
          <w:b/>
          <w:color w:val="000000"/>
          <w:sz w:val="16"/>
          <w:szCs w:val="16"/>
          <w:vertAlign w:val="superscript"/>
        </w:rPr>
        <w:t xml:space="preserve">                                 </w:t>
      </w:r>
      <w:r w:rsidRPr="00C71C16">
        <w:rPr>
          <w:rFonts w:ascii="Arial" w:hAnsi="Arial" w:cs="Arial"/>
          <w:color w:val="000000"/>
          <w:sz w:val="16"/>
          <w:szCs w:val="16"/>
          <w:vertAlign w:val="superscript"/>
        </w:rPr>
        <w:t>И.О.Фамилия</w:t>
      </w:r>
    </w:p>
    <w:p w:rsidR="00C71C16" w:rsidRPr="00C71C16" w:rsidRDefault="00C71C16" w:rsidP="00C71C16">
      <w:pPr>
        <w:ind w:left="5040"/>
        <w:jc w:val="right"/>
        <w:rPr>
          <w:rFonts w:ascii="Arial" w:hAnsi="Arial" w:cs="Arial"/>
          <w:sz w:val="16"/>
          <w:szCs w:val="16"/>
        </w:rPr>
      </w:pPr>
      <w:r w:rsidRPr="00C71C16">
        <w:rPr>
          <w:rFonts w:ascii="Arial" w:hAnsi="Arial" w:cs="Arial"/>
          <w:sz w:val="16"/>
          <w:szCs w:val="16"/>
        </w:rPr>
        <w:t>Приложение 6</w:t>
      </w:r>
    </w:p>
    <w:p w:rsidR="00C71C16" w:rsidRDefault="00C71C16" w:rsidP="005E5DDD">
      <w:pPr>
        <w:widowControl w:val="0"/>
        <w:autoSpaceDE w:val="0"/>
        <w:ind w:left="5103"/>
        <w:rPr>
          <w:rFonts w:ascii="Arial" w:hAnsi="Arial" w:cs="Arial"/>
          <w:sz w:val="16"/>
          <w:szCs w:val="16"/>
        </w:rPr>
      </w:pPr>
      <w:r w:rsidRPr="00C71C16">
        <w:rPr>
          <w:rFonts w:ascii="Arial" w:hAnsi="Arial" w:cs="Arial"/>
          <w:bCs/>
          <w:sz w:val="16"/>
          <w:szCs w:val="16"/>
        </w:rPr>
        <w:t>к Положению об</w:t>
      </w:r>
      <w:r w:rsidRPr="00C71C16">
        <w:rPr>
          <w:rFonts w:ascii="Arial" w:hAnsi="Arial" w:cs="Arial"/>
          <w:sz w:val="16"/>
          <w:szCs w:val="16"/>
        </w:rPr>
        <w:t xml:space="preserve"> организации и проведении конкурса на замещение вакантной дол</w:t>
      </w:r>
      <w:r w:rsidRPr="00C71C16">
        <w:rPr>
          <w:rFonts w:ascii="Arial" w:hAnsi="Arial" w:cs="Arial"/>
          <w:sz w:val="16"/>
          <w:szCs w:val="16"/>
        </w:rPr>
        <w:t>ж</w:t>
      </w:r>
      <w:r w:rsidRPr="00C71C16">
        <w:rPr>
          <w:rFonts w:ascii="Arial" w:hAnsi="Arial" w:cs="Arial"/>
          <w:sz w:val="16"/>
          <w:szCs w:val="16"/>
        </w:rPr>
        <w:t>ности руководителя учреждения, подведомственного комитету образования Админ</w:t>
      </w:r>
      <w:r w:rsidRPr="00C71C16">
        <w:rPr>
          <w:rFonts w:ascii="Arial" w:hAnsi="Arial" w:cs="Arial"/>
          <w:sz w:val="16"/>
          <w:szCs w:val="16"/>
        </w:rPr>
        <w:t>и</w:t>
      </w:r>
      <w:r w:rsidRPr="00C71C16">
        <w:rPr>
          <w:rFonts w:ascii="Arial" w:hAnsi="Arial" w:cs="Arial"/>
          <w:sz w:val="16"/>
          <w:szCs w:val="16"/>
        </w:rPr>
        <w:t>страции Валдайского муниципального района</w:t>
      </w:r>
    </w:p>
    <w:p w:rsidR="005E5DDD" w:rsidRPr="005E5DDD" w:rsidRDefault="005E5DDD" w:rsidP="005E5DDD">
      <w:pPr>
        <w:widowControl w:val="0"/>
        <w:autoSpaceDE w:val="0"/>
        <w:ind w:left="5103"/>
        <w:rPr>
          <w:rFonts w:ascii="Arial" w:hAnsi="Arial" w:cs="Arial"/>
          <w:sz w:val="16"/>
          <w:szCs w:val="16"/>
        </w:rPr>
      </w:pPr>
    </w:p>
    <w:p w:rsidR="00C71C16" w:rsidRPr="00C71C16" w:rsidRDefault="00C71C16" w:rsidP="00C71C16">
      <w:pPr>
        <w:jc w:val="center"/>
        <w:rPr>
          <w:rFonts w:ascii="Arial" w:hAnsi="Arial" w:cs="Arial"/>
          <w:color w:val="000000"/>
          <w:sz w:val="16"/>
          <w:szCs w:val="16"/>
        </w:rPr>
      </w:pPr>
      <w:r w:rsidRPr="00C71C16">
        <w:rPr>
          <w:rFonts w:ascii="Arial" w:hAnsi="Arial" w:cs="Arial"/>
          <w:b/>
          <w:bCs/>
          <w:color w:val="000000"/>
          <w:sz w:val="16"/>
          <w:szCs w:val="16"/>
        </w:rPr>
        <w:t xml:space="preserve">Информационное сообщение о результатах конкурса </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     Администрация Валдайского муниципального района по итогам конкурса на замещение вакантной должности руководителя ________________________________________________________________________________________</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_________________________________________________________________________________________</w:t>
      </w:r>
    </w:p>
    <w:p w:rsidR="00C71C16" w:rsidRPr="00C71C16" w:rsidRDefault="00C71C16" w:rsidP="00C71C16">
      <w:pPr>
        <w:jc w:val="center"/>
        <w:rPr>
          <w:rFonts w:ascii="Arial" w:hAnsi="Arial" w:cs="Arial"/>
          <w:color w:val="000000"/>
          <w:sz w:val="16"/>
          <w:szCs w:val="16"/>
          <w:vertAlign w:val="superscript"/>
        </w:rPr>
      </w:pPr>
      <w:r w:rsidRPr="00C71C16">
        <w:rPr>
          <w:rFonts w:ascii="Arial" w:hAnsi="Arial" w:cs="Arial"/>
          <w:color w:val="000000"/>
          <w:sz w:val="16"/>
          <w:szCs w:val="16"/>
          <w:vertAlign w:val="superscript"/>
        </w:rPr>
        <w:t>(полное наименование учреждения)</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сообщает, что в результате в конкурса (на основании представленных ими документов об образовании и трудовой деятельности, предложений по пр</w:t>
      </w:r>
      <w:r w:rsidRPr="00C71C16">
        <w:rPr>
          <w:rFonts w:ascii="Arial" w:hAnsi="Arial" w:cs="Arial"/>
          <w:color w:val="000000"/>
          <w:sz w:val="16"/>
          <w:szCs w:val="16"/>
        </w:rPr>
        <w:t>о</w:t>
      </w:r>
      <w:r w:rsidRPr="00C71C16">
        <w:rPr>
          <w:rFonts w:ascii="Arial" w:hAnsi="Arial" w:cs="Arial"/>
          <w:color w:val="000000"/>
          <w:sz w:val="16"/>
          <w:szCs w:val="16"/>
        </w:rPr>
        <w:t xml:space="preserve">грамме деятельности учреждения, а также на основе собеседования) победителем конкурса </w:t>
      </w:r>
      <w:proofErr w:type="gramStart"/>
      <w:r w:rsidRPr="00C71C16">
        <w:rPr>
          <w:rFonts w:ascii="Arial" w:hAnsi="Arial" w:cs="Arial"/>
          <w:color w:val="000000"/>
          <w:sz w:val="16"/>
          <w:szCs w:val="16"/>
        </w:rPr>
        <w:t>признан</w:t>
      </w:r>
      <w:proofErr w:type="gramEnd"/>
      <w:r w:rsidRPr="00C71C16">
        <w:rPr>
          <w:rFonts w:ascii="Arial" w:hAnsi="Arial" w:cs="Arial"/>
          <w:color w:val="000000"/>
          <w:sz w:val="16"/>
          <w:szCs w:val="16"/>
        </w:rPr>
        <w:t xml:space="preserve"> ________________</w:t>
      </w:r>
    </w:p>
    <w:p w:rsidR="00C71C16" w:rsidRPr="00C71C16" w:rsidRDefault="00C71C16" w:rsidP="00C71C16">
      <w:pPr>
        <w:rPr>
          <w:rFonts w:ascii="Arial" w:hAnsi="Arial" w:cs="Arial"/>
          <w:color w:val="000000"/>
          <w:sz w:val="16"/>
          <w:szCs w:val="16"/>
        </w:rPr>
      </w:pPr>
      <w:r w:rsidRPr="00C71C16">
        <w:rPr>
          <w:rFonts w:ascii="Arial" w:hAnsi="Arial" w:cs="Arial"/>
          <w:color w:val="000000"/>
          <w:sz w:val="16"/>
          <w:szCs w:val="16"/>
        </w:rPr>
        <w:t>_________________________________________________________________________________________</w:t>
      </w:r>
    </w:p>
    <w:p w:rsidR="00C71C16" w:rsidRPr="00C71C16" w:rsidRDefault="00C71C16" w:rsidP="00C71C16">
      <w:pPr>
        <w:jc w:val="center"/>
        <w:rPr>
          <w:rFonts w:ascii="Arial" w:hAnsi="Arial" w:cs="Arial"/>
          <w:color w:val="000000"/>
          <w:sz w:val="16"/>
          <w:szCs w:val="16"/>
          <w:vertAlign w:val="superscript"/>
        </w:rPr>
      </w:pPr>
      <w:r w:rsidRPr="00C71C16">
        <w:rPr>
          <w:rFonts w:ascii="Arial" w:hAnsi="Arial" w:cs="Arial"/>
          <w:color w:val="000000"/>
          <w:sz w:val="16"/>
          <w:szCs w:val="16"/>
          <w:vertAlign w:val="superscript"/>
        </w:rPr>
        <w:t>(Фамилия, имя, отчество участника конкурса)</w:t>
      </w:r>
    </w:p>
    <w:p w:rsidR="0001623E" w:rsidRDefault="00C71C16" w:rsidP="0001623E">
      <w:pPr>
        <w:spacing w:line="80" w:lineRule="exact"/>
        <w:rPr>
          <w:rFonts w:ascii="Arial" w:hAnsi="Arial" w:cs="Arial"/>
          <w:sz w:val="16"/>
          <w:szCs w:val="16"/>
        </w:rPr>
      </w:pPr>
      <w:r>
        <w:rPr>
          <w:rFonts w:ascii="Arial" w:hAnsi="Arial" w:cs="Arial"/>
          <w:color w:val="000000"/>
          <w:sz w:val="16"/>
          <w:szCs w:val="16"/>
        </w:rPr>
        <w:t> </w:t>
      </w:r>
    </w:p>
    <w:p w:rsidR="0001623E" w:rsidRPr="0001623E" w:rsidRDefault="0001623E" w:rsidP="0001623E">
      <w:pPr>
        <w:pStyle w:val="2"/>
        <w:rPr>
          <w:rFonts w:ascii="Arial" w:hAnsi="Arial" w:cs="Arial"/>
          <w:color w:val="000000"/>
          <w:sz w:val="16"/>
          <w:szCs w:val="16"/>
        </w:rPr>
      </w:pPr>
      <w:r w:rsidRPr="0001623E">
        <w:rPr>
          <w:rFonts w:ascii="Arial" w:hAnsi="Arial" w:cs="Arial"/>
          <w:color w:val="000000"/>
          <w:sz w:val="16"/>
          <w:szCs w:val="16"/>
        </w:rPr>
        <w:t>АДМИНИСТРАЦИЯ ВАЛДАЙСКОГО МУНИЦИПАЛЬНОГО РАЙОНА</w:t>
      </w:r>
    </w:p>
    <w:p w:rsidR="0001623E" w:rsidRDefault="0001623E" w:rsidP="0001623E">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  20.07.2015   № 1117</w:t>
      </w:r>
    </w:p>
    <w:p w:rsidR="0001623E" w:rsidRDefault="0001623E" w:rsidP="0001623E">
      <w:pPr>
        <w:jc w:val="center"/>
        <w:rPr>
          <w:rFonts w:ascii="Arial" w:hAnsi="Arial" w:cs="Arial"/>
          <w:b/>
          <w:sz w:val="16"/>
          <w:szCs w:val="16"/>
        </w:rPr>
      </w:pPr>
      <w:r>
        <w:rPr>
          <w:rFonts w:ascii="Arial" w:hAnsi="Arial" w:cs="Arial"/>
          <w:b/>
          <w:sz w:val="16"/>
          <w:szCs w:val="16"/>
        </w:rPr>
        <w:t>Об утверждении Положения и состава комиссии по  принятию выполненных работ по заключенным муниципальным</w:t>
      </w:r>
    </w:p>
    <w:p w:rsidR="0001623E" w:rsidRPr="0001623E" w:rsidRDefault="0001623E" w:rsidP="0001623E">
      <w:pPr>
        <w:jc w:val="center"/>
        <w:rPr>
          <w:rFonts w:ascii="Arial" w:hAnsi="Arial" w:cs="Arial"/>
          <w:b/>
          <w:sz w:val="16"/>
          <w:szCs w:val="16"/>
        </w:rPr>
      </w:pPr>
      <w:r w:rsidRPr="0001623E">
        <w:rPr>
          <w:rFonts w:ascii="Arial" w:hAnsi="Arial" w:cs="Arial"/>
          <w:b/>
          <w:sz w:val="16"/>
          <w:szCs w:val="16"/>
        </w:rPr>
        <w:t>контрактам (договорам) в сфере дорожного хозяйства</w:t>
      </w:r>
    </w:p>
    <w:p w:rsidR="0001623E" w:rsidRPr="0001623E" w:rsidRDefault="0001623E" w:rsidP="0001623E">
      <w:pPr>
        <w:ind w:firstLine="720"/>
        <w:jc w:val="both"/>
        <w:rPr>
          <w:rFonts w:ascii="Arial" w:hAnsi="Arial" w:cs="Arial"/>
          <w:color w:val="000000"/>
          <w:sz w:val="16"/>
          <w:szCs w:val="16"/>
        </w:rPr>
      </w:pPr>
      <w:proofErr w:type="gramStart"/>
      <w:r w:rsidRPr="0001623E">
        <w:rPr>
          <w:rFonts w:ascii="Arial" w:hAnsi="Arial" w:cs="Arial"/>
          <w:color w:val="000000"/>
          <w:sz w:val="16"/>
          <w:szCs w:val="16"/>
        </w:rPr>
        <w:t xml:space="preserve">В соответствии с федеральными законами от 8 ноября 2007 года </w:t>
      </w:r>
      <w:hyperlink r:id="rId9" w:history="1">
        <w:r w:rsidRPr="0001623E">
          <w:rPr>
            <w:rStyle w:val="af0"/>
            <w:rFonts w:ascii="Arial" w:hAnsi="Arial" w:cs="Arial"/>
            <w:color w:val="000000"/>
            <w:sz w:val="16"/>
            <w:szCs w:val="16"/>
            <w:u w:val="none"/>
          </w:rPr>
          <w:t>N 257-ФЗ</w:t>
        </w:r>
      </w:hyperlink>
      <w:r w:rsidRPr="0001623E">
        <w:rPr>
          <w:rFonts w:ascii="Arial" w:hAnsi="Arial" w:cs="Arial"/>
          <w:color w:val="000000"/>
          <w:sz w:val="16"/>
          <w:szCs w:val="16"/>
        </w:rPr>
        <w:t xml:space="preserve"> "Об автомобильных дорогах и о дорожной деятельности в Росси</w:t>
      </w:r>
      <w:r w:rsidRPr="0001623E">
        <w:rPr>
          <w:rFonts w:ascii="Arial" w:hAnsi="Arial" w:cs="Arial"/>
          <w:color w:val="000000"/>
          <w:sz w:val="16"/>
          <w:szCs w:val="16"/>
        </w:rPr>
        <w:t>й</w:t>
      </w:r>
      <w:r w:rsidRPr="0001623E">
        <w:rPr>
          <w:rFonts w:ascii="Arial" w:hAnsi="Arial" w:cs="Arial"/>
          <w:color w:val="000000"/>
          <w:sz w:val="16"/>
          <w:szCs w:val="16"/>
        </w:rPr>
        <w:t xml:space="preserve">ской Федерации и о внесении изменений в отдельные законодательные акты Российской Федерации", от 5 апреля 2013 года </w:t>
      </w:r>
      <w:hyperlink r:id="rId10" w:history="1">
        <w:r w:rsidRPr="0001623E">
          <w:rPr>
            <w:rStyle w:val="af0"/>
            <w:rFonts w:ascii="Arial" w:hAnsi="Arial" w:cs="Arial"/>
            <w:color w:val="000000"/>
            <w:sz w:val="16"/>
            <w:szCs w:val="16"/>
            <w:u w:val="none"/>
          </w:rPr>
          <w:t>N 44-ФЗ</w:t>
        </w:r>
      </w:hyperlink>
      <w:r w:rsidRPr="0001623E">
        <w:rPr>
          <w:rFonts w:ascii="Arial" w:hAnsi="Arial" w:cs="Arial"/>
          <w:color w:val="000000"/>
          <w:sz w:val="16"/>
          <w:szCs w:val="16"/>
        </w:rPr>
        <w:t xml:space="preserve"> "О контрак</w:t>
      </w:r>
      <w:r w:rsidRPr="0001623E">
        <w:rPr>
          <w:rFonts w:ascii="Arial" w:hAnsi="Arial" w:cs="Arial"/>
          <w:color w:val="000000"/>
          <w:sz w:val="16"/>
          <w:szCs w:val="16"/>
        </w:rPr>
        <w:t>т</w:t>
      </w:r>
      <w:r w:rsidRPr="0001623E">
        <w:rPr>
          <w:rFonts w:ascii="Arial" w:hAnsi="Arial" w:cs="Arial"/>
          <w:color w:val="000000"/>
          <w:sz w:val="16"/>
          <w:szCs w:val="16"/>
        </w:rPr>
        <w:t xml:space="preserve">ной системе в сфере закупок товаров, работ, услуг для обеспечения государственных и муниципальных нужд", от 6 октября 2013 года </w:t>
      </w:r>
      <w:hyperlink r:id="rId11" w:history="1">
        <w:r w:rsidRPr="0001623E">
          <w:rPr>
            <w:rStyle w:val="af0"/>
            <w:rFonts w:ascii="Arial" w:hAnsi="Arial" w:cs="Arial"/>
            <w:color w:val="000000"/>
            <w:sz w:val="16"/>
            <w:szCs w:val="16"/>
            <w:u w:val="none"/>
          </w:rPr>
          <w:t>N</w:t>
        </w:r>
        <w:proofErr w:type="gramEnd"/>
        <w:r w:rsidRPr="0001623E">
          <w:rPr>
            <w:rStyle w:val="af0"/>
            <w:rFonts w:ascii="Arial" w:hAnsi="Arial" w:cs="Arial"/>
            <w:color w:val="000000"/>
            <w:sz w:val="16"/>
            <w:szCs w:val="16"/>
            <w:u w:val="none"/>
          </w:rPr>
          <w:t xml:space="preserve"> </w:t>
        </w:r>
        <w:proofErr w:type="gramStart"/>
        <w:r w:rsidRPr="0001623E">
          <w:rPr>
            <w:rStyle w:val="af0"/>
            <w:rFonts w:ascii="Arial" w:hAnsi="Arial" w:cs="Arial"/>
            <w:color w:val="000000"/>
            <w:sz w:val="16"/>
            <w:szCs w:val="16"/>
            <w:u w:val="none"/>
          </w:rPr>
          <w:t>131-ФЗ</w:t>
        </w:r>
      </w:hyperlink>
      <w:r w:rsidRPr="0001623E">
        <w:rPr>
          <w:rFonts w:ascii="Arial" w:hAnsi="Arial" w:cs="Arial"/>
          <w:color w:val="000000"/>
          <w:sz w:val="16"/>
          <w:szCs w:val="16"/>
        </w:rPr>
        <w:t xml:space="preserve"> "Об общих принципах организации местного самоуправления в Российской Федерации", во исполнение поручения Губернатора Новгородской области С.Г.Митина, данного на заседании Новгородской областной Думы 22 апреля 2015 года, в рамках исполнения заключенных муниципальных контрактов (договоров) на ремонт автомобильных дорог, расположенных в границах Валдайского муниципального района и Валдайского городского поселения, Администрация Валдайского муниципального района  </w:t>
      </w:r>
      <w:r w:rsidRPr="0001623E">
        <w:rPr>
          <w:rFonts w:ascii="Arial" w:hAnsi="Arial" w:cs="Arial"/>
          <w:b/>
          <w:color w:val="000000"/>
          <w:sz w:val="16"/>
          <w:szCs w:val="16"/>
        </w:rPr>
        <w:t>ПОСТАНОВЛЯТ:</w:t>
      </w:r>
      <w:proofErr w:type="gramEnd"/>
    </w:p>
    <w:p w:rsidR="0001623E" w:rsidRDefault="0001623E" w:rsidP="0001623E">
      <w:pPr>
        <w:ind w:firstLine="720"/>
        <w:jc w:val="both"/>
        <w:rPr>
          <w:rFonts w:ascii="Arial" w:hAnsi="Arial" w:cs="Arial"/>
          <w:color w:val="000000"/>
          <w:sz w:val="16"/>
          <w:szCs w:val="16"/>
        </w:rPr>
      </w:pPr>
      <w:r w:rsidRPr="0001623E">
        <w:rPr>
          <w:rFonts w:ascii="Arial" w:hAnsi="Arial" w:cs="Arial"/>
          <w:color w:val="000000"/>
          <w:sz w:val="16"/>
          <w:szCs w:val="16"/>
        </w:rPr>
        <w:t xml:space="preserve">1. Утвердить прилагаемые </w:t>
      </w:r>
      <w:hyperlink r:id="rId12" w:history="1">
        <w:r w:rsidRPr="0001623E">
          <w:rPr>
            <w:rStyle w:val="af0"/>
            <w:rFonts w:ascii="Arial" w:hAnsi="Arial" w:cs="Arial"/>
            <w:color w:val="000000"/>
            <w:sz w:val="16"/>
            <w:szCs w:val="16"/>
            <w:u w:val="none"/>
          </w:rPr>
          <w:t>Положение</w:t>
        </w:r>
      </w:hyperlink>
      <w:r w:rsidRPr="0001623E">
        <w:rPr>
          <w:rFonts w:ascii="Arial" w:hAnsi="Arial" w:cs="Arial"/>
          <w:color w:val="000000"/>
          <w:sz w:val="16"/>
          <w:szCs w:val="16"/>
        </w:rPr>
        <w:t xml:space="preserve"> и </w:t>
      </w:r>
      <w:hyperlink r:id="rId13" w:history="1">
        <w:r w:rsidRPr="0001623E">
          <w:rPr>
            <w:rStyle w:val="af0"/>
            <w:rFonts w:ascii="Arial" w:hAnsi="Arial" w:cs="Arial"/>
            <w:color w:val="000000"/>
            <w:sz w:val="16"/>
            <w:szCs w:val="16"/>
            <w:u w:val="none"/>
          </w:rPr>
          <w:t>состав</w:t>
        </w:r>
      </w:hyperlink>
      <w:r>
        <w:rPr>
          <w:rFonts w:ascii="Arial" w:hAnsi="Arial" w:cs="Arial"/>
          <w:color w:val="000000"/>
          <w:sz w:val="16"/>
          <w:szCs w:val="16"/>
        </w:rPr>
        <w:t xml:space="preserve"> комиссии по принятию  выполненных работ по заключенным муниципальным контрактам (дог</w:t>
      </w:r>
      <w:r>
        <w:rPr>
          <w:rFonts w:ascii="Arial" w:hAnsi="Arial" w:cs="Arial"/>
          <w:color w:val="000000"/>
          <w:sz w:val="16"/>
          <w:szCs w:val="16"/>
        </w:rPr>
        <w:t>о</w:t>
      </w:r>
      <w:r>
        <w:rPr>
          <w:rFonts w:ascii="Arial" w:hAnsi="Arial" w:cs="Arial"/>
          <w:color w:val="000000"/>
          <w:sz w:val="16"/>
          <w:szCs w:val="16"/>
        </w:rPr>
        <w:t>ворам) в сфере дорожного хозяйства.</w:t>
      </w:r>
    </w:p>
    <w:p w:rsidR="0001623E" w:rsidRDefault="0001623E" w:rsidP="0001623E">
      <w:pPr>
        <w:ind w:firstLine="720"/>
        <w:jc w:val="both"/>
        <w:rPr>
          <w:rFonts w:ascii="Arial" w:hAnsi="Arial" w:cs="Arial"/>
          <w:color w:val="000000"/>
          <w:sz w:val="16"/>
          <w:szCs w:val="16"/>
        </w:rPr>
      </w:pPr>
      <w:r>
        <w:rPr>
          <w:rFonts w:ascii="Arial" w:hAnsi="Arial" w:cs="Arial"/>
          <w:color w:val="000000"/>
          <w:sz w:val="16"/>
          <w:szCs w:val="16"/>
        </w:rPr>
        <w:t>2. Осуществлять приемку работ в рамках исполнения контрактов с оформлением актов выполненных работ.</w:t>
      </w:r>
    </w:p>
    <w:p w:rsidR="0001623E" w:rsidRDefault="0001623E" w:rsidP="0001623E">
      <w:pPr>
        <w:ind w:firstLine="720"/>
        <w:jc w:val="both"/>
        <w:rPr>
          <w:rFonts w:ascii="Arial" w:hAnsi="Arial" w:cs="Arial"/>
          <w:color w:val="000000"/>
          <w:sz w:val="16"/>
          <w:szCs w:val="16"/>
        </w:rPr>
      </w:pPr>
      <w:r>
        <w:rPr>
          <w:rFonts w:ascii="Arial" w:hAnsi="Arial" w:cs="Arial"/>
          <w:color w:val="000000"/>
          <w:sz w:val="16"/>
          <w:szCs w:val="16"/>
        </w:rPr>
        <w:t>3. Считать комиссию по принятию выполненных работ по заключенным муниципальным контрактам (договорам) Администрации Валдайского муниципального района в сфере дорожного хозяйства постоянно действующей.</w:t>
      </w:r>
    </w:p>
    <w:p w:rsidR="0001623E" w:rsidRDefault="0001623E" w:rsidP="0001623E">
      <w:pPr>
        <w:ind w:firstLine="720"/>
        <w:jc w:val="both"/>
        <w:rPr>
          <w:rFonts w:ascii="Arial" w:hAnsi="Arial" w:cs="Arial"/>
          <w:color w:val="000000"/>
          <w:sz w:val="16"/>
          <w:szCs w:val="16"/>
        </w:rPr>
      </w:pPr>
      <w:r>
        <w:rPr>
          <w:rFonts w:ascii="Arial" w:hAnsi="Arial" w:cs="Arial"/>
          <w:color w:val="000000"/>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01623E" w:rsidRDefault="0001623E" w:rsidP="0001623E">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01623E" w:rsidRDefault="0001623E" w:rsidP="0001623E">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   О.Я. Рудина</w:t>
      </w:r>
    </w:p>
    <w:p w:rsidR="0001623E" w:rsidRDefault="0001623E" w:rsidP="0001623E">
      <w:pPr>
        <w:ind w:left="709" w:hanging="709"/>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УТВЕРЖДЕНО</w:t>
      </w:r>
    </w:p>
    <w:p w:rsidR="0001623E" w:rsidRDefault="0001623E" w:rsidP="0001623E">
      <w:pPr>
        <w:ind w:left="1962"/>
        <w:jc w:val="center"/>
        <w:rPr>
          <w:rFonts w:ascii="Arial" w:hAnsi="Arial" w:cs="Arial"/>
          <w:sz w:val="16"/>
          <w:szCs w:val="16"/>
        </w:rPr>
      </w:pPr>
      <w:r>
        <w:rPr>
          <w:rFonts w:ascii="Arial" w:hAnsi="Arial" w:cs="Arial"/>
          <w:sz w:val="16"/>
          <w:szCs w:val="16"/>
        </w:rPr>
        <w:t xml:space="preserve">                                            постановлением Администрации муниципального района</w:t>
      </w:r>
    </w:p>
    <w:p w:rsidR="0001623E" w:rsidRDefault="0001623E" w:rsidP="0001623E">
      <w:pPr>
        <w:ind w:left="1962"/>
        <w:jc w:val="center"/>
        <w:rPr>
          <w:rFonts w:ascii="Arial" w:hAnsi="Arial" w:cs="Arial"/>
          <w:sz w:val="16"/>
          <w:szCs w:val="16"/>
        </w:rPr>
      </w:pPr>
      <w:r>
        <w:rPr>
          <w:rFonts w:ascii="Arial" w:hAnsi="Arial" w:cs="Arial"/>
          <w:sz w:val="16"/>
          <w:szCs w:val="16"/>
        </w:rPr>
        <w:t xml:space="preserve">                                  от 20.07.2015  № 1117                                                                                      </w:t>
      </w:r>
    </w:p>
    <w:p w:rsidR="0001623E" w:rsidRDefault="0001623E" w:rsidP="0001623E">
      <w:pPr>
        <w:tabs>
          <w:tab w:val="left" w:pos="5925"/>
        </w:tabs>
        <w:jc w:val="center"/>
        <w:rPr>
          <w:rFonts w:ascii="Arial" w:hAnsi="Arial" w:cs="Arial"/>
          <w:b/>
          <w:bCs/>
          <w:sz w:val="16"/>
          <w:szCs w:val="16"/>
        </w:rPr>
      </w:pPr>
      <w:r>
        <w:rPr>
          <w:rFonts w:ascii="Arial" w:hAnsi="Arial" w:cs="Arial"/>
          <w:b/>
          <w:bCs/>
          <w:sz w:val="16"/>
          <w:szCs w:val="16"/>
        </w:rPr>
        <w:t>ПОЛОЖЕНИЕ</w:t>
      </w:r>
    </w:p>
    <w:p w:rsidR="0001623E" w:rsidRDefault="0001623E" w:rsidP="0001623E">
      <w:pPr>
        <w:tabs>
          <w:tab w:val="left" w:pos="5925"/>
        </w:tabs>
        <w:jc w:val="center"/>
        <w:rPr>
          <w:rFonts w:ascii="Arial" w:hAnsi="Arial" w:cs="Arial"/>
          <w:bCs/>
          <w:sz w:val="16"/>
          <w:szCs w:val="16"/>
        </w:rPr>
      </w:pPr>
      <w:r>
        <w:rPr>
          <w:rFonts w:ascii="Arial" w:hAnsi="Arial" w:cs="Arial"/>
          <w:bCs/>
          <w:sz w:val="16"/>
          <w:szCs w:val="16"/>
        </w:rPr>
        <w:t>о комиссии по принятию выполненных работ по заключённым муниципальным  контрактам (договорам) в сфере дорожного хозяйства</w:t>
      </w:r>
    </w:p>
    <w:p w:rsidR="0001623E" w:rsidRDefault="0001623E" w:rsidP="0001623E">
      <w:pPr>
        <w:jc w:val="center"/>
        <w:outlineLvl w:val="1"/>
        <w:rPr>
          <w:rFonts w:ascii="Arial" w:hAnsi="Arial" w:cs="Arial"/>
          <w:b/>
          <w:sz w:val="16"/>
          <w:szCs w:val="16"/>
        </w:rPr>
      </w:pPr>
      <w:r>
        <w:rPr>
          <w:rFonts w:ascii="Arial" w:hAnsi="Arial" w:cs="Arial"/>
          <w:b/>
          <w:sz w:val="16"/>
          <w:szCs w:val="16"/>
        </w:rPr>
        <w:t>1. Общие положения</w:t>
      </w:r>
    </w:p>
    <w:p w:rsidR="0001623E" w:rsidRDefault="0001623E" w:rsidP="0001623E">
      <w:pPr>
        <w:ind w:firstLine="720"/>
        <w:jc w:val="both"/>
        <w:rPr>
          <w:rFonts w:ascii="Arial" w:hAnsi="Arial" w:cs="Arial"/>
          <w:sz w:val="16"/>
          <w:szCs w:val="16"/>
        </w:rPr>
      </w:pPr>
      <w:r>
        <w:rPr>
          <w:rFonts w:ascii="Arial" w:hAnsi="Arial" w:cs="Arial"/>
          <w:sz w:val="16"/>
          <w:szCs w:val="16"/>
        </w:rPr>
        <w:t>1.1. Настоящее Положение определяет порядок создания и деятельности комиссии о принятии выполненных работ по заключенным муниц</w:t>
      </w:r>
      <w:r>
        <w:rPr>
          <w:rFonts w:ascii="Arial" w:hAnsi="Arial" w:cs="Arial"/>
          <w:sz w:val="16"/>
          <w:szCs w:val="16"/>
        </w:rPr>
        <w:t>и</w:t>
      </w:r>
      <w:r>
        <w:rPr>
          <w:rFonts w:ascii="Arial" w:hAnsi="Arial" w:cs="Arial"/>
          <w:sz w:val="16"/>
          <w:szCs w:val="16"/>
        </w:rPr>
        <w:t>пальным контрактам (договорам) в сфере дорожного хозяйства (далее - Приемочная комиссия).</w:t>
      </w:r>
    </w:p>
    <w:p w:rsidR="0001623E" w:rsidRDefault="0001623E" w:rsidP="0001623E">
      <w:pPr>
        <w:ind w:firstLine="720"/>
        <w:jc w:val="both"/>
        <w:rPr>
          <w:rFonts w:ascii="Arial" w:hAnsi="Arial" w:cs="Arial"/>
          <w:sz w:val="16"/>
          <w:szCs w:val="16"/>
        </w:rPr>
      </w:pPr>
      <w:r>
        <w:rPr>
          <w:rFonts w:ascii="Arial" w:hAnsi="Arial" w:cs="Arial"/>
          <w:sz w:val="16"/>
          <w:szCs w:val="16"/>
        </w:rPr>
        <w:t>1.2. В своей деятельности Приемочная комиссия руководствуется нормативными правовыми актами, условиями муниципального контракта (д</w:t>
      </w:r>
      <w:r>
        <w:rPr>
          <w:rFonts w:ascii="Arial" w:hAnsi="Arial" w:cs="Arial"/>
          <w:sz w:val="16"/>
          <w:szCs w:val="16"/>
        </w:rPr>
        <w:t>о</w:t>
      </w:r>
      <w:r>
        <w:rPr>
          <w:rFonts w:ascii="Arial" w:hAnsi="Arial" w:cs="Arial"/>
          <w:sz w:val="16"/>
          <w:szCs w:val="16"/>
        </w:rPr>
        <w:t>говора) и настоящим Положением.</w:t>
      </w:r>
    </w:p>
    <w:p w:rsidR="0001623E" w:rsidRDefault="0001623E" w:rsidP="0001623E">
      <w:pPr>
        <w:jc w:val="center"/>
        <w:outlineLvl w:val="1"/>
        <w:rPr>
          <w:rFonts w:ascii="Arial" w:hAnsi="Arial" w:cs="Arial"/>
          <w:b/>
          <w:sz w:val="16"/>
          <w:szCs w:val="16"/>
        </w:rPr>
      </w:pPr>
      <w:r>
        <w:rPr>
          <w:rFonts w:ascii="Arial" w:hAnsi="Arial" w:cs="Arial"/>
          <w:b/>
          <w:sz w:val="16"/>
          <w:szCs w:val="16"/>
        </w:rPr>
        <w:lastRenderedPageBreak/>
        <w:t>2. Задачи и функции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2.1. Основными задачами Приемочной комиссии являются:</w:t>
      </w:r>
    </w:p>
    <w:p w:rsidR="0001623E" w:rsidRDefault="0001623E" w:rsidP="0001623E">
      <w:pPr>
        <w:ind w:firstLine="720"/>
        <w:jc w:val="both"/>
        <w:rPr>
          <w:rFonts w:ascii="Arial" w:hAnsi="Arial" w:cs="Arial"/>
          <w:sz w:val="16"/>
          <w:szCs w:val="16"/>
        </w:rPr>
      </w:pPr>
      <w:r>
        <w:rPr>
          <w:rFonts w:ascii="Arial" w:hAnsi="Arial" w:cs="Arial"/>
          <w:sz w:val="16"/>
          <w:szCs w:val="16"/>
        </w:rPr>
        <w:t>установление соответствия выполненных работ в сфере дорожного хозяйства условиям, предусмотренным муниципальным контрактом (дог</w:t>
      </w:r>
      <w:r>
        <w:rPr>
          <w:rFonts w:ascii="Arial" w:hAnsi="Arial" w:cs="Arial"/>
          <w:sz w:val="16"/>
          <w:szCs w:val="16"/>
        </w:rPr>
        <w:t>о</w:t>
      </w:r>
      <w:r>
        <w:rPr>
          <w:rFonts w:ascii="Arial" w:hAnsi="Arial" w:cs="Arial"/>
          <w:sz w:val="16"/>
          <w:szCs w:val="16"/>
        </w:rPr>
        <w:t>вором);</w:t>
      </w:r>
    </w:p>
    <w:p w:rsidR="0001623E" w:rsidRDefault="0001623E" w:rsidP="0001623E">
      <w:pPr>
        <w:ind w:firstLine="720"/>
        <w:jc w:val="both"/>
        <w:rPr>
          <w:rFonts w:ascii="Arial" w:hAnsi="Arial" w:cs="Arial"/>
          <w:sz w:val="16"/>
          <w:szCs w:val="16"/>
        </w:rPr>
      </w:pPr>
      <w:r>
        <w:rPr>
          <w:rFonts w:ascii="Arial" w:hAnsi="Arial" w:cs="Arial"/>
          <w:sz w:val="16"/>
          <w:szCs w:val="16"/>
        </w:rPr>
        <w:t>подтверждение факта исполнения обязательств, указанных в муниципальном контракте (договоре) посредством комиссионного выезда на об</w:t>
      </w:r>
      <w:r>
        <w:rPr>
          <w:rFonts w:ascii="Arial" w:hAnsi="Arial" w:cs="Arial"/>
          <w:sz w:val="16"/>
          <w:szCs w:val="16"/>
        </w:rPr>
        <w:t>ъ</w:t>
      </w:r>
      <w:r>
        <w:rPr>
          <w:rFonts w:ascii="Arial" w:hAnsi="Arial" w:cs="Arial"/>
          <w:sz w:val="16"/>
          <w:szCs w:val="16"/>
        </w:rPr>
        <w:t>екты;</w:t>
      </w:r>
    </w:p>
    <w:p w:rsidR="0001623E" w:rsidRDefault="0001623E" w:rsidP="0001623E">
      <w:pPr>
        <w:ind w:firstLine="720"/>
        <w:jc w:val="both"/>
        <w:rPr>
          <w:rFonts w:ascii="Arial" w:hAnsi="Arial" w:cs="Arial"/>
          <w:sz w:val="16"/>
          <w:szCs w:val="16"/>
        </w:rPr>
      </w:pPr>
      <w:r>
        <w:rPr>
          <w:rFonts w:ascii="Arial" w:hAnsi="Arial" w:cs="Arial"/>
          <w:sz w:val="16"/>
          <w:szCs w:val="16"/>
        </w:rPr>
        <w:t>подготовка отчетных материалов о работе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2.2. Для выполнения поставленных задач Приемочная комиссия реализует следующие функции:</w:t>
      </w:r>
    </w:p>
    <w:p w:rsidR="0001623E" w:rsidRDefault="0001623E" w:rsidP="0001623E">
      <w:pPr>
        <w:ind w:firstLine="720"/>
        <w:jc w:val="both"/>
        <w:rPr>
          <w:rFonts w:ascii="Arial" w:hAnsi="Arial" w:cs="Arial"/>
          <w:sz w:val="16"/>
          <w:szCs w:val="16"/>
        </w:rPr>
      </w:pPr>
      <w:r>
        <w:rPr>
          <w:rFonts w:ascii="Arial" w:hAnsi="Arial" w:cs="Arial"/>
          <w:sz w:val="16"/>
          <w:szCs w:val="16"/>
        </w:rPr>
        <w:t>проводит анализ документов, подтверждающих факт выполнения работ или оказания услуг, на предмет соответствия условиям, предусмотре</w:t>
      </w:r>
      <w:r>
        <w:rPr>
          <w:rFonts w:ascii="Arial" w:hAnsi="Arial" w:cs="Arial"/>
          <w:sz w:val="16"/>
          <w:szCs w:val="16"/>
        </w:rPr>
        <w:t>н</w:t>
      </w:r>
      <w:r>
        <w:rPr>
          <w:rFonts w:ascii="Arial" w:hAnsi="Arial" w:cs="Arial"/>
          <w:sz w:val="16"/>
          <w:szCs w:val="16"/>
        </w:rPr>
        <w:t>ным муниципальным контрактом;</w:t>
      </w:r>
    </w:p>
    <w:p w:rsidR="0001623E" w:rsidRDefault="0001623E" w:rsidP="0001623E">
      <w:pPr>
        <w:ind w:firstLine="720"/>
        <w:jc w:val="both"/>
        <w:rPr>
          <w:rFonts w:ascii="Arial" w:hAnsi="Arial" w:cs="Arial"/>
          <w:sz w:val="16"/>
          <w:szCs w:val="16"/>
        </w:rPr>
      </w:pPr>
      <w:r>
        <w:rPr>
          <w:rFonts w:ascii="Arial" w:hAnsi="Arial" w:cs="Arial"/>
          <w:sz w:val="16"/>
          <w:szCs w:val="16"/>
        </w:rPr>
        <w:t>при необходимости запрашивает недостающие отчетные документы, а также получает разъяснения по представленным документам и матер</w:t>
      </w:r>
      <w:r>
        <w:rPr>
          <w:rFonts w:ascii="Arial" w:hAnsi="Arial" w:cs="Arial"/>
          <w:sz w:val="16"/>
          <w:szCs w:val="16"/>
        </w:rPr>
        <w:t>и</w:t>
      </w:r>
      <w:r>
        <w:rPr>
          <w:rFonts w:ascii="Arial" w:hAnsi="Arial" w:cs="Arial"/>
          <w:sz w:val="16"/>
          <w:szCs w:val="16"/>
        </w:rPr>
        <w:t>алам;</w:t>
      </w:r>
    </w:p>
    <w:p w:rsidR="0001623E" w:rsidRDefault="0001623E" w:rsidP="0001623E">
      <w:pPr>
        <w:ind w:firstLine="720"/>
        <w:jc w:val="both"/>
        <w:rPr>
          <w:rFonts w:ascii="Arial" w:hAnsi="Arial" w:cs="Arial"/>
          <w:sz w:val="16"/>
          <w:szCs w:val="16"/>
        </w:rPr>
      </w:pPr>
      <w:r>
        <w:rPr>
          <w:rFonts w:ascii="Arial" w:hAnsi="Arial" w:cs="Arial"/>
          <w:sz w:val="16"/>
          <w:szCs w:val="16"/>
        </w:rPr>
        <w:t>выносит решение по результатам проведенной приемки на соответствие условиям, предусмотренным муниципальным контрактом (догов</w:t>
      </w:r>
      <w:r>
        <w:rPr>
          <w:rFonts w:ascii="Arial" w:hAnsi="Arial" w:cs="Arial"/>
          <w:sz w:val="16"/>
          <w:szCs w:val="16"/>
        </w:rPr>
        <w:t>о</w:t>
      </w:r>
      <w:r>
        <w:rPr>
          <w:rFonts w:ascii="Arial" w:hAnsi="Arial" w:cs="Arial"/>
          <w:sz w:val="16"/>
          <w:szCs w:val="16"/>
        </w:rPr>
        <w:t>ром).</w:t>
      </w:r>
    </w:p>
    <w:p w:rsidR="0001623E" w:rsidRDefault="0001623E" w:rsidP="0001623E">
      <w:pPr>
        <w:jc w:val="center"/>
        <w:outlineLvl w:val="1"/>
        <w:rPr>
          <w:rFonts w:ascii="Arial" w:hAnsi="Arial" w:cs="Arial"/>
          <w:b/>
          <w:sz w:val="16"/>
          <w:szCs w:val="16"/>
        </w:rPr>
      </w:pPr>
      <w:r>
        <w:rPr>
          <w:rFonts w:ascii="Arial" w:hAnsi="Arial" w:cs="Arial"/>
          <w:b/>
          <w:sz w:val="16"/>
          <w:szCs w:val="16"/>
        </w:rPr>
        <w:t>3. Состав и полномочия членов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3.1. Состав Приемочной комиссии утверждается постановлением Администрации Валдайского муниципального района.</w:t>
      </w:r>
    </w:p>
    <w:p w:rsidR="0001623E" w:rsidRDefault="0001623E" w:rsidP="0001623E">
      <w:pPr>
        <w:ind w:firstLine="720"/>
        <w:jc w:val="both"/>
        <w:rPr>
          <w:rFonts w:ascii="Arial" w:hAnsi="Arial" w:cs="Arial"/>
          <w:sz w:val="16"/>
          <w:szCs w:val="16"/>
        </w:rPr>
      </w:pPr>
      <w:r>
        <w:rPr>
          <w:rFonts w:ascii="Arial" w:hAnsi="Arial" w:cs="Arial"/>
          <w:sz w:val="16"/>
          <w:szCs w:val="16"/>
        </w:rPr>
        <w:t>3.2. В состав Приемочной комиссии входит не менее 5 человек, включая председателя, секретаря и других членов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3.3. Возглавляет Приемочную комиссию и организует ее работу председатель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3.4. Состав членов Приемочной комиссии формируется из числа специалистов Администрации Валдайского муниципального района, независ</w:t>
      </w:r>
      <w:r>
        <w:rPr>
          <w:rFonts w:ascii="Arial" w:hAnsi="Arial" w:cs="Arial"/>
          <w:sz w:val="16"/>
          <w:szCs w:val="16"/>
        </w:rPr>
        <w:t>и</w:t>
      </w:r>
      <w:r>
        <w:rPr>
          <w:rFonts w:ascii="Arial" w:hAnsi="Arial" w:cs="Arial"/>
          <w:sz w:val="16"/>
          <w:szCs w:val="16"/>
        </w:rPr>
        <w:t>мых экспертов и представителя общественности.</w:t>
      </w:r>
    </w:p>
    <w:p w:rsidR="0001623E" w:rsidRDefault="0001623E" w:rsidP="0001623E">
      <w:pPr>
        <w:ind w:firstLine="720"/>
        <w:jc w:val="both"/>
        <w:rPr>
          <w:rFonts w:ascii="Arial" w:hAnsi="Arial" w:cs="Arial"/>
          <w:sz w:val="16"/>
          <w:szCs w:val="16"/>
        </w:rPr>
      </w:pPr>
      <w:r>
        <w:rPr>
          <w:rFonts w:ascii="Arial" w:hAnsi="Arial" w:cs="Arial"/>
          <w:sz w:val="16"/>
          <w:szCs w:val="16"/>
        </w:rPr>
        <w:t>3.5. Изменение состава Приемочной комиссии в период ее деятельности осуществляется на основании постановления Главы муниципального района.</w:t>
      </w:r>
    </w:p>
    <w:p w:rsidR="0001623E" w:rsidRDefault="0001623E" w:rsidP="0001623E">
      <w:pPr>
        <w:ind w:firstLine="720"/>
        <w:jc w:val="both"/>
        <w:rPr>
          <w:rFonts w:ascii="Arial" w:hAnsi="Arial" w:cs="Arial"/>
          <w:sz w:val="16"/>
          <w:szCs w:val="16"/>
        </w:rPr>
      </w:pPr>
      <w:r>
        <w:rPr>
          <w:rFonts w:ascii="Arial" w:hAnsi="Arial" w:cs="Arial"/>
          <w:sz w:val="16"/>
          <w:szCs w:val="16"/>
        </w:rPr>
        <w:t>3.6. Председатель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осуществляет руководство работой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ведет заседания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контролирует выполнение решений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подписывает протокол заседания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3.7.  В случае  отсутствия председателя Приемочной комиссии  по его поручению, функции председателя Приемочной комиссии осуществляет специалист Администрации Валдайского муниципального района из числа членов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3.8. Члены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принимают участие в работе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присутствуют на заседаниях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принимают участие в решении о порядке приемки результатов работ по контрактам;</w:t>
      </w:r>
    </w:p>
    <w:p w:rsidR="0001623E" w:rsidRDefault="0001623E" w:rsidP="0001623E">
      <w:pPr>
        <w:ind w:firstLine="720"/>
        <w:jc w:val="both"/>
        <w:rPr>
          <w:rFonts w:ascii="Arial" w:hAnsi="Arial" w:cs="Arial"/>
          <w:sz w:val="16"/>
          <w:szCs w:val="16"/>
        </w:rPr>
      </w:pPr>
      <w:r>
        <w:rPr>
          <w:rFonts w:ascii="Arial" w:hAnsi="Arial" w:cs="Arial"/>
          <w:sz w:val="16"/>
          <w:szCs w:val="16"/>
        </w:rPr>
        <w:t>формируют запросы о получении информации, необходимой для работы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подписывают протокол заседания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3.9. Секретарь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является членом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осуществляет подготовку заседаний Приемочной комиссии, информирование членов Приемочной комиссии по всем вопросам, относящимся к их функциям, в том числе извещает лиц, принимающих участие в работе Приемочной комиссии, о времени и месте проведения;</w:t>
      </w:r>
    </w:p>
    <w:p w:rsidR="0001623E" w:rsidRDefault="0001623E" w:rsidP="0001623E">
      <w:pPr>
        <w:ind w:firstLine="720"/>
        <w:jc w:val="both"/>
        <w:rPr>
          <w:rFonts w:ascii="Arial" w:hAnsi="Arial" w:cs="Arial"/>
          <w:sz w:val="16"/>
          <w:szCs w:val="16"/>
        </w:rPr>
      </w:pPr>
      <w:r>
        <w:rPr>
          <w:rFonts w:ascii="Arial" w:hAnsi="Arial" w:cs="Arial"/>
          <w:sz w:val="16"/>
          <w:szCs w:val="16"/>
        </w:rPr>
        <w:t>по ходу заседаний Приемочной комиссии ведет и оформляет протокол заседания Приемочной комиссии.</w:t>
      </w:r>
    </w:p>
    <w:p w:rsidR="0001623E" w:rsidRDefault="0001623E" w:rsidP="0001623E">
      <w:pPr>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3.10. Члены Приемочной комиссии осуществляют свои полномочия лично, передача полномочий члена Приемочной комиссии другим лицам не допускается.</w:t>
      </w:r>
    </w:p>
    <w:p w:rsidR="0001623E" w:rsidRDefault="0001623E" w:rsidP="0001623E">
      <w:pPr>
        <w:ind w:firstLine="720"/>
        <w:jc w:val="both"/>
        <w:rPr>
          <w:rFonts w:ascii="Arial" w:hAnsi="Arial" w:cs="Arial"/>
          <w:sz w:val="16"/>
          <w:szCs w:val="16"/>
        </w:rPr>
      </w:pPr>
      <w:r>
        <w:rPr>
          <w:rFonts w:ascii="Arial" w:hAnsi="Arial" w:cs="Arial"/>
          <w:sz w:val="16"/>
          <w:szCs w:val="16"/>
        </w:rPr>
        <w:t>3.11. Члены Приемочной комиссии осуществляют свои полномочия на безвозмездной основе.</w:t>
      </w:r>
    </w:p>
    <w:p w:rsidR="0001623E" w:rsidRDefault="0001623E" w:rsidP="0001623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3.12. В работе Приемочной комиссии имеет право принимать участие представитель подрядной организации, осуществляющей сдачу объе</w:t>
      </w:r>
      <w:r>
        <w:rPr>
          <w:rFonts w:ascii="Arial" w:hAnsi="Arial" w:cs="Arial"/>
          <w:sz w:val="16"/>
          <w:szCs w:val="16"/>
        </w:rPr>
        <w:t>к</w:t>
      </w:r>
      <w:r>
        <w:rPr>
          <w:rFonts w:ascii="Arial" w:hAnsi="Arial" w:cs="Arial"/>
          <w:sz w:val="16"/>
          <w:szCs w:val="16"/>
        </w:rPr>
        <w:t xml:space="preserve">тов в соответствии с техническим заданием к муниципальному контракту (договору). </w:t>
      </w:r>
    </w:p>
    <w:p w:rsidR="0001623E" w:rsidRDefault="0001623E" w:rsidP="0001623E">
      <w:pPr>
        <w:jc w:val="center"/>
        <w:outlineLvl w:val="1"/>
        <w:rPr>
          <w:rFonts w:ascii="Arial" w:hAnsi="Arial" w:cs="Arial"/>
          <w:b/>
          <w:sz w:val="16"/>
          <w:szCs w:val="16"/>
        </w:rPr>
      </w:pPr>
      <w:r>
        <w:rPr>
          <w:rFonts w:ascii="Arial" w:hAnsi="Arial" w:cs="Arial"/>
          <w:b/>
          <w:sz w:val="16"/>
          <w:szCs w:val="16"/>
        </w:rPr>
        <w:t>4. Решения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4.1. Решения Приемочной комиссии правомочны, если на заседании присутствуют не менее половины количества ее членов.</w:t>
      </w:r>
    </w:p>
    <w:p w:rsidR="0001623E" w:rsidRDefault="0001623E" w:rsidP="0001623E">
      <w:pPr>
        <w:ind w:firstLine="720"/>
        <w:jc w:val="both"/>
        <w:rPr>
          <w:rFonts w:ascii="Arial" w:hAnsi="Arial" w:cs="Arial"/>
          <w:sz w:val="16"/>
          <w:szCs w:val="16"/>
        </w:rPr>
      </w:pPr>
      <w:r>
        <w:rPr>
          <w:rFonts w:ascii="Arial" w:hAnsi="Arial" w:cs="Arial"/>
          <w:sz w:val="16"/>
          <w:szCs w:val="16"/>
        </w:rPr>
        <w:t>4.2. Приемочная комиссия принимает решения открытым голосованием простым большинством голосов от числа присутствующих членов к</w:t>
      </w:r>
      <w:r>
        <w:rPr>
          <w:rFonts w:ascii="Arial" w:hAnsi="Arial" w:cs="Arial"/>
          <w:sz w:val="16"/>
          <w:szCs w:val="16"/>
        </w:rPr>
        <w:t>о</w:t>
      </w:r>
      <w:r>
        <w:rPr>
          <w:rFonts w:ascii="Arial" w:hAnsi="Arial" w:cs="Arial"/>
          <w:sz w:val="16"/>
          <w:szCs w:val="16"/>
        </w:rPr>
        <w:t>миссии.</w:t>
      </w:r>
    </w:p>
    <w:p w:rsidR="0001623E" w:rsidRDefault="0001623E" w:rsidP="0001623E">
      <w:pPr>
        <w:ind w:firstLine="720"/>
        <w:jc w:val="both"/>
        <w:rPr>
          <w:rFonts w:ascii="Arial" w:hAnsi="Arial" w:cs="Arial"/>
          <w:sz w:val="16"/>
          <w:szCs w:val="16"/>
        </w:rPr>
      </w:pPr>
      <w:r>
        <w:rPr>
          <w:rFonts w:ascii="Arial" w:hAnsi="Arial" w:cs="Arial"/>
          <w:sz w:val="16"/>
          <w:szCs w:val="16"/>
        </w:rPr>
        <w:t>В случае равенства голосов председатель Приемочной комиссии имеет решающий голос.</w:t>
      </w:r>
    </w:p>
    <w:p w:rsidR="0001623E" w:rsidRDefault="0001623E" w:rsidP="0001623E">
      <w:pPr>
        <w:ind w:firstLine="720"/>
        <w:jc w:val="both"/>
        <w:rPr>
          <w:rFonts w:ascii="Arial" w:hAnsi="Arial" w:cs="Arial"/>
          <w:sz w:val="16"/>
          <w:szCs w:val="16"/>
        </w:rPr>
      </w:pPr>
      <w:r>
        <w:rPr>
          <w:rFonts w:ascii="Arial" w:hAnsi="Arial" w:cs="Arial"/>
          <w:sz w:val="16"/>
          <w:szCs w:val="16"/>
        </w:rPr>
        <w:t>4.3. По итогам проведения Приемочной комиссией принимается одно из следующих решений:</w:t>
      </w:r>
    </w:p>
    <w:p w:rsidR="0001623E" w:rsidRDefault="0001623E" w:rsidP="0001623E">
      <w:pPr>
        <w:ind w:firstLine="720"/>
        <w:jc w:val="both"/>
        <w:rPr>
          <w:rFonts w:ascii="Arial" w:hAnsi="Arial" w:cs="Arial"/>
          <w:sz w:val="16"/>
          <w:szCs w:val="16"/>
        </w:rPr>
      </w:pPr>
      <w:r>
        <w:rPr>
          <w:rFonts w:ascii="Arial" w:hAnsi="Arial" w:cs="Arial"/>
          <w:sz w:val="16"/>
          <w:szCs w:val="16"/>
        </w:rPr>
        <w:t>работы выполнены, услуги исполнены полностью в соответствии с актом выполненных услуг и (или) условиями муниципального контракта (д</w:t>
      </w:r>
      <w:r>
        <w:rPr>
          <w:rFonts w:ascii="Arial" w:hAnsi="Arial" w:cs="Arial"/>
          <w:sz w:val="16"/>
          <w:szCs w:val="16"/>
        </w:rPr>
        <w:t>о</w:t>
      </w:r>
      <w:r>
        <w:rPr>
          <w:rFonts w:ascii="Arial" w:hAnsi="Arial" w:cs="Arial"/>
          <w:sz w:val="16"/>
          <w:szCs w:val="16"/>
        </w:rPr>
        <w:t>говора) и подлежат приемке;</w:t>
      </w:r>
    </w:p>
    <w:p w:rsidR="0001623E" w:rsidRDefault="0001623E" w:rsidP="0001623E">
      <w:pPr>
        <w:ind w:firstLine="720"/>
        <w:jc w:val="both"/>
        <w:rPr>
          <w:rFonts w:ascii="Arial" w:hAnsi="Arial" w:cs="Arial"/>
          <w:sz w:val="16"/>
          <w:szCs w:val="16"/>
        </w:rPr>
      </w:pPr>
      <w:r>
        <w:rPr>
          <w:rFonts w:ascii="Arial" w:hAnsi="Arial" w:cs="Arial"/>
          <w:sz w:val="16"/>
          <w:szCs w:val="16"/>
        </w:rPr>
        <w:t>по итогам приемки выявлены замечания, которые следует устранить в согласованные сроки;</w:t>
      </w:r>
    </w:p>
    <w:p w:rsidR="0001623E" w:rsidRDefault="0001623E" w:rsidP="0001623E">
      <w:pPr>
        <w:ind w:firstLine="720"/>
        <w:jc w:val="both"/>
        <w:rPr>
          <w:rFonts w:ascii="Arial" w:hAnsi="Arial" w:cs="Arial"/>
          <w:sz w:val="16"/>
          <w:szCs w:val="16"/>
        </w:rPr>
      </w:pPr>
      <w:r>
        <w:rPr>
          <w:rFonts w:ascii="Arial" w:hAnsi="Arial" w:cs="Arial"/>
          <w:sz w:val="16"/>
          <w:szCs w:val="16"/>
        </w:rPr>
        <w:t>работы не выполнены, услуги не оказаны;</w:t>
      </w:r>
    </w:p>
    <w:p w:rsidR="0001623E" w:rsidRDefault="0001623E" w:rsidP="0001623E">
      <w:pPr>
        <w:ind w:firstLine="720"/>
        <w:jc w:val="both"/>
        <w:rPr>
          <w:rFonts w:ascii="Arial" w:hAnsi="Arial" w:cs="Arial"/>
          <w:sz w:val="16"/>
          <w:szCs w:val="16"/>
        </w:rPr>
      </w:pPr>
      <w:r>
        <w:rPr>
          <w:rFonts w:ascii="Arial" w:hAnsi="Arial" w:cs="Arial"/>
          <w:sz w:val="16"/>
          <w:szCs w:val="16"/>
        </w:rPr>
        <w:t>работы выполнены с существенными нарушениями условий муниципального контракта (договора) и не подлежат приемке.</w:t>
      </w:r>
    </w:p>
    <w:p w:rsidR="0001623E" w:rsidRDefault="0001623E" w:rsidP="0001623E">
      <w:pPr>
        <w:ind w:firstLine="720"/>
        <w:jc w:val="both"/>
        <w:rPr>
          <w:rFonts w:ascii="Arial" w:hAnsi="Arial" w:cs="Arial"/>
          <w:sz w:val="16"/>
          <w:szCs w:val="16"/>
        </w:rPr>
      </w:pPr>
      <w:r>
        <w:rPr>
          <w:rFonts w:ascii="Arial" w:hAnsi="Arial" w:cs="Arial"/>
          <w:sz w:val="16"/>
          <w:szCs w:val="16"/>
        </w:rPr>
        <w:t>4.4. Решения Приемочной комиссии оформляются протоколом, который подписывается членами Приемочной комиссии, участвующими в пр</w:t>
      </w:r>
      <w:r>
        <w:rPr>
          <w:rFonts w:ascii="Arial" w:hAnsi="Arial" w:cs="Arial"/>
          <w:sz w:val="16"/>
          <w:szCs w:val="16"/>
        </w:rPr>
        <w:t>и</w:t>
      </w:r>
      <w:r>
        <w:rPr>
          <w:rFonts w:ascii="Arial" w:hAnsi="Arial" w:cs="Arial"/>
          <w:sz w:val="16"/>
          <w:szCs w:val="16"/>
        </w:rPr>
        <w:t>емке выполненных работ и согласными с соответствующими решениями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4.5. Протокол Приемочной комиссии должен содержать:</w:t>
      </w:r>
    </w:p>
    <w:p w:rsidR="0001623E" w:rsidRDefault="0001623E" w:rsidP="0001623E">
      <w:pPr>
        <w:ind w:firstLine="720"/>
        <w:jc w:val="both"/>
        <w:rPr>
          <w:rFonts w:ascii="Arial" w:hAnsi="Arial" w:cs="Arial"/>
          <w:sz w:val="16"/>
          <w:szCs w:val="16"/>
        </w:rPr>
      </w:pPr>
      <w:r>
        <w:rPr>
          <w:rFonts w:ascii="Arial" w:hAnsi="Arial" w:cs="Arial"/>
          <w:sz w:val="16"/>
          <w:szCs w:val="16"/>
        </w:rPr>
        <w:t>дату и место проведения;</w:t>
      </w:r>
    </w:p>
    <w:p w:rsidR="0001623E" w:rsidRDefault="0001623E" w:rsidP="0001623E">
      <w:pPr>
        <w:ind w:firstLine="720"/>
        <w:jc w:val="both"/>
        <w:rPr>
          <w:rFonts w:ascii="Arial" w:hAnsi="Arial" w:cs="Arial"/>
          <w:sz w:val="16"/>
          <w:szCs w:val="16"/>
        </w:rPr>
      </w:pPr>
      <w:r>
        <w:rPr>
          <w:rFonts w:ascii="Arial" w:hAnsi="Arial" w:cs="Arial"/>
          <w:sz w:val="16"/>
          <w:szCs w:val="16"/>
        </w:rPr>
        <w:t>наименование и номер муниципального контракта (договора);</w:t>
      </w:r>
    </w:p>
    <w:p w:rsidR="0001623E" w:rsidRDefault="0001623E" w:rsidP="0001623E">
      <w:pPr>
        <w:ind w:firstLine="720"/>
        <w:jc w:val="both"/>
        <w:rPr>
          <w:rFonts w:ascii="Arial" w:hAnsi="Arial" w:cs="Arial"/>
          <w:sz w:val="16"/>
          <w:szCs w:val="16"/>
        </w:rPr>
      </w:pPr>
      <w:r>
        <w:rPr>
          <w:rFonts w:ascii="Arial" w:hAnsi="Arial" w:cs="Arial"/>
          <w:sz w:val="16"/>
          <w:szCs w:val="16"/>
        </w:rPr>
        <w:t>список присутствующих на заседании членов Приемочной комиссии;</w:t>
      </w:r>
    </w:p>
    <w:p w:rsidR="0001623E" w:rsidRDefault="0001623E" w:rsidP="0001623E">
      <w:pPr>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решение о возможности или о невозможности приемки выполненных работ (услуг);</w:t>
      </w:r>
    </w:p>
    <w:p w:rsidR="0001623E" w:rsidRDefault="0001623E" w:rsidP="0001623E">
      <w:pPr>
        <w:ind w:firstLine="720"/>
        <w:jc w:val="both"/>
        <w:rPr>
          <w:rFonts w:ascii="Arial" w:hAnsi="Arial" w:cs="Arial"/>
          <w:sz w:val="16"/>
          <w:szCs w:val="16"/>
        </w:rPr>
      </w:pPr>
      <w:r>
        <w:rPr>
          <w:rFonts w:ascii="Arial" w:hAnsi="Arial" w:cs="Arial"/>
          <w:sz w:val="16"/>
          <w:szCs w:val="16"/>
        </w:rPr>
        <w:t>перечень замечаний, которые были выявлены по итогам, и перечень рекомендаций и предложений по их реализации;</w:t>
      </w:r>
    </w:p>
    <w:p w:rsidR="0001623E" w:rsidRDefault="0001623E" w:rsidP="0001623E">
      <w:pPr>
        <w:ind w:firstLine="720"/>
        <w:jc w:val="both"/>
        <w:rPr>
          <w:rFonts w:ascii="Arial" w:hAnsi="Arial" w:cs="Arial"/>
          <w:sz w:val="16"/>
          <w:szCs w:val="16"/>
        </w:rPr>
      </w:pPr>
      <w:r>
        <w:rPr>
          <w:rFonts w:ascii="Arial" w:hAnsi="Arial" w:cs="Arial"/>
          <w:sz w:val="16"/>
          <w:szCs w:val="16"/>
        </w:rPr>
        <w:t>решение Приемочной комиссии.</w:t>
      </w:r>
    </w:p>
    <w:p w:rsidR="0001623E" w:rsidRDefault="0001623E" w:rsidP="0001623E">
      <w:pPr>
        <w:ind w:firstLine="720"/>
        <w:jc w:val="both"/>
        <w:rPr>
          <w:rFonts w:ascii="Arial" w:hAnsi="Arial" w:cs="Arial"/>
          <w:sz w:val="16"/>
          <w:szCs w:val="16"/>
        </w:rPr>
      </w:pPr>
      <w:r>
        <w:rPr>
          <w:rFonts w:ascii="Arial" w:hAnsi="Arial" w:cs="Arial"/>
          <w:sz w:val="16"/>
          <w:szCs w:val="16"/>
        </w:rPr>
        <w:t>4.6. Если по итогам будет принято решение о невозможности осуществления приемки выполненных работ, то протокол Приемочной комиссии составляется не менее чем в двух экземплярах и незамедлительно передается (направляется) Администрацией Валдайского муниципального района подрядчику (исполнителю).</w:t>
      </w:r>
    </w:p>
    <w:p w:rsidR="0001623E" w:rsidRDefault="0001623E" w:rsidP="0001623E">
      <w:pPr>
        <w:outlineLvl w:val="0"/>
        <w:rPr>
          <w:rFonts w:ascii="Arial" w:hAnsi="Arial" w:cs="Arial"/>
          <w:sz w:val="16"/>
          <w:szCs w:val="16"/>
        </w:rPr>
      </w:pPr>
      <w:r>
        <w:rPr>
          <w:rFonts w:ascii="Arial" w:hAnsi="Arial" w:cs="Arial"/>
          <w:sz w:val="16"/>
          <w:szCs w:val="16"/>
        </w:rPr>
        <w:t xml:space="preserve">                                                                       </w:t>
      </w:r>
    </w:p>
    <w:p w:rsidR="0001623E" w:rsidRDefault="0001623E" w:rsidP="0001623E">
      <w:pPr>
        <w:ind w:left="4200"/>
        <w:jc w:val="center"/>
        <w:outlineLvl w:val="0"/>
        <w:rPr>
          <w:rFonts w:ascii="Arial" w:hAnsi="Arial" w:cs="Arial"/>
          <w:sz w:val="16"/>
          <w:szCs w:val="16"/>
        </w:rPr>
      </w:pPr>
      <w:r>
        <w:rPr>
          <w:rFonts w:ascii="Arial" w:hAnsi="Arial" w:cs="Arial"/>
          <w:sz w:val="16"/>
          <w:szCs w:val="16"/>
        </w:rPr>
        <w:t xml:space="preserve">                    УТВЕРЖДЁН</w:t>
      </w:r>
    </w:p>
    <w:p w:rsidR="0001623E" w:rsidRDefault="0001623E" w:rsidP="0001623E">
      <w:pPr>
        <w:ind w:left="4200"/>
        <w:jc w:val="center"/>
        <w:rPr>
          <w:rFonts w:ascii="Arial" w:hAnsi="Arial" w:cs="Arial"/>
          <w:sz w:val="16"/>
          <w:szCs w:val="16"/>
        </w:rPr>
      </w:pPr>
      <w:r>
        <w:rPr>
          <w:rFonts w:ascii="Arial" w:hAnsi="Arial" w:cs="Arial"/>
          <w:sz w:val="16"/>
          <w:szCs w:val="16"/>
        </w:rPr>
        <w:t xml:space="preserve">                     постановлением Администрации муниципального района</w:t>
      </w:r>
    </w:p>
    <w:p w:rsidR="0001623E" w:rsidRDefault="0001623E" w:rsidP="0001623E">
      <w:pPr>
        <w:ind w:left="4200"/>
        <w:jc w:val="center"/>
        <w:rPr>
          <w:rFonts w:ascii="Arial" w:hAnsi="Arial" w:cs="Arial"/>
          <w:sz w:val="16"/>
          <w:szCs w:val="16"/>
        </w:rPr>
      </w:pPr>
      <w:r>
        <w:rPr>
          <w:rFonts w:ascii="Arial" w:hAnsi="Arial" w:cs="Arial"/>
          <w:sz w:val="16"/>
          <w:szCs w:val="16"/>
        </w:rPr>
        <w:t xml:space="preserve">                   от 20.07.2015  № 1117                                      </w:t>
      </w:r>
    </w:p>
    <w:p w:rsidR="0001623E" w:rsidRDefault="0001623E" w:rsidP="0001623E">
      <w:pPr>
        <w:jc w:val="center"/>
        <w:rPr>
          <w:rFonts w:ascii="Arial" w:hAnsi="Arial" w:cs="Arial"/>
          <w:b/>
          <w:sz w:val="16"/>
          <w:szCs w:val="16"/>
        </w:rPr>
      </w:pPr>
      <w:r>
        <w:rPr>
          <w:rFonts w:ascii="Arial" w:hAnsi="Arial" w:cs="Arial"/>
          <w:b/>
          <w:sz w:val="16"/>
          <w:szCs w:val="16"/>
        </w:rPr>
        <w:t>СОСТАВ</w:t>
      </w:r>
    </w:p>
    <w:p w:rsidR="0001623E" w:rsidRDefault="0001623E" w:rsidP="0001623E">
      <w:pPr>
        <w:jc w:val="center"/>
        <w:rPr>
          <w:rFonts w:ascii="Arial" w:hAnsi="Arial" w:cs="Arial"/>
          <w:b/>
          <w:sz w:val="16"/>
          <w:szCs w:val="16"/>
        </w:rPr>
      </w:pPr>
      <w:r>
        <w:rPr>
          <w:rFonts w:ascii="Arial" w:hAnsi="Arial" w:cs="Arial"/>
          <w:b/>
          <w:sz w:val="16"/>
          <w:szCs w:val="16"/>
        </w:rPr>
        <w:t>комиссии по принятию выполненных работ по заключённым муниципальным</w:t>
      </w:r>
    </w:p>
    <w:p w:rsidR="0001623E" w:rsidRDefault="0001623E" w:rsidP="0001623E">
      <w:pPr>
        <w:jc w:val="center"/>
        <w:rPr>
          <w:rFonts w:ascii="Arial" w:hAnsi="Arial" w:cs="Arial"/>
          <w:b/>
          <w:sz w:val="16"/>
          <w:szCs w:val="16"/>
        </w:rPr>
      </w:pPr>
      <w:r>
        <w:rPr>
          <w:rFonts w:ascii="Arial" w:hAnsi="Arial" w:cs="Arial"/>
          <w:b/>
          <w:sz w:val="16"/>
          <w:szCs w:val="16"/>
        </w:rPr>
        <w:t>контрактам (договорам)  в сфере дорожного хозяйства</w:t>
      </w:r>
    </w:p>
    <w:p w:rsidR="0001623E" w:rsidRDefault="0001623E" w:rsidP="0001623E">
      <w:pPr>
        <w:jc w:val="both"/>
        <w:rPr>
          <w:rFonts w:ascii="Arial" w:hAnsi="Arial" w:cs="Arial"/>
          <w:sz w:val="16"/>
          <w:szCs w:val="16"/>
        </w:rPr>
      </w:pPr>
    </w:p>
    <w:p w:rsidR="0001623E" w:rsidRDefault="0001623E" w:rsidP="0001623E">
      <w:pPr>
        <w:jc w:val="both"/>
        <w:rPr>
          <w:rFonts w:ascii="Arial" w:hAnsi="Arial" w:cs="Arial"/>
          <w:sz w:val="16"/>
          <w:szCs w:val="16"/>
        </w:rPr>
      </w:pPr>
      <w:r>
        <w:rPr>
          <w:rFonts w:ascii="Arial" w:hAnsi="Arial" w:cs="Arial"/>
          <w:sz w:val="16"/>
          <w:szCs w:val="16"/>
        </w:rPr>
        <w:t xml:space="preserve">Карпенко А.Г. –      председатель комитета жилищно-коммунального и дорожного  хозяйства Администрации Валдайского муниципального  </w:t>
      </w:r>
    </w:p>
    <w:p w:rsidR="0001623E" w:rsidRDefault="0001623E" w:rsidP="0001623E">
      <w:pPr>
        <w:jc w:val="both"/>
        <w:rPr>
          <w:rFonts w:ascii="Arial" w:hAnsi="Arial" w:cs="Arial"/>
          <w:sz w:val="16"/>
          <w:szCs w:val="16"/>
        </w:rPr>
      </w:pPr>
      <w:r>
        <w:rPr>
          <w:rFonts w:ascii="Arial" w:hAnsi="Arial" w:cs="Arial"/>
          <w:sz w:val="16"/>
          <w:szCs w:val="16"/>
        </w:rPr>
        <w:t xml:space="preserve">                                района,  председатель комиссии.</w:t>
      </w:r>
    </w:p>
    <w:p w:rsidR="0001623E" w:rsidRDefault="0001623E" w:rsidP="0001623E">
      <w:pPr>
        <w:ind w:firstLine="720"/>
        <w:jc w:val="both"/>
        <w:rPr>
          <w:rFonts w:ascii="Arial" w:hAnsi="Arial" w:cs="Arial"/>
          <w:sz w:val="16"/>
          <w:szCs w:val="16"/>
        </w:rPr>
      </w:pPr>
      <w:r>
        <w:rPr>
          <w:rFonts w:ascii="Arial" w:hAnsi="Arial" w:cs="Arial"/>
          <w:sz w:val="16"/>
          <w:szCs w:val="16"/>
        </w:rPr>
        <w:t xml:space="preserve">Члены комиссии: </w:t>
      </w:r>
    </w:p>
    <w:p w:rsidR="0001623E" w:rsidRDefault="0001623E" w:rsidP="0001623E">
      <w:pPr>
        <w:jc w:val="both"/>
        <w:rPr>
          <w:rFonts w:ascii="Arial" w:hAnsi="Arial" w:cs="Arial"/>
          <w:sz w:val="16"/>
          <w:szCs w:val="16"/>
        </w:rPr>
      </w:pPr>
      <w:r>
        <w:rPr>
          <w:rFonts w:ascii="Arial" w:hAnsi="Arial" w:cs="Arial"/>
          <w:sz w:val="16"/>
          <w:szCs w:val="16"/>
        </w:rPr>
        <w:t xml:space="preserve">Афанасьева Н.В.  – главный специалист  комитета жилищно-коммунального и дорожного  хозяйства Администрации Валдайского </w:t>
      </w:r>
      <w:proofErr w:type="spellStart"/>
      <w:r>
        <w:rPr>
          <w:rFonts w:ascii="Arial" w:hAnsi="Arial" w:cs="Arial"/>
          <w:sz w:val="16"/>
          <w:szCs w:val="16"/>
        </w:rPr>
        <w:t>муници</w:t>
      </w:r>
      <w:proofErr w:type="spellEnd"/>
      <w:r>
        <w:rPr>
          <w:rFonts w:ascii="Arial" w:hAnsi="Arial" w:cs="Arial"/>
          <w:sz w:val="16"/>
          <w:szCs w:val="16"/>
        </w:rPr>
        <w:t xml:space="preserve">- </w:t>
      </w:r>
    </w:p>
    <w:p w:rsidR="0001623E" w:rsidRDefault="0001623E" w:rsidP="0001623E">
      <w:pPr>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пального</w:t>
      </w:r>
      <w:proofErr w:type="spellEnd"/>
      <w:r>
        <w:rPr>
          <w:rFonts w:ascii="Arial" w:hAnsi="Arial" w:cs="Arial"/>
          <w:sz w:val="16"/>
          <w:szCs w:val="16"/>
        </w:rPr>
        <w:t xml:space="preserve"> района,    секретарь комиссии;</w:t>
      </w:r>
    </w:p>
    <w:p w:rsidR="0001623E" w:rsidRDefault="0001623E" w:rsidP="0001623E">
      <w:pPr>
        <w:jc w:val="both"/>
        <w:rPr>
          <w:rFonts w:ascii="Arial" w:hAnsi="Arial" w:cs="Arial"/>
          <w:sz w:val="16"/>
          <w:szCs w:val="16"/>
        </w:rPr>
      </w:pPr>
      <w:proofErr w:type="spellStart"/>
      <w:r>
        <w:rPr>
          <w:rFonts w:ascii="Arial" w:hAnsi="Arial" w:cs="Arial"/>
          <w:sz w:val="16"/>
          <w:szCs w:val="16"/>
        </w:rPr>
        <w:t>Кленова</w:t>
      </w:r>
      <w:proofErr w:type="spellEnd"/>
      <w:r>
        <w:rPr>
          <w:rFonts w:ascii="Arial" w:hAnsi="Arial" w:cs="Arial"/>
          <w:sz w:val="16"/>
          <w:szCs w:val="16"/>
        </w:rPr>
        <w:t xml:space="preserve"> Т.М.   -      главный специалист комитета социально-экономического развития  Администрации Валдайского муниципального района;</w:t>
      </w:r>
    </w:p>
    <w:p w:rsidR="0001623E" w:rsidRDefault="0001623E" w:rsidP="0001623E">
      <w:pPr>
        <w:jc w:val="both"/>
        <w:rPr>
          <w:rFonts w:ascii="Arial" w:hAnsi="Arial" w:cs="Arial"/>
          <w:sz w:val="16"/>
          <w:szCs w:val="16"/>
        </w:rPr>
      </w:pPr>
      <w:r>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01623E" w:rsidRDefault="0001623E" w:rsidP="0001623E">
      <w:pPr>
        <w:jc w:val="both"/>
        <w:rPr>
          <w:rFonts w:ascii="Arial" w:hAnsi="Arial" w:cs="Arial"/>
          <w:sz w:val="16"/>
          <w:szCs w:val="16"/>
        </w:rPr>
      </w:pPr>
      <w:proofErr w:type="spellStart"/>
      <w:r>
        <w:rPr>
          <w:rFonts w:ascii="Arial" w:hAnsi="Arial" w:cs="Arial"/>
          <w:sz w:val="16"/>
          <w:szCs w:val="16"/>
        </w:rPr>
        <w:t>Приколотин</w:t>
      </w:r>
      <w:proofErr w:type="spellEnd"/>
      <w:r>
        <w:rPr>
          <w:rFonts w:ascii="Arial" w:hAnsi="Arial" w:cs="Arial"/>
          <w:sz w:val="16"/>
          <w:szCs w:val="16"/>
        </w:rPr>
        <w:t xml:space="preserve"> В.И.  – депутат Думы Валдайского муниципального района (по согласованию);</w:t>
      </w:r>
    </w:p>
    <w:p w:rsidR="0001623E" w:rsidRDefault="0001623E" w:rsidP="0001623E">
      <w:pPr>
        <w:jc w:val="both"/>
        <w:rPr>
          <w:rFonts w:ascii="Arial" w:hAnsi="Arial" w:cs="Arial"/>
          <w:noProof/>
          <w:sz w:val="16"/>
          <w:szCs w:val="16"/>
        </w:rPr>
      </w:pPr>
      <w:r>
        <w:rPr>
          <w:rFonts w:ascii="Arial" w:hAnsi="Arial" w:cs="Arial"/>
          <w:noProof/>
          <w:sz w:val="16"/>
          <w:szCs w:val="16"/>
        </w:rPr>
        <w:t>Куртиков А.А. -      депутат Валдайского городского поселения (по согласованию);</w:t>
      </w:r>
    </w:p>
    <w:p w:rsidR="0001623E" w:rsidRDefault="0001623E" w:rsidP="0001623E">
      <w:pPr>
        <w:jc w:val="both"/>
        <w:rPr>
          <w:rFonts w:ascii="Arial" w:hAnsi="Arial" w:cs="Arial"/>
          <w:sz w:val="16"/>
          <w:szCs w:val="16"/>
        </w:rPr>
      </w:pPr>
      <w:r>
        <w:rPr>
          <w:rFonts w:ascii="Arial" w:hAnsi="Arial" w:cs="Arial"/>
          <w:sz w:val="16"/>
          <w:szCs w:val="16"/>
        </w:rPr>
        <w:t>Литвиненко В.П. -  председатель Совета депутатов Валдайского городского поселения (по согласованию);</w:t>
      </w:r>
    </w:p>
    <w:p w:rsidR="0001623E" w:rsidRDefault="0001623E" w:rsidP="0001623E">
      <w:pPr>
        <w:jc w:val="both"/>
        <w:rPr>
          <w:rFonts w:ascii="Arial" w:hAnsi="Arial" w:cs="Arial"/>
          <w:sz w:val="16"/>
          <w:szCs w:val="16"/>
        </w:rPr>
      </w:pPr>
      <w:proofErr w:type="spellStart"/>
      <w:r>
        <w:rPr>
          <w:rFonts w:ascii="Arial" w:hAnsi="Arial" w:cs="Arial"/>
          <w:sz w:val="16"/>
          <w:szCs w:val="16"/>
        </w:rPr>
        <w:t>Сардыко</w:t>
      </w:r>
      <w:proofErr w:type="spellEnd"/>
      <w:r>
        <w:rPr>
          <w:rFonts w:ascii="Arial" w:hAnsi="Arial" w:cs="Arial"/>
          <w:sz w:val="16"/>
          <w:szCs w:val="16"/>
        </w:rPr>
        <w:t xml:space="preserve"> С.В.     -    главный специалист  комитета жилищно-коммунального и дорожного хозяйства Администрации Валдайского </w:t>
      </w:r>
      <w:proofErr w:type="spellStart"/>
      <w:r>
        <w:rPr>
          <w:rFonts w:ascii="Arial" w:hAnsi="Arial" w:cs="Arial"/>
          <w:sz w:val="16"/>
          <w:szCs w:val="16"/>
        </w:rPr>
        <w:t>муниципаль</w:t>
      </w:r>
      <w:proofErr w:type="spellEnd"/>
      <w:r>
        <w:rPr>
          <w:rFonts w:ascii="Arial" w:hAnsi="Arial" w:cs="Arial"/>
          <w:sz w:val="16"/>
          <w:szCs w:val="16"/>
        </w:rPr>
        <w:t>-</w:t>
      </w:r>
    </w:p>
    <w:p w:rsidR="0001623E" w:rsidRDefault="0001623E" w:rsidP="0001623E">
      <w:pPr>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ного</w:t>
      </w:r>
      <w:proofErr w:type="spellEnd"/>
      <w:r>
        <w:rPr>
          <w:rFonts w:ascii="Arial" w:hAnsi="Arial" w:cs="Arial"/>
          <w:sz w:val="16"/>
          <w:szCs w:val="16"/>
        </w:rPr>
        <w:t xml:space="preserve"> района.</w:t>
      </w:r>
    </w:p>
    <w:p w:rsidR="0001623E" w:rsidRDefault="0001623E" w:rsidP="0001623E">
      <w:pPr>
        <w:jc w:val="both"/>
        <w:rPr>
          <w:rFonts w:ascii="Arial" w:hAnsi="Arial" w:cs="Arial"/>
          <w:sz w:val="16"/>
          <w:szCs w:val="16"/>
        </w:rPr>
      </w:pPr>
    </w:p>
    <w:p w:rsidR="00E64D01" w:rsidRPr="00E64D01" w:rsidRDefault="00E64D01" w:rsidP="00E64D01">
      <w:pPr>
        <w:pStyle w:val="2"/>
        <w:rPr>
          <w:rFonts w:ascii="Arial" w:hAnsi="Arial" w:cs="Arial"/>
          <w:color w:val="000000"/>
          <w:sz w:val="16"/>
          <w:szCs w:val="16"/>
        </w:rPr>
      </w:pPr>
      <w:r w:rsidRPr="00E64D01">
        <w:rPr>
          <w:rFonts w:ascii="Arial" w:hAnsi="Arial" w:cs="Arial"/>
          <w:color w:val="000000"/>
          <w:sz w:val="16"/>
          <w:szCs w:val="16"/>
        </w:rPr>
        <w:lastRenderedPageBreak/>
        <w:t>АДМИНИСТРАЦИЯ ВАЛДАЙСКОГО МУНИЦИПАЛЬНОГО РАЙОНА</w:t>
      </w:r>
    </w:p>
    <w:p w:rsidR="00E64D01" w:rsidRDefault="00E64D01" w:rsidP="00E64D01">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21.07.2015    № 1129</w:t>
      </w:r>
    </w:p>
    <w:p w:rsidR="00E64D01" w:rsidRDefault="00E64D01" w:rsidP="00E64D01">
      <w:pPr>
        <w:jc w:val="center"/>
        <w:rPr>
          <w:rFonts w:ascii="Arial" w:hAnsi="Arial" w:cs="Arial"/>
          <w:color w:val="000000"/>
          <w:sz w:val="16"/>
          <w:szCs w:val="16"/>
        </w:rPr>
      </w:pPr>
      <w:r>
        <w:rPr>
          <w:rFonts w:ascii="Arial" w:hAnsi="Arial" w:cs="Arial"/>
          <w:b/>
          <w:sz w:val="16"/>
          <w:szCs w:val="16"/>
        </w:rPr>
        <w:t xml:space="preserve">О внесении изменения в краткосрочный план реализации региональной программы капитального ремонта общего имущества </w:t>
      </w:r>
      <w:proofErr w:type="gramStart"/>
      <w:r>
        <w:rPr>
          <w:rFonts w:ascii="Arial" w:hAnsi="Arial" w:cs="Arial"/>
          <w:b/>
          <w:sz w:val="16"/>
          <w:szCs w:val="16"/>
        </w:rPr>
        <w:t>в</w:t>
      </w:r>
      <w:proofErr w:type="gramEnd"/>
    </w:p>
    <w:p w:rsidR="00E64D01" w:rsidRDefault="00E64D01" w:rsidP="00E64D01">
      <w:pPr>
        <w:ind w:right="-46"/>
        <w:jc w:val="center"/>
        <w:rPr>
          <w:rFonts w:ascii="Arial" w:hAnsi="Arial" w:cs="Arial"/>
          <w:b/>
          <w:sz w:val="16"/>
          <w:szCs w:val="16"/>
        </w:rPr>
      </w:pPr>
      <w:r>
        <w:rPr>
          <w:rFonts w:ascii="Arial" w:hAnsi="Arial" w:cs="Arial"/>
          <w:b/>
          <w:sz w:val="16"/>
          <w:szCs w:val="16"/>
        </w:rPr>
        <w:t xml:space="preserve">многоквартирных </w:t>
      </w:r>
      <w:proofErr w:type="gramStart"/>
      <w:r>
        <w:rPr>
          <w:rFonts w:ascii="Arial" w:hAnsi="Arial" w:cs="Arial"/>
          <w:b/>
          <w:sz w:val="16"/>
          <w:szCs w:val="16"/>
        </w:rPr>
        <w:t>домах</w:t>
      </w:r>
      <w:proofErr w:type="gramEnd"/>
      <w:r>
        <w:rPr>
          <w:rFonts w:ascii="Arial" w:hAnsi="Arial" w:cs="Arial"/>
          <w:b/>
          <w:sz w:val="16"/>
          <w:szCs w:val="16"/>
        </w:rPr>
        <w:t>, расположенных на территории Валдайского муниципального района на 2015 год</w:t>
      </w:r>
    </w:p>
    <w:p w:rsidR="00E64D01" w:rsidRDefault="00E64D01" w:rsidP="00E64D01">
      <w:pPr>
        <w:ind w:firstLine="700"/>
        <w:jc w:val="both"/>
        <w:rPr>
          <w:rFonts w:ascii="Arial" w:hAnsi="Arial" w:cs="Arial"/>
          <w:b/>
          <w:sz w:val="16"/>
          <w:szCs w:val="16"/>
        </w:rPr>
      </w:pPr>
      <w:r>
        <w:rPr>
          <w:rFonts w:ascii="Arial" w:hAnsi="Arial" w:cs="Arial"/>
          <w:sz w:val="16"/>
          <w:szCs w:val="16"/>
        </w:rPr>
        <w:t xml:space="preserve"> </w:t>
      </w:r>
      <w:proofErr w:type="gramStart"/>
      <w:r>
        <w:rPr>
          <w:rFonts w:ascii="Arial" w:hAnsi="Arial" w:cs="Arial"/>
          <w:sz w:val="16"/>
          <w:szCs w:val="16"/>
        </w:rPr>
        <w:t>В соответствии с частью 7 статьи 168 Жилищного кодекса Российской Федерации и пунктом 3.1 постановления Правительства Новгородской области от 19.06.2014 №327 «О Порядке утверждения краткосрочных планов реализации региональной программы капитального ремонта общего им</w:t>
      </w:r>
      <w:r>
        <w:rPr>
          <w:rFonts w:ascii="Arial" w:hAnsi="Arial" w:cs="Arial"/>
          <w:sz w:val="16"/>
          <w:szCs w:val="16"/>
        </w:rPr>
        <w:t>у</w:t>
      </w:r>
      <w:r>
        <w:rPr>
          <w:rFonts w:ascii="Arial" w:hAnsi="Arial" w:cs="Arial"/>
          <w:sz w:val="16"/>
          <w:szCs w:val="16"/>
        </w:rPr>
        <w:t>щества в многоквартирных домах, расположенных на территории Новгородской области, на 2014-2043 годы, утвержденной постановлением Правител</w:t>
      </w:r>
      <w:r>
        <w:rPr>
          <w:rFonts w:ascii="Arial" w:hAnsi="Arial" w:cs="Arial"/>
          <w:sz w:val="16"/>
          <w:szCs w:val="16"/>
        </w:rPr>
        <w:t>ь</w:t>
      </w:r>
      <w:r>
        <w:rPr>
          <w:rFonts w:ascii="Arial" w:hAnsi="Arial" w:cs="Arial"/>
          <w:sz w:val="16"/>
          <w:szCs w:val="16"/>
        </w:rPr>
        <w:t xml:space="preserve">ства Новгородской области от 03.02.2014 № 46» Администрация Валдайского муниципального района             </w:t>
      </w:r>
      <w:r>
        <w:rPr>
          <w:rFonts w:ascii="Arial" w:hAnsi="Arial" w:cs="Arial"/>
          <w:b/>
          <w:sz w:val="16"/>
          <w:szCs w:val="16"/>
        </w:rPr>
        <w:t>ПОСТАНОВЛЯЕТ:</w:t>
      </w:r>
      <w:proofErr w:type="gramEnd"/>
    </w:p>
    <w:p w:rsidR="00E64D01" w:rsidRDefault="00E64D01" w:rsidP="00E64D01">
      <w:pPr>
        <w:tabs>
          <w:tab w:val="left" w:pos="5387"/>
        </w:tabs>
        <w:ind w:firstLine="700"/>
        <w:jc w:val="both"/>
        <w:rPr>
          <w:rFonts w:ascii="Arial" w:hAnsi="Arial" w:cs="Arial"/>
          <w:sz w:val="16"/>
          <w:szCs w:val="16"/>
        </w:rPr>
      </w:pPr>
      <w:r>
        <w:rPr>
          <w:rFonts w:ascii="Arial" w:hAnsi="Arial" w:cs="Arial"/>
          <w:sz w:val="16"/>
          <w:szCs w:val="16"/>
        </w:rPr>
        <w:t>1. Внести изменение в краткосрочный план  реализации региональной программы капитального ремонта общего имущества в многокварти</w:t>
      </w:r>
      <w:r>
        <w:rPr>
          <w:rFonts w:ascii="Arial" w:hAnsi="Arial" w:cs="Arial"/>
          <w:sz w:val="16"/>
          <w:szCs w:val="16"/>
        </w:rPr>
        <w:t>р</w:t>
      </w:r>
      <w:r>
        <w:rPr>
          <w:rFonts w:ascii="Arial" w:hAnsi="Arial" w:cs="Arial"/>
          <w:sz w:val="16"/>
          <w:szCs w:val="16"/>
        </w:rPr>
        <w:t>ных домах, расположенных на территории Валдайского муниципального района на 2015 год, изложив его в прилагаемой редакции.</w:t>
      </w:r>
    </w:p>
    <w:p w:rsidR="00E64D01" w:rsidRDefault="00E64D01" w:rsidP="00E64D01">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64D01" w:rsidRDefault="00E64D01" w:rsidP="00E64D01">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E64D01" w:rsidRDefault="00E64D01" w:rsidP="00E64D01">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01623E" w:rsidRDefault="0001623E" w:rsidP="00E64D01">
      <w:pPr>
        <w:jc w:val="both"/>
        <w:rPr>
          <w:rFonts w:ascii="Arial" w:hAnsi="Arial" w:cs="Arial"/>
          <w:sz w:val="16"/>
          <w:szCs w:val="16"/>
        </w:rPr>
      </w:pPr>
    </w:p>
    <w:tbl>
      <w:tblPr>
        <w:tblW w:w="11719" w:type="dxa"/>
        <w:tblInd w:w="28" w:type="dxa"/>
        <w:tblLayout w:type="fixed"/>
        <w:tblLook w:val="04A0" w:firstRow="1" w:lastRow="0" w:firstColumn="1" w:lastColumn="0" w:noHBand="0" w:noVBand="1"/>
      </w:tblPr>
      <w:tblGrid>
        <w:gridCol w:w="205"/>
        <w:gridCol w:w="77"/>
        <w:gridCol w:w="19"/>
        <w:gridCol w:w="1083"/>
        <w:gridCol w:w="30"/>
        <w:gridCol w:w="369"/>
        <w:gridCol w:w="200"/>
        <w:gridCol w:w="318"/>
        <w:gridCol w:w="40"/>
        <w:gridCol w:w="36"/>
        <w:gridCol w:w="310"/>
        <w:gridCol w:w="61"/>
        <w:gridCol w:w="302"/>
        <w:gridCol w:w="206"/>
        <w:gridCol w:w="10"/>
        <w:gridCol w:w="209"/>
        <w:gridCol w:w="17"/>
        <w:gridCol w:w="32"/>
        <w:gridCol w:w="305"/>
        <w:gridCol w:w="59"/>
        <w:gridCol w:w="10"/>
        <w:gridCol w:w="494"/>
        <w:gridCol w:w="32"/>
        <w:gridCol w:w="29"/>
        <w:gridCol w:w="156"/>
        <w:gridCol w:w="219"/>
        <w:gridCol w:w="289"/>
        <w:gridCol w:w="147"/>
        <w:gridCol w:w="14"/>
        <w:gridCol w:w="180"/>
        <w:gridCol w:w="129"/>
        <w:gridCol w:w="194"/>
        <w:gridCol w:w="171"/>
        <w:gridCol w:w="70"/>
        <w:gridCol w:w="144"/>
        <w:gridCol w:w="279"/>
        <w:gridCol w:w="288"/>
        <w:gridCol w:w="143"/>
        <w:gridCol w:w="24"/>
        <w:gridCol w:w="209"/>
        <w:gridCol w:w="243"/>
        <w:gridCol w:w="91"/>
        <w:gridCol w:w="141"/>
        <w:gridCol w:w="125"/>
        <w:gridCol w:w="158"/>
        <w:gridCol w:w="353"/>
        <w:gridCol w:w="90"/>
        <w:gridCol w:w="124"/>
        <w:gridCol w:w="13"/>
        <w:gridCol w:w="145"/>
        <w:gridCol w:w="126"/>
        <w:gridCol w:w="159"/>
        <w:gridCol w:w="287"/>
        <w:gridCol w:w="21"/>
        <w:gridCol w:w="383"/>
        <w:gridCol w:w="351"/>
        <w:gridCol w:w="99"/>
        <w:gridCol w:w="215"/>
        <w:gridCol w:w="253"/>
        <w:gridCol w:w="355"/>
        <w:gridCol w:w="212"/>
        <w:gridCol w:w="30"/>
        <w:gridCol w:w="541"/>
        <w:gridCol w:w="95"/>
      </w:tblGrid>
      <w:tr w:rsidR="008C58E9" w:rsidRPr="00DA16D5" w:rsidTr="00D77F48">
        <w:trPr>
          <w:gridAfter w:val="1"/>
          <w:wAfter w:w="95" w:type="dxa"/>
          <w:trHeight w:val="20"/>
        </w:trPr>
        <w:tc>
          <w:tcPr>
            <w:tcW w:w="206" w:type="dxa"/>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1581" w:type="dxa"/>
            <w:gridSpan w:val="5"/>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518" w:type="dxa"/>
            <w:gridSpan w:val="2"/>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447" w:type="dxa"/>
            <w:gridSpan w:val="4"/>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518" w:type="dxa"/>
            <w:gridSpan w:val="3"/>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563" w:type="dxa"/>
            <w:gridSpan w:val="4"/>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563" w:type="dxa"/>
            <w:gridSpan w:val="3"/>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436" w:type="dxa"/>
            <w:gridSpan w:val="4"/>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436" w:type="dxa"/>
            <w:gridSpan w:val="2"/>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688" w:type="dxa"/>
            <w:gridSpan w:val="5"/>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948" w:type="dxa"/>
            <w:gridSpan w:val="6"/>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543" w:type="dxa"/>
            <w:gridSpan w:val="3"/>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424" w:type="dxa"/>
            <w:gridSpan w:val="3"/>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353" w:type="dxa"/>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372" w:type="dxa"/>
            <w:gridSpan w:val="4"/>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
        </w:tc>
        <w:tc>
          <w:tcPr>
            <w:tcW w:w="3028" w:type="dxa"/>
            <w:gridSpan w:val="13"/>
            <w:tcBorders>
              <w:top w:val="nil"/>
              <w:left w:val="nil"/>
              <w:bottom w:val="nil"/>
              <w:right w:val="nil"/>
            </w:tcBorders>
            <w:shd w:val="clear" w:color="auto" w:fill="auto"/>
            <w:tcMar>
              <w:left w:w="28" w:type="dxa"/>
              <w:right w:w="28" w:type="dxa"/>
            </w:tcMar>
          </w:tcPr>
          <w:p w:rsidR="008C58E9" w:rsidRPr="00DA16D5" w:rsidRDefault="008C58E9" w:rsidP="00642DE4">
            <w:pPr>
              <w:jc w:val="center"/>
              <w:rPr>
                <w:b/>
                <w:bCs/>
                <w:sz w:val="14"/>
                <w:szCs w:val="14"/>
              </w:rPr>
            </w:pPr>
            <w:r w:rsidRPr="00516D6B">
              <w:rPr>
                <w:bCs/>
                <w:sz w:val="14"/>
                <w:szCs w:val="14"/>
              </w:rPr>
              <w:t xml:space="preserve">Приложение    </w:t>
            </w:r>
            <w:r w:rsidRPr="00DA16D5">
              <w:rPr>
                <w:b/>
                <w:bCs/>
                <w:sz w:val="14"/>
                <w:szCs w:val="14"/>
              </w:rPr>
              <w:t xml:space="preserve">                                                                                                                                                                  </w:t>
            </w:r>
            <w:r w:rsidRPr="00DA16D5">
              <w:rPr>
                <w:sz w:val="14"/>
                <w:szCs w:val="14"/>
              </w:rPr>
              <w:t>к постановлению Администрации                                                                                                                                                           муниципального района                                                                                                                                                                  от 21.07.2015 №1129</w:t>
            </w:r>
          </w:p>
        </w:tc>
      </w:tr>
      <w:tr w:rsidR="008C58E9" w:rsidRPr="00DA16D5" w:rsidTr="00D77F48">
        <w:trPr>
          <w:gridAfter w:val="1"/>
          <w:wAfter w:w="95" w:type="dxa"/>
          <w:trHeight w:val="20"/>
        </w:trPr>
        <w:tc>
          <w:tcPr>
            <w:tcW w:w="11624" w:type="dxa"/>
            <w:gridSpan w:val="63"/>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r w:rsidRPr="00DA16D5">
              <w:rPr>
                <w:b/>
                <w:bCs/>
                <w:sz w:val="14"/>
                <w:szCs w:val="14"/>
              </w:rPr>
              <w:t>Краткосрочный план</w:t>
            </w:r>
          </w:p>
        </w:tc>
      </w:tr>
      <w:tr w:rsidR="008C58E9" w:rsidRPr="00DA16D5" w:rsidTr="00D77F48">
        <w:trPr>
          <w:gridAfter w:val="1"/>
          <w:wAfter w:w="95" w:type="dxa"/>
          <w:trHeight w:val="20"/>
        </w:trPr>
        <w:tc>
          <w:tcPr>
            <w:tcW w:w="11624" w:type="dxa"/>
            <w:gridSpan w:val="63"/>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r w:rsidRPr="00DA16D5">
              <w:rPr>
                <w:b/>
                <w:bCs/>
                <w:sz w:val="14"/>
                <w:szCs w:val="14"/>
              </w:rPr>
              <w:t>реализации региональной программы капитального ремонта общего имущества в многоквартирных домах,</w:t>
            </w:r>
          </w:p>
        </w:tc>
      </w:tr>
      <w:tr w:rsidR="008C58E9" w:rsidRPr="00DA16D5" w:rsidTr="00D77F48">
        <w:trPr>
          <w:gridAfter w:val="1"/>
          <w:wAfter w:w="95" w:type="dxa"/>
          <w:trHeight w:val="20"/>
        </w:trPr>
        <w:tc>
          <w:tcPr>
            <w:tcW w:w="11624" w:type="dxa"/>
            <w:gridSpan w:val="63"/>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proofErr w:type="gramStart"/>
            <w:r w:rsidRPr="00DA16D5">
              <w:rPr>
                <w:b/>
                <w:bCs/>
                <w:sz w:val="14"/>
                <w:szCs w:val="14"/>
              </w:rPr>
              <w:t>расположенных</w:t>
            </w:r>
            <w:proofErr w:type="gramEnd"/>
            <w:r w:rsidRPr="00DA16D5">
              <w:rPr>
                <w:b/>
                <w:bCs/>
                <w:sz w:val="14"/>
                <w:szCs w:val="14"/>
              </w:rPr>
              <w:t xml:space="preserve"> на территории Новгородской области, на 2014-2043 годы, по Валдайскому муниципальному </w:t>
            </w:r>
            <w:proofErr w:type="spellStart"/>
            <w:r w:rsidRPr="00DA16D5">
              <w:rPr>
                <w:b/>
                <w:bCs/>
                <w:sz w:val="14"/>
                <w:szCs w:val="14"/>
              </w:rPr>
              <w:t>райну</w:t>
            </w:r>
            <w:proofErr w:type="spellEnd"/>
            <w:r w:rsidRPr="00DA16D5">
              <w:rPr>
                <w:b/>
                <w:bCs/>
                <w:sz w:val="14"/>
                <w:szCs w:val="14"/>
              </w:rPr>
              <w:t xml:space="preserve"> на 2015год</w:t>
            </w:r>
          </w:p>
        </w:tc>
      </w:tr>
      <w:tr w:rsidR="008C58E9" w:rsidRPr="00DA16D5" w:rsidTr="00D77F48">
        <w:trPr>
          <w:gridAfter w:val="1"/>
          <w:wAfter w:w="95" w:type="dxa"/>
          <w:trHeight w:val="20"/>
        </w:trPr>
        <w:tc>
          <w:tcPr>
            <w:tcW w:w="11624" w:type="dxa"/>
            <w:gridSpan w:val="63"/>
            <w:tcBorders>
              <w:top w:val="nil"/>
              <w:left w:val="nil"/>
              <w:bottom w:val="nil"/>
              <w:right w:val="nil"/>
            </w:tcBorders>
            <w:shd w:val="clear" w:color="auto" w:fill="auto"/>
            <w:tcMar>
              <w:left w:w="28" w:type="dxa"/>
              <w:right w:w="28" w:type="dxa"/>
            </w:tcMar>
          </w:tcPr>
          <w:p w:rsidR="008C58E9" w:rsidRPr="00DA16D5" w:rsidRDefault="008C58E9" w:rsidP="00642DE4">
            <w:pPr>
              <w:jc w:val="center"/>
              <w:rPr>
                <w:b/>
                <w:bCs/>
                <w:sz w:val="14"/>
                <w:szCs w:val="14"/>
              </w:rPr>
            </w:pPr>
            <w:hyperlink r:id="rId14" w:history="1">
              <w:r w:rsidRPr="00DA16D5">
                <w:rPr>
                  <w:b/>
                  <w:bCs/>
                  <w:sz w:val="14"/>
                  <w:szCs w:val="14"/>
                </w:rPr>
                <w:t xml:space="preserve">I. Перечень многоквартирных домов, включенных в краткосрочный план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2014 - 2043 годы, на 2015 год </w:t>
              </w:r>
            </w:hyperlink>
          </w:p>
        </w:tc>
      </w:tr>
      <w:tr w:rsidR="008C58E9" w:rsidRPr="00DA16D5" w:rsidTr="00D77F48">
        <w:trPr>
          <w:gridAfter w:val="1"/>
          <w:wAfter w:w="95" w:type="dxa"/>
          <w:trHeight w:val="20"/>
        </w:trPr>
        <w:tc>
          <w:tcPr>
            <w:tcW w:w="206" w:type="dxa"/>
            <w:tcBorders>
              <w:top w:val="nil"/>
              <w:left w:val="nil"/>
              <w:bottom w:val="nil"/>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1212" w:type="dxa"/>
            <w:gridSpan w:val="4"/>
            <w:tcBorders>
              <w:top w:val="nil"/>
              <w:left w:val="nil"/>
              <w:bottom w:val="nil"/>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887" w:type="dxa"/>
            <w:gridSpan w:val="3"/>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76" w:type="dxa"/>
            <w:gridSpan w:val="2"/>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673" w:type="dxa"/>
            <w:gridSpan w:val="3"/>
            <w:tcBorders>
              <w:top w:val="nil"/>
              <w:left w:val="nil"/>
              <w:bottom w:val="nil"/>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425" w:type="dxa"/>
            <w:gridSpan w:val="3"/>
            <w:tcBorders>
              <w:top w:val="nil"/>
              <w:left w:val="nil"/>
              <w:bottom w:val="nil"/>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423" w:type="dxa"/>
            <w:gridSpan w:val="5"/>
            <w:tcBorders>
              <w:top w:val="nil"/>
              <w:left w:val="nil"/>
              <w:bottom w:val="nil"/>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711" w:type="dxa"/>
            <w:gridSpan w:val="4"/>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655" w:type="dxa"/>
            <w:gridSpan w:val="3"/>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902" w:type="dxa"/>
            <w:gridSpan w:val="7"/>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567" w:type="dxa"/>
            <w:gridSpan w:val="2"/>
            <w:tcBorders>
              <w:top w:val="nil"/>
              <w:left w:val="nil"/>
              <w:bottom w:val="nil"/>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710" w:type="dxa"/>
            <w:gridSpan w:val="5"/>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424" w:type="dxa"/>
            <w:gridSpan w:val="3"/>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353" w:type="dxa"/>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372" w:type="dxa"/>
            <w:gridSpan w:val="4"/>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572" w:type="dxa"/>
            <w:gridSpan w:val="3"/>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755" w:type="dxa"/>
            <w:gridSpan w:val="3"/>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567" w:type="dxa"/>
            <w:gridSpan w:val="3"/>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567" w:type="dxa"/>
            <w:gridSpan w:val="2"/>
            <w:tcBorders>
              <w:top w:val="nil"/>
              <w:left w:val="nil"/>
              <w:bottom w:val="single" w:sz="4" w:space="0" w:color="auto"/>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c>
          <w:tcPr>
            <w:tcW w:w="567" w:type="dxa"/>
            <w:gridSpan w:val="2"/>
            <w:tcBorders>
              <w:top w:val="nil"/>
              <w:left w:val="nil"/>
              <w:bottom w:val="nil"/>
              <w:right w:val="nil"/>
            </w:tcBorders>
            <w:shd w:val="clear" w:color="auto" w:fill="auto"/>
            <w:tcMar>
              <w:left w:w="28" w:type="dxa"/>
              <w:right w:w="28" w:type="dxa"/>
            </w:tcMar>
          </w:tcPr>
          <w:p w:rsidR="008C58E9" w:rsidRPr="00DA16D5" w:rsidRDefault="008C58E9" w:rsidP="00642DE4">
            <w:pPr>
              <w:jc w:val="center"/>
              <w:rPr>
                <w:rFonts w:ascii="Calibri" w:hAnsi="Calibri" w:cs="Calibri"/>
                <w:b/>
                <w:bCs/>
                <w:sz w:val="14"/>
                <w:szCs w:val="14"/>
              </w:rPr>
            </w:pPr>
          </w:p>
        </w:tc>
      </w:tr>
      <w:tr w:rsidR="008C58E9" w:rsidRPr="00DA16D5" w:rsidTr="00D77F48">
        <w:trPr>
          <w:gridAfter w:val="1"/>
          <w:wAfter w:w="95" w:type="dxa"/>
          <w:trHeight w:val="20"/>
        </w:trPr>
        <w:tc>
          <w:tcPr>
            <w:tcW w:w="20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 xml:space="preserve">№ </w:t>
            </w:r>
            <w:proofErr w:type="gramStart"/>
            <w:r w:rsidRPr="00DA16D5">
              <w:rPr>
                <w:sz w:val="14"/>
                <w:szCs w:val="14"/>
              </w:rPr>
              <w:t>п</w:t>
            </w:r>
            <w:proofErr w:type="gramEnd"/>
            <w:r w:rsidRPr="00DA16D5">
              <w:rPr>
                <w:sz w:val="14"/>
                <w:szCs w:val="14"/>
              </w:rPr>
              <w:t>/п</w:t>
            </w:r>
          </w:p>
        </w:tc>
        <w:tc>
          <w:tcPr>
            <w:tcW w:w="1212" w:type="dxa"/>
            <w:gridSpan w:val="4"/>
            <w:vMerge w:val="restart"/>
            <w:tcBorders>
              <w:top w:val="single" w:sz="4" w:space="0" w:color="auto"/>
              <w:left w:val="single" w:sz="4" w:space="0" w:color="auto"/>
              <w:bottom w:val="nil"/>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Адрес многоква</w:t>
            </w:r>
            <w:r w:rsidRPr="00DA16D5">
              <w:rPr>
                <w:sz w:val="14"/>
                <w:szCs w:val="14"/>
              </w:rPr>
              <w:t>р</w:t>
            </w:r>
            <w:r w:rsidRPr="00DA16D5">
              <w:rPr>
                <w:sz w:val="14"/>
                <w:szCs w:val="14"/>
              </w:rPr>
              <w:t>тирного дома</w:t>
            </w:r>
          </w:p>
        </w:tc>
        <w:tc>
          <w:tcPr>
            <w:tcW w:w="927" w:type="dxa"/>
            <w:gridSpan w:val="4"/>
            <w:tcBorders>
              <w:top w:val="single" w:sz="4" w:space="0" w:color="auto"/>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Год</w:t>
            </w:r>
          </w:p>
        </w:tc>
        <w:tc>
          <w:tcPr>
            <w:tcW w:w="709" w:type="dxa"/>
            <w:gridSpan w:val="4"/>
            <w:vMerge w:val="restart"/>
            <w:tcBorders>
              <w:top w:val="single" w:sz="4" w:space="0" w:color="auto"/>
              <w:left w:val="single" w:sz="4" w:space="0" w:color="auto"/>
              <w:bottom w:val="nil"/>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Материал стен</w:t>
            </w:r>
          </w:p>
        </w:tc>
        <w:tc>
          <w:tcPr>
            <w:tcW w:w="425" w:type="dxa"/>
            <w:gridSpan w:val="3"/>
            <w:vMerge w:val="restart"/>
            <w:tcBorders>
              <w:top w:val="single" w:sz="4" w:space="0" w:color="auto"/>
              <w:left w:val="single" w:sz="4" w:space="0" w:color="auto"/>
              <w:bottom w:val="nil"/>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К</w:t>
            </w:r>
            <w:r w:rsidRPr="00DA16D5">
              <w:rPr>
                <w:sz w:val="14"/>
                <w:szCs w:val="14"/>
              </w:rPr>
              <w:t>о</w:t>
            </w:r>
            <w:r w:rsidRPr="00DA16D5">
              <w:rPr>
                <w:sz w:val="14"/>
                <w:szCs w:val="14"/>
              </w:rPr>
              <w:t>лич</w:t>
            </w:r>
            <w:r w:rsidRPr="00DA16D5">
              <w:rPr>
                <w:sz w:val="14"/>
                <w:szCs w:val="14"/>
              </w:rPr>
              <w:t>е</w:t>
            </w:r>
            <w:r w:rsidRPr="00DA16D5">
              <w:rPr>
                <w:sz w:val="14"/>
                <w:szCs w:val="14"/>
              </w:rPr>
              <w:t>ство эт</w:t>
            </w:r>
            <w:r w:rsidRPr="00DA16D5">
              <w:rPr>
                <w:sz w:val="14"/>
                <w:szCs w:val="14"/>
              </w:rPr>
              <w:t>а</w:t>
            </w:r>
            <w:r w:rsidRPr="00DA16D5">
              <w:rPr>
                <w:sz w:val="14"/>
                <w:szCs w:val="14"/>
              </w:rPr>
              <w:t>жей</w:t>
            </w:r>
          </w:p>
        </w:tc>
        <w:tc>
          <w:tcPr>
            <w:tcW w:w="423" w:type="dxa"/>
            <w:gridSpan w:val="5"/>
            <w:vMerge w:val="restart"/>
            <w:tcBorders>
              <w:top w:val="single" w:sz="4" w:space="0" w:color="auto"/>
              <w:left w:val="single" w:sz="4" w:space="0" w:color="auto"/>
              <w:bottom w:val="nil"/>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К</w:t>
            </w:r>
            <w:r w:rsidRPr="00DA16D5">
              <w:rPr>
                <w:sz w:val="14"/>
                <w:szCs w:val="14"/>
              </w:rPr>
              <w:t>о</w:t>
            </w:r>
            <w:r w:rsidRPr="00DA16D5">
              <w:rPr>
                <w:sz w:val="14"/>
                <w:szCs w:val="14"/>
              </w:rPr>
              <w:t>лич</w:t>
            </w:r>
            <w:r w:rsidRPr="00DA16D5">
              <w:rPr>
                <w:sz w:val="14"/>
                <w:szCs w:val="14"/>
              </w:rPr>
              <w:t>е</w:t>
            </w:r>
            <w:r w:rsidRPr="00DA16D5">
              <w:rPr>
                <w:sz w:val="14"/>
                <w:szCs w:val="14"/>
              </w:rPr>
              <w:t>ство под</w:t>
            </w:r>
            <w:r w:rsidRPr="00DA16D5">
              <w:rPr>
                <w:sz w:val="14"/>
                <w:szCs w:val="14"/>
              </w:rPr>
              <w:t>ъ</w:t>
            </w:r>
            <w:r w:rsidRPr="00DA16D5">
              <w:rPr>
                <w:sz w:val="14"/>
                <w:szCs w:val="14"/>
              </w:rPr>
              <w:t>ездов</w:t>
            </w:r>
          </w:p>
        </w:tc>
        <w:tc>
          <w:tcPr>
            <w:tcW w:w="711" w:type="dxa"/>
            <w:gridSpan w:val="4"/>
            <w:vMerge w:val="restart"/>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Общая площадь МКД, всего</w:t>
            </w:r>
          </w:p>
        </w:tc>
        <w:tc>
          <w:tcPr>
            <w:tcW w:w="1557" w:type="dxa"/>
            <w:gridSpan w:val="10"/>
            <w:tcBorders>
              <w:top w:val="single" w:sz="4" w:space="0" w:color="auto"/>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Площадь помещений МКД:</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Колич</w:t>
            </w:r>
            <w:r w:rsidRPr="00DA16D5">
              <w:rPr>
                <w:sz w:val="14"/>
                <w:szCs w:val="14"/>
              </w:rPr>
              <w:t>е</w:t>
            </w:r>
            <w:r w:rsidRPr="00DA16D5">
              <w:rPr>
                <w:sz w:val="14"/>
                <w:szCs w:val="14"/>
              </w:rPr>
              <w:t>ство жит</w:t>
            </w:r>
            <w:r w:rsidRPr="00DA16D5">
              <w:rPr>
                <w:sz w:val="14"/>
                <w:szCs w:val="14"/>
              </w:rPr>
              <w:t>е</w:t>
            </w:r>
            <w:r w:rsidRPr="00DA16D5">
              <w:rPr>
                <w:sz w:val="14"/>
                <w:szCs w:val="14"/>
              </w:rPr>
              <w:t>лей, зарег</w:t>
            </w:r>
            <w:r w:rsidRPr="00DA16D5">
              <w:rPr>
                <w:sz w:val="14"/>
                <w:szCs w:val="14"/>
              </w:rPr>
              <w:t>и</w:t>
            </w:r>
            <w:r w:rsidRPr="00DA16D5">
              <w:rPr>
                <w:sz w:val="14"/>
                <w:szCs w:val="14"/>
              </w:rPr>
              <w:t>стрир</w:t>
            </w:r>
            <w:r w:rsidRPr="00DA16D5">
              <w:rPr>
                <w:sz w:val="14"/>
                <w:szCs w:val="14"/>
              </w:rPr>
              <w:t>о</w:t>
            </w:r>
            <w:r w:rsidRPr="00DA16D5">
              <w:rPr>
                <w:sz w:val="14"/>
                <w:szCs w:val="14"/>
              </w:rPr>
              <w:t>ванных в МКД на дату утве</w:t>
            </w:r>
            <w:r w:rsidRPr="00DA16D5">
              <w:rPr>
                <w:sz w:val="14"/>
                <w:szCs w:val="14"/>
              </w:rPr>
              <w:t>р</w:t>
            </w:r>
            <w:r w:rsidRPr="00DA16D5">
              <w:rPr>
                <w:sz w:val="14"/>
                <w:szCs w:val="14"/>
              </w:rPr>
              <w:t>ждения Пр</w:t>
            </w:r>
            <w:r w:rsidRPr="00DA16D5">
              <w:rPr>
                <w:sz w:val="14"/>
                <w:szCs w:val="14"/>
              </w:rPr>
              <w:t>о</w:t>
            </w:r>
            <w:r w:rsidRPr="00DA16D5">
              <w:rPr>
                <w:sz w:val="14"/>
                <w:szCs w:val="14"/>
              </w:rPr>
              <w:t>граммы</w:t>
            </w:r>
          </w:p>
        </w:tc>
        <w:tc>
          <w:tcPr>
            <w:tcW w:w="3186" w:type="dxa"/>
            <w:gridSpan w:val="19"/>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Стоимость капитального ремонта</w:t>
            </w:r>
          </w:p>
        </w:tc>
        <w:tc>
          <w:tcPr>
            <w:tcW w:w="567" w:type="dxa"/>
            <w:gridSpan w:val="3"/>
            <w:vMerge w:val="restart"/>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Удел</w:t>
            </w:r>
            <w:r w:rsidRPr="00DA16D5">
              <w:rPr>
                <w:sz w:val="14"/>
                <w:szCs w:val="14"/>
              </w:rPr>
              <w:t>ь</w:t>
            </w:r>
            <w:r w:rsidRPr="00DA16D5">
              <w:rPr>
                <w:sz w:val="14"/>
                <w:szCs w:val="14"/>
              </w:rPr>
              <w:t>ная сто</w:t>
            </w:r>
            <w:r w:rsidRPr="00DA16D5">
              <w:rPr>
                <w:sz w:val="14"/>
                <w:szCs w:val="14"/>
              </w:rPr>
              <w:t>и</w:t>
            </w:r>
            <w:r w:rsidRPr="00DA16D5">
              <w:rPr>
                <w:sz w:val="14"/>
                <w:szCs w:val="14"/>
              </w:rPr>
              <w:t>мость кап</w:t>
            </w:r>
            <w:r w:rsidRPr="00DA16D5">
              <w:rPr>
                <w:sz w:val="14"/>
                <w:szCs w:val="14"/>
              </w:rPr>
              <w:t>и</w:t>
            </w:r>
            <w:r w:rsidRPr="00DA16D5">
              <w:rPr>
                <w:sz w:val="14"/>
                <w:szCs w:val="14"/>
              </w:rPr>
              <w:t>тальн</w:t>
            </w:r>
            <w:r w:rsidRPr="00DA16D5">
              <w:rPr>
                <w:sz w:val="14"/>
                <w:szCs w:val="14"/>
              </w:rPr>
              <w:t>о</w:t>
            </w:r>
            <w:r w:rsidRPr="00DA16D5">
              <w:rPr>
                <w:sz w:val="14"/>
                <w:szCs w:val="14"/>
              </w:rPr>
              <w:t>го ремонта 1 кв.м. общей площ</w:t>
            </w:r>
            <w:r w:rsidRPr="00DA16D5">
              <w:rPr>
                <w:sz w:val="14"/>
                <w:szCs w:val="14"/>
              </w:rPr>
              <w:t>а</w:t>
            </w:r>
            <w:r w:rsidRPr="00DA16D5">
              <w:rPr>
                <w:sz w:val="14"/>
                <w:szCs w:val="14"/>
              </w:rPr>
              <w:t>ди пом</w:t>
            </w:r>
            <w:r w:rsidRPr="00DA16D5">
              <w:rPr>
                <w:sz w:val="14"/>
                <w:szCs w:val="14"/>
              </w:rPr>
              <w:t>е</w:t>
            </w:r>
            <w:r w:rsidRPr="00DA16D5">
              <w:rPr>
                <w:sz w:val="14"/>
                <w:szCs w:val="14"/>
              </w:rPr>
              <w:t>щений МКД</w:t>
            </w:r>
          </w:p>
        </w:tc>
        <w:tc>
          <w:tcPr>
            <w:tcW w:w="567"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Пр</w:t>
            </w:r>
            <w:r w:rsidRPr="00DA16D5">
              <w:rPr>
                <w:sz w:val="14"/>
                <w:szCs w:val="14"/>
              </w:rPr>
              <w:t>е</w:t>
            </w:r>
            <w:r w:rsidRPr="00DA16D5">
              <w:rPr>
                <w:sz w:val="14"/>
                <w:szCs w:val="14"/>
              </w:rPr>
              <w:t>дельная сто</w:t>
            </w:r>
            <w:r w:rsidRPr="00DA16D5">
              <w:rPr>
                <w:sz w:val="14"/>
                <w:szCs w:val="14"/>
              </w:rPr>
              <w:t>и</w:t>
            </w:r>
            <w:r w:rsidRPr="00DA16D5">
              <w:rPr>
                <w:sz w:val="14"/>
                <w:szCs w:val="14"/>
              </w:rPr>
              <w:t>мость кап</w:t>
            </w:r>
            <w:r w:rsidRPr="00DA16D5">
              <w:rPr>
                <w:sz w:val="14"/>
                <w:szCs w:val="14"/>
              </w:rPr>
              <w:t>и</w:t>
            </w:r>
            <w:r w:rsidRPr="00DA16D5">
              <w:rPr>
                <w:sz w:val="14"/>
                <w:szCs w:val="14"/>
              </w:rPr>
              <w:t>тальн</w:t>
            </w:r>
            <w:r w:rsidRPr="00DA16D5">
              <w:rPr>
                <w:sz w:val="14"/>
                <w:szCs w:val="14"/>
              </w:rPr>
              <w:t>о</w:t>
            </w:r>
            <w:r w:rsidRPr="00DA16D5">
              <w:rPr>
                <w:sz w:val="14"/>
                <w:szCs w:val="14"/>
              </w:rPr>
              <w:t>го ремо</w:t>
            </w:r>
            <w:r w:rsidRPr="00DA16D5">
              <w:rPr>
                <w:sz w:val="14"/>
                <w:szCs w:val="14"/>
              </w:rPr>
              <w:t>н</w:t>
            </w:r>
            <w:r w:rsidRPr="00DA16D5">
              <w:rPr>
                <w:sz w:val="14"/>
                <w:szCs w:val="14"/>
              </w:rPr>
              <w:t>та1 кв</w:t>
            </w:r>
            <w:proofErr w:type="gramStart"/>
            <w:r w:rsidRPr="00DA16D5">
              <w:rPr>
                <w:sz w:val="14"/>
                <w:szCs w:val="14"/>
              </w:rPr>
              <w:t>.м</w:t>
            </w:r>
            <w:proofErr w:type="gramEnd"/>
            <w:r w:rsidRPr="00DA16D5">
              <w:rPr>
                <w:sz w:val="14"/>
                <w:szCs w:val="14"/>
              </w:rPr>
              <w:t xml:space="preserve"> общей площ</w:t>
            </w:r>
            <w:r w:rsidRPr="00DA16D5">
              <w:rPr>
                <w:sz w:val="14"/>
                <w:szCs w:val="14"/>
              </w:rPr>
              <w:t>а</w:t>
            </w:r>
            <w:r w:rsidRPr="00DA16D5">
              <w:rPr>
                <w:sz w:val="14"/>
                <w:szCs w:val="14"/>
              </w:rPr>
              <w:t>ди пом</w:t>
            </w:r>
            <w:r w:rsidRPr="00DA16D5">
              <w:rPr>
                <w:sz w:val="14"/>
                <w:szCs w:val="14"/>
              </w:rPr>
              <w:t>е</w:t>
            </w:r>
            <w:r w:rsidRPr="00DA16D5">
              <w:rPr>
                <w:sz w:val="14"/>
                <w:szCs w:val="14"/>
              </w:rPr>
              <w:t>щений МКД</w:t>
            </w:r>
          </w:p>
        </w:tc>
        <w:tc>
          <w:tcPr>
            <w:tcW w:w="567" w:type="dxa"/>
            <w:gridSpan w:val="2"/>
            <w:vMerge w:val="restart"/>
            <w:tcBorders>
              <w:top w:val="single" w:sz="4" w:space="0" w:color="auto"/>
              <w:left w:val="single" w:sz="4" w:space="0" w:color="auto"/>
              <w:bottom w:val="nil"/>
              <w:right w:val="single" w:sz="4" w:space="0" w:color="auto"/>
            </w:tcBorders>
            <w:shd w:val="clear" w:color="auto" w:fill="auto"/>
            <w:tcMar>
              <w:left w:w="28" w:type="dxa"/>
              <w:right w:w="28" w:type="dxa"/>
            </w:tcMar>
            <w:textDirection w:val="btLr"/>
          </w:tcPr>
          <w:p w:rsidR="008C58E9" w:rsidRPr="00DA16D5" w:rsidRDefault="008C58E9" w:rsidP="00642DE4">
            <w:pPr>
              <w:jc w:val="center"/>
              <w:rPr>
                <w:sz w:val="14"/>
                <w:szCs w:val="14"/>
              </w:rPr>
            </w:pPr>
            <w:r w:rsidRPr="00DA16D5">
              <w:rPr>
                <w:sz w:val="14"/>
                <w:szCs w:val="14"/>
              </w:rPr>
              <w:t>Плановая дата завершения работ</w:t>
            </w:r>
          </w:p>
        </w:tc>
      </w:tr>
      <w:tr w:rsidR="008C58E9" w:rsidRPr="00DA16D5" w:rsidTr="00D77F48">
        <w:trPr>
          <w:gridAfter w:val="1"/>
          <w:wAfter w:w="95" w:type="dxa"/>
          <w:trHeight w:val="20"/>
        </w:trPr>
        <w:tc>
          <w:tcPr>
            <w:tcW w:w="206" w:type="dxa"/>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1212" w:type="dxa"/>
            <w:gridSpan w:val="4"/>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569" w:type="dxa"/>
            <w:gridSpan w:val="2"/>
            <w:vMerge w:val="restart"/>
            <w:tcBorders>
              <w:top w:val="nil"/>
              <w:left w:val="single" w:sz="4" w:space="0" w:color="auto"/>
              <w:bottom w:val="nil"/>
              <w:right w:val="single" w:sz="4" w:space="0" w:color="auto"/>
            </w:tcBorders>
            <w:shd w:val="clear" w:color="auto" w:fill="auto"/>
            <w:tcMar>
              <w:left w:w="28" w:type="dxa"/>
              <w:right w:w="28" w:type="dxa"/>
            </w:tcMar>
          </w:tcPr>
          <w:p w:rsidR="008C58E9" w:rsidRPr="00DA16D5" w:rsidRDefault="008C58E9" w:rsidP="00642DE4">
            <w:pPr>
              <w:jc w:val="both"/>
              <w:rPr>
                <w:sz w:val="14"/>
                <w:szCs w:val="14"/>
              </w:rPr>
            </w:pPr>
            <w:r w:rsidRPr="00DA16D5">
              <w:rPr>
                <w:sz w:val="14"/>
                <w:szCs w:val="14"/>
              </w:rPr>
              <w:t>вв</w:t>
            </w:r>
            <w:r w:rsidRPr="00DA16D5">
              <w:rPr>
                <w:sz w:val="14"/>
                <w:szCs w:val="14"/>
              </w:rPr>
              <w:t>о</w:t>
            </w:r>
            <w:r w:rsidRPr="00DA16D5">
              <w:rPr>
                <w:sz w:val="14"/>
                <w:szCs w:val="14"/>
              </w:rPr>
              <w:t>да в экспл</w:t>
            </w:r>
            <w:r w:rsidRPr="00DA16D5">
              <w:rPr>
                <w:sz w:val="14"/>
                <w:szCs w:val="14"/>
              </w:rPr>
              <w:t>у</w:t>
            </w:r>
            <w:r w:rsidRPr="00DA16D5">
              <w:rPr>
                <w:sz w:val="14"/>
                <w:szCs w:val="14"/>
              </w:rPr>
              <w:t>ат</w:t>
            </w:r>
            <w:r w:rsidRPr="00DA16D5">
              <w:rPr>
                <w:sz w:val="14"/>
                <w:szCs w:val="14"/>
              </w:rPr>
              <w:t>а</w:t>
            </w:r>
            <w:r w:rsidRPr="00DA16D5">
              <w:rPr>
                <w:sz w:val="14"/>
                <w:szCs w:val="14"/>
              </w:rPr>
              <w:t>цию</w:t>
            </w:r>
          </w:p>
        </w:tc>
        <w:tc>
          <w:tcPr>
            <w:tcW w:w="358" w:type="dxa"/>
            <w:gridSpan w:val="2"/>
            <w:vMerge w:val="restart"/>
            <w:tcBorders>
              <w:top w:val="nil"/>
              <w:left w:val="single" w:sz="4" w:space="0" w:color="auto"/>
              <w:bottom w:val="nil"/>
              <w:right w:val="single" w:sz="4" w:space="0" w:color="auto"/>
            </w:tcBorders>
            <w:shd w:val="clear" w:color="auto" w:fill="auto"/>
            <w:tcMar>
              <w:left w:w="28" w:type="dxa"/>
              <w:right w:w="28" w:type="dxa"/>
            </w:tcMar>
          </w:tcPr>
          <w:p w:rsidR="008C58E9" w:rsidRPr="00DA16D5" w:rsidRDefault="008C58E9" w:rsidP="00642DE4">
            <w:pPr>
              <w:jc w:val="both"/>
              <w:rPr>
                <w:sz w:val="14"/>
                <w:szCs w:val="14"/>
              </w:rPr>
            </w:pPr>
            <w:r w:rsidRPr="00DA16D5">
              <w:rPr>
                <w:sz w:val="14"/>
                <w:szCs w:val="14"/>
              </w:rPr>
              <w:t>з</w:t>
            </w:r>
            <w:r w:rsidRPr="00DA16D5">
              <w:rPr>
                <w:sz w:val="14"/>
                <w:szCs w:val="14"/>
              </w:rPr>
              <w:t>а</w:t>
            </w:r>
            <w:r w:rsidRPr="00DA16D5">
              <w:rPr>
                <w:sz w:val="14"/>
                <w:szCs w:val="14"/>
              </w:rPr>
              <w:t>верш</w:t>
            </w:r>
            <w:r w:rsidRPr="00DA16D5">
              <w:rPr>
                <w:sz w:val="14"/>
                <w:szCs w:val="14"/>
              </w:rPr>
              <w:t>е</w:t>
            </w:r>
            <w:r w:rsidRPr="00DA16D5">
              <w:rPr>
                <w:sz w:val="14"/>
                <w:szCs w:val="14"/>
              </w:rPr>
              <w:t>ние п</w:t>
            </w:r>
            <w:r w:rsidRPr="00DA16D5">
              <w:rPr>
                <w:sz w:val="14"/>
                <w:szCs w:val="14"/>
              </w:rPr>
              <w:t>о</w:t>
            </w:r>
            <w:r w:rsidRPr="00DA16D5">
              <w:rPr>
                <w:sz w:val="14"/>
                <w:szCs w:val="14"/>
              </w:rPr>
              <w:t>следнего к</w:t>
            </w:r>
            <w:r w:rsidRPr="00DA16D5">
              <w:rPr>
                <w:sz w:val="14"/>
                <w:szCs w:val="14"/>
              </w:rPr>
              <w:t>а</w:t>
            </w:r>
            <w:r w:rsidRPr="00DA16D5">
              <w:rPr>
                <w:sz w:val="14"/>
                <w:szCs w:val="14"/>
              </w:rPr>
              <w:t>п</w:t>
            </w:r>
            <w:r w:rsidRPr="00DA16D5">
              <w:rPr>
                <w:sz w:val="14"/>
                <w:szCs w:val="14"/>
              </w:rPr>
              <w:t>и</w:t>
            </w:r>
            <w:r w:rsidRPr="00DA16D5">
              <w:rPr>
                <w:sz w:val="14"/>
                <w:szCs w:val="14"/>
              </w:rPr>
              <w:t>тальн</w:t>
            </w:r>
            <w:r w:rsidRPr="00DA16D5">
              <w:rPr>
                <w:sz w:val="14"/>
                <w:szCs w:val="14"/>
              </w:rPr>
              <w:t>о</w:t>
            </w:r>
            <w:r w:rsidRPr="00DA16D5">
              <w:rPr>
                <w:sz w:val="14"/>
                <w:szCs w:val="14"/>
              </w:rPr>
              <w:t>го р</w:t>
            </w:r>
            <w:r w:rsidRPr="00DA16D5">
              <w:rPr>
                <w:sz w:val="14"/>
                <w:szCs w:val="14"/>
              </w:rPr>
              <w:t>е</w:t>
            </w:r>
            <w:r w:rsidRPr="00DA16D5">
              <w:rPr>
                <w:sz w:val="14"/>
                <w:szCs w:val="14"/>
              </w:rPr>
              <w:t>мо</w:t>
            </w:r>
            <w:r w:rsidRPr="00DA16D5">
              <w:rPr>
                <w:sz w:val="14"/>
                <w:szCs w:val="14"/>
              </w:rPr>
              <w:t>н</w:t>
            </w:r>
            <w:r w:rsidRPr="00DA16D5">
              <w:rPr>
                <w:sz w:val="14"/>
                <w:szCs w:val="14"/>
              </w:rPr>
              <w:t>та</w:t>
            </w:r>
          </w:p>
        </w:tc>
        <w:tc>
          <w:tcPr>
            <w:tcW w:w="709" w:type="dxa"/>
            <w:gridSpan w:val="4"/>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425" w:type="dxa"/>
            <w:gridSpan w:val="3"/>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423" w:type="dxa"/>
            <w:gridSpan w:val="5"/>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711" w:type="dxa"/>
            <w:gridSpan w:val="4"/>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849" w:type="dxa"/>
            <w:gridSpan w:val="5"/>
            <w:vMerge w:val="restart"/>
            <w:tcBorders>
              <w:top w:val="nil"/>
              <w:left w:val="single" w:sz="4" w:space="0" w:color="auto"/>
              <w:bottom w:val="single" w:sz="4" w:space="0" w:color="auto"/>
              <w:right w:val="single" w:sz="4" w:space="0" w:color="auto"/>
            </w:tcBorders>
            <w:shd w:val="clear" w:color="auto" w:fill="auto"/>
            <w:tcMar>
              <w:left w:w="28" w:type="dxa"/>
              <w:right w:w="28" w:type="dxa"/>
            </w:tcMar>
            <w:textDirection w:val="btLr"/>
          </w:tcPr>
          <w:p w:rsidR="008C58E9" w:rsidRPr="00DA16D5" w:rsidRDefault="008C58E9" w:rsidP="00642DE4">
            <w:pPr>
              <w:jc w:val="center"/>
              <w:rPr>
                <w:sz w:val="14"/>
                <w:szCs w:val="14"/>
              </w:rPr>
            </w:pPr>
            <w:r w:rsidRPr="00DA16D5">
              <w:rPr>
                <w:sz w:val="14"/>
                <w:szCs w:val="14"/>
              </w:rPr>
              <w:t>всего</w:t>
            </w:r>
          </w:p>
        </w:tc>
        <w:tc>
          <w:tcPr>
            <w:tcW w:w="708" w:type="dxa"/>
            <w:gridSpan w:val="5"/>
            <w:vMerge w:val="restart"/>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в том числе жилых помещ</w:t>
            </w:r>
            <w:r w:rsidRPr="00DA16D5">
              <w:rPr>
                <w:sz w:val="14"/>
                <w:szCs w:val="14"/>
              </w:rPr>
              <w:t>е</w:t>
            </w:r>
            <w:r w:rsidRPr="00DA16D5">
              <w:rPr>
                <w:sz w:val="14"/>
                <w:szCs w:val="14"/>
              </w:rPr>
              <w:t>ний, нах</w:t>
            </w:r>
            <w:r w:rsidRPr="00DA16D5">
              <w:rPr>
                <w:sz w:val="14"/>
                <w:szCs w:val="14"/>
              </w:rPr>
              <w:t>о</w:t>
            </w:r>
            <w:r w:rsidRPr="00DA16D5">
              <w:rPr>
                <w:sz w:val="14"/>
                <w:szCs w:val="14"/>
              </w:rPr>
              <w:t>дящихся в собстве</w:t>
            </w:r>
            <w:r w:rsidRPr="00DA16D5">
              <w:rPr>
                <w:sz w:val="14"/>
                <w:szCs w:val="14"/>
              </w:rPr>
              <w:t>н</w:t>
            </w:r>
            <w:r w:rsidRPr="00DA16D5">
              <w:rPr>
                <w:sz w:val="14"/>
                <w:szCs w:val="14"/>
              </w:rPr>
              <w:t>ности граждан</w:t>
            </w:r>
          </w:p>
        </w:tc>
        <w:tc>
          <w:tcPr>
            <w:tcW w:w="567" w:type="dxa"/>
            <w:gridSpan w:val="2"/>
            <w:vMerge/>
            <w:tcBorders>
              <w:top w:val="single" w:sz="4" w:space="0" w:color="auto"/>
              <w:left w:val="single" w:sz="4" w:space="0" w:color="auto"/>
              <w:bottom w:val="single" w:sz="4" w:space="0" w:color="000000"/>
              <w:right w:val="single" w:sz="4" w:space="0" w:color="auto"/>
            </w:tcBorders>
            <w:tcMar>
              <w:left w:w="28" w:type="dxa"/>
              <w:right w:w="28" w:type="dxa"/>
            </w:tcMar>
          </w:tcPr>
          <w:p w:rsidR="008C58E9" w:rsidRPr="00DA16D5" w:rsidRDefault="008C58E9" w:rsidP="00642DE4">
            <w:pPr>
              <w:jc w:val="center"/>
              <w:rPr>
                <w:sz w:val="14"/>
                <w:szCs w:val="14"/>
              </w:rPr>
            </w:pPr>
          </w:p>
        </w:tc>
        <w:tc>
          <w:tcPr>
            <w:tcW w:w="851" w:type="dxa"/>
            <w:gridSpan w:val="6"/>
            <w:vMerge w:val="restart"/>
            <w:tcBorders>
              <w:top w:val="nil"/>
              <w:left w:val="single" w:sz="4" w:space="0" w:color="auto"/>
              <w:bottom w:val="single" w:sz="4" w:space="0" w:color="auto"/>
              <w:right w:val="single" w:sz="4" w:space="0" w:color="auto"/>
            </w:tcBorders>
            <w:shd w:val="clear" w:color="auto" w:fill="auto"/>
            <w:tcMar>
              <w:left w:w="28" w:type="dxa"/>
              <w:right w:w="28" w:type="dxa"/>
            </w:tcMar>
            <w:textDirection w:val="btLr"/>
          </w:tcPr>
          <w:p w:rsidR="008C58E9" w:rsidRPr="00DA16D5" w:rsidRDefault="008C58E9" w:rsidP="00642DE4">
            <w:pPr>
              <w:jc w:val="center"/>
              <w:rPr>
                <w:sz w:val="14"/>
                <w:szCs w:val="14"/>
              </w:rPr>
            </w:pPr>
            <w:r w:rsidRPr="00DA16D5">
              <w:rPr>
                <w:sz w:val="14"/>
                <w:szCs w:val="14"/>
              </w:rPr>
              <w:t>всего</w:t>
            </w:r>
          </w:p>
        </w:tc>
        <w:tc>
          <w:tcPr>
            <w:tcW w:w="2335" w:type="dxa"/>
            <w:gridSpan w:val="13"/>
            <w:tcBorders>
              <w:top w:val="single" w:sz="4" w:space="0" w:color="auto"/>
              <w:left w:val="nil"/>
              <w:bottom w:val="single" w:sz="4" w:space="0" w:color="auto"/>
              <w:right w:val="single" w:sz="4" w:space="0" w:color="000000"/>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в том числе</w:t>
            </w:r>
          </w:p>
        </w:tc>
        <w:tc>
          <w:tcPr>
            <w:tcW w:w="567" w:type="dxa"/>
            <w:gridSpan w:val="3"/>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567" w:type="dxa"/>
            <w:gridSpan w:val="2"/>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567" w:type="dxa"/>
            <w:gridSpan w:val="2"/>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r>
      <w:tr w:rsidR="008C58E9" w:rsidRPr="00DA16D5" w:rsidTr="00D77F48">
        <w:trPr>
          <w:gridAfter w:val="1"/>
          <w:wAfter w:w="95" w:type="dxa"/>
          <w:trHeight w:val="20"/>
        </w:trPr>
        <w:tc>
          <w:tcPr>
            <w:tcW w:w="206" w:type="dxa"/>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1212" w:type="dxa"/>
            <w:gridSpan w:val="4"/>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569" w:type="dxa"/>
            <w:gridSpan w:val="2"/>
            <w:vMerge/>
            <w:tcBorders>
              <w:top w:val="nil"/>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358" w:type="dxa"/>
            <w:gridSpan w:val="2"/>
            <w:vMerge/>
            <w:tcBorders>
              <w:top w:val="nil"/>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709" w:type="dxa"/>
            <w:gridSpan w:val="4"/>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425" w:type="dxa"/>
            <w:gridSpan w:val="3"/>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423" w:type="dxa"/>
            <w:gridSpan w:val="5"/>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c>
          <w:tcPr>
            <w:tcW w:w="711" w:type="dxa"/>
            <w:gridSpan w:val="4"/>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849" w:type="dxa"/>
            <w:gridSpan w:val="5"/>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708" w:type="dxa"/>
            <w:gridSpan w:val="5"/>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567" w:type="dxa"/>
            <w:gridSpan w:val="2"/>
            <w:vMerge/>
            <w:tcBorders>
              <w:top w:val="single" w:sz="4" w:space="0" w:color="auto"/>
              <w:left w:val="single" w:sz="4" w:space="0" w:color="auto"/>
              <w:bottom w:val="single" w:sz="4" w:space="0" w:color="000000"/>
              <w:right w:val="single" w:sz="4" w:space="0" w:color="auto"/>
            </w:tcBorders>
            <w:tcMar>
              <w:left w:w="28" w:type="dxa"/>
              <w:right w:w="28" w:type="dxa"/>
            </w:tcMar>
          </w:tcPr>
          <w:p w:rsidR="008C58E9" w:rsidRPr="00DA16D5" w:rsidRDefault="008C58E9" w:rsidP="00642DE4">
            <w:pPr>
              <w:jc w:val="center"/>
              <w:rPr>
                <w:sz w:val="14"/>
                <w:szCs w:val="14"/>
              </w:rPr>
            </w:pPr>
          </w:p>
        </w:tc>
        <w:tc>
          <w:tcPr>
            <w:tcW w:w="851" w:type="dxa"/>
            <w:gridSpan w:val="6"/>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extDirection w:val="btLr"/>
          </w:tcPr>
          <w:p w:rsidR="008C58E9" w:rsidRPr="00DA16D5" w:rsidRDefault="008C58E9" w:rsidP="00642DE4">
            <w:pPr>
              <w:jc w:val="center"/>
              <w:rPr>
                <w:sz w:val="14"/>
                <w:szCs w:val="14"/>
              </w:rPr>
            </w:pPr>
            <w:r w:rsidRPr="00DA16D5">
              <w:rPr>
                <w:sz w:val="14"/>
                <w:szCs w:val="14"/>
              </w:rPr>
              <w:t>за счет средств Фонда</w:t>
            </w:r>
          </w:p>
        </w:tc>
        <w:tc>
          <w:tcPr>
            <w:tcW w:w="567" w:type="dxa"/>
            <w:gridSpan w:val="3"/>
            <w:tcBorders>
              <w:top w:val="nil"/>
              <w:left w:val="nil"/>
              <w:bottom w:val="single" w:sz="4" w:space="0" w:color="auto"/>
              <w:right w:val="nil"/>
            </w:tcBorders>
            <w:shd w:val="clear" w:color="auto" w:fill="auto"/>
            <w:tcMar>
              <w:left w:w="28" w:type="dxa"/>
              <w:right w:w="28" w:type="dxa"/>
            </w:tcMar>
            <w:textDirection w:val="btLr"/>
          </w:tcPr>
          <w:p w:rsidR="008C58E9" w:rsidRPr="00DA16D5" w:rsidRDefault="008C58E9" w:rsidP="00642DE4">
            <w:pPr>
              <w:jc w:val="center"/>
              <w:rPr>
                <w:sz w:val="14"/>
                <w:szCs w:val="14"/>
              </w:rPr>
            </w:pPr>
            <w:r w:rsidRPr="00DA16D5">
              <w:rPr>
                <w:sz w:val="14"/>
                <w:szCs w:val="14"/>
              </w:rPr>
              <w:t>за счет средств областного бюджета</w:t>
            </w:r>
          </w:p>
        </w:tc>
        <w:tc>
          <w:tcPr>
            <w:tcW w:w="28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textDirection w:val="btLr"/>
          </w:tcPr>
          <w:p w:rsidR="008C58E9" w:rsidRPr="00DA16D5" w:rsidRDefault="008C58E9" w:rsidP="00642DE4">
            <w:pPr>
              <w:jc w:val="center"/>
              <w:rPr>
                <w:sz w:val="14"/>
                <w:szCs w:val="14"/>
              </w:rPr>
            </w:pPr>
            <w:r w:rsidRPr="00DA16D5">
              <w:rPr>
                <w:sz w:val="14"/>
                <w:szCs w:val="14"/>
              </w:rPr>
              <w:t>за счет средств местного бю</w:t>
            </w:r>
            <w:r w:rsidRPr="00DA16D5">
              <w:rPr>
                <w:sz w:val="14"/>
                <w:szCs w:val="14"/>
              </w:rPr>
              <w:t>д</w:t>
            </w:r>
            <w:r w:rsidRPr="00DA16D5">
              <w:rPr>
                <w:sz w:val="14"/>
                <w:szCs w:val="14"/>
              </w:rPr>
              <w:t>жета</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extDirection w:val="btLr"/>
          </w:tcPr>
          <w:p w:rsidR="008C58E9" w:rsidRPr="00DA16D5" w:rsidRDefault="008C58E9" w:rsidP="00642DE4">
            <w:pPr>
              <w:jc w:val="center"/>
              <w:rPr>
                <w:sz w:val="14"/>
                <w:szCs w:val="14"/>
              </w:rPr>
            </w:pPr>
            <w:r w:rsidRPr="00DA16D5">
              <w:rPr>
                <w:sz w:val="14"/>
                <w:szCs w:val="14"/>
              </w:rPr>
              <w:t>за счет средств собственников МКД</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иные и</w:t>
            </w:r>
            <w:r w:rsidRPr="00DA16D5">
              <w:rPr>
                <w:sz w:val="14"/>
                <w:szCs w:val="14"/>
              </w:rPr>
              <w:t>с</w:t>
            </w:r>
            <w:r w:rsidRPr="00DA16D5">
              <w:rPr>
                <w:sz w:val="14"/>
                <w:szCs w:val="14"/>
              </w:rPr>
              <w:t>то</w:t>
            </w:r>
            <w:r w:rsidRPr="00DA16D5">
              <w:rPr>
                <w:sz w:val="14"/>
                <w:szCs w:val="14"/>
              </w:rPr>
              <w:t>ч</w:t>
            </w:r>
            <w:r w:rsidRPr="00DA16D5">
              <w:rPr>
                <w:sz w:val="14"/>
                <w:szCs w:val="14"/>
              </w:rPr>
              <w:t>ники ф</w:t>
            </w:r>
            <w:r w:rsidRPr="00DA16D5">
              <w:rPr>
                <w:sz w:val="14"/>
                <w:szCs w:val="14"/>
              </w:rPr>
              <w:t>и</w:t>
            </w:r>
            <w:r w:rsidRPr="00DA16D5">
              <w:rPr>
                <w:sz w:val="14"/>
                <w:szCs w:val="14"/>
              </w:rPr>
              <w:t>на</w:t>
            </w:r>
            <w:r w:rsidRPr="00DA16D5">
              <w:rPr>
                <w:sz w:val="14"/>
                <w:szCs w:val="14"/>
              </w:rPr>
              <w:t>н</w:t>
            </w:r>
            <w:r w:rsidRPr="00DA16D5">
              <w:rPr>
                <w:sz w:val="14"/>
                <w:szCs w:val="14"/>
              </w:rPr>
              <w:t>с</w:t>
            </w:r>
            <w:r w:rsidRPr="00DA16D5">
              <w:rPr>
                <w:sz w:val="14"/>
                <w:szCs w:val="14"/>
              </w:rPr>
              <w:t>и</w:t>
            </w:r>
            <w:r w:rsidRPr="00DA16D5">
              <w:rPr>
                <w:sz w:val="14"/>
                <w:szCs w:val="14"/>
              </w:rPr>
              <w:t>р</w:t>
            </w:r>
            <w:r w:rsidRPr="00DA16D5">
              <w:rPr>
                <w:sz w:val="14"/>
                <w:szCs w:val="14"/>
              </w:rPr>
              <w:t>о</w:t>
            </w:r>
            <w:r w:rsidRPr="00DA16D5">
              <w:rPr>
                <w:sz w:val="14"/>
                <w:szCs w:val="14"/>
              </w:rPr>
              <w:t>в</w:t>
            </w:r>
            <w:r w:rsidRPr="00DA16D5">
              <w:rPr>
                <w:sz w:val="14"/>
                <w:szCs w:val="14"/>
              </w:rPr>
              <w:t>а</w:t>
            </w:r>
            <w:r w:rsidRPr="00DA16D5">
              <w:rPr>
                <w:sz w:val="14"/>
                <w:szCs w:val="14"/>
              </w:rPr>
              <w:t>ния</w:t>
            </w:r>
          </w:p>
        </w:tc>
        <w:tc>
          <w:tcPr>
            <w:tcW w:w="567" w:type="dxa"/>
            <w:gridSpan w:val="3"/>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567" w:type="dxa"/>
            <w:gridSpan w:val="2"/>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567" w:type="dxa"/>
            <w:gridSpan w:val="2"/>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1212" w:type="dxa"/>
            <w:gridSpan w:val="4"/>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569" w:type="dxa"/>
            <w:gridSpan w:val="2"/>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358" w:type="dxa"/>
            <w:gridSpan w:val="2"/>
            <w:vMerge/>
            <w:tcBorders>
              <w:top w:val="nil"/>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709" w:type="dxa"/>
            <w:gridSpan w:val="4"/>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425" w:type="dxa"/>
            <w:gridSpan w:val="3"/>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423" w:type="dxa"/>
            <w:gridSpan w:val="5"/>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DA16D5" w:rsidRDefault="008C58E9" w:rsidP="00642DE4">
            <w:pPr>
              <w:jc w:val="center"/>
              <w:rPr>
                <w:sz w:val="14"/>
                <w:szCs w:val="14"/>
              </w:rPr>
            </w:pP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кв</w:t>
            </w:r>
            <w:proofErr w:type="gramStart"/>
            <w:r w:rsidRPr="00DA16D5">
              <w:rPr>
                <w:sz w:val="14"/>
                <w:szCs w:val="14"/>
              </w:rPr>
              <w:t>.м</w:t>
            </w:r>
            <w:proofErr w:type="gramEnd"/>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кв</w:t>
            </w:r>
            <w:proofErr w:type="gramStart"/>
            <w:r w:rsidRPr="00DA16D5">
              <w:rPr>
                <w:sz w:val="14"/>
                <w:szCs w:val="14"/>
              </w:rPr>
              <w:t>.м</w:t>
            </w:r>
            <w:proofErr w:type="gramEnd"/>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кв</w:t>
            </w:r>
            <w:proofErr w:type="gramStart"/>
            <w:r w:rsidRPr="00DA16D5">
              <w:rPr>
                <w:sz w:val="14"/>
                <w:szCs w:val="14"/>
              </w:rPr>
              <w:t>.м</w:t>
            </w:r>
            <w:proofErr w:type="gramEnd"/>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чел.</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руб.</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руб.</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руб.</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руб.</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руб.</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руб.</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руб./кв</w:t>
            </w:r>
            <w:proofErr w:type="gramStart"/>
            <w:r w:rsidRPr="00DA16D5">
              <w:rPr>
                <w:sz w:val="14"/>
                <w:szCs w:val="14"/>
              </w:rPr>
              <w:t>.м</w:t>
            </w:r>
            <w:proofErr w:type="gramEnd"/>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руб./кв</w:t>
            </w:r>
            <w:proofErr w:type="gramStart"/>
            <w:r w:rsidRPr="00DA16D5">
              <w:rPr>
                <w:sz w:val="14"/>
                <w:szCs w:val="14"/>
              </w:rPr>
              <w:t>.м</w:t>
            </w:r>
            <w:proofErr w:type="gramEnd"/>
          </w:p>
        </w:tc>
        <w:tc>
          <w:tcPr>
            <w:tcW w:w="567" w:type="dxa"/>
            <w:gridSpan w:val="2"/>
            <w:vMerge/>
            <w:tcBorders>
              <w:top w:val="single" w:sz="4" w:space="0" w:color="auto"/>
              <w:left w:val="single" w:sz="4" w:space="0" w:color="auto"/>
              <w:bottom w:val="nil"/>
              <w:right w:val="single" w:sz="4" w:space="0" w:color="auto"/>
            </w:tcBorders>
            <w:tcMar>
              <w:left w:w="28" w:type="dxa"/>
              <w:right w:w="28" w:type="dxa"/>
            </w:tcMar>
          </w:tcPr>
          <w:p w:rsidR="008C58E9" w:rsidRPr="00DA16D5" w:rsidRDefault="008C58E9" w:rsidP="00642DE4">
            <w:pPr>
              <w:jc w:val="center"/>
              <w:rPr>
                <w:sz w:val="14"/>
                <w:szCs w:val="14"/>
              </w:rPr>
            </w:pP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1212"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569"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w:t>
            </w:r>
          </w:p>
        </w:tc>
        <w:tc>
          <w:tcPr>
            <w:tcW w:w="35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w:t>
            </w:r>
          </w:p>
        </w:tc>
        <w:tc>
          <w:tcPr>
            <w:tcW w:w="709"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425"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6</w:t>
            </w:r>
          </w:p>
        </w:tc>
        <w:tc>
          <w:tcPr>
            <w:tcW w:w="423"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8</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10</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11</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12</w:t>
            </w:r>
          </w:p>
        </w:tc>
        <w:tc>
          <w:tcPr>
            <w:tcW w:w="283"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13</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14</w:t>
            </w:r>
          </w:p>
        </w:tc>
        <w:tc>
          <w:tcPr>
            <w:tcW w:w="284"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15</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16</w:t>
            </w:r>
          </w:p>
        </w:tc>
        <w:tc>
          <w:tcPr>
            <w:tcW w:w="351" w:type="dxa"/>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18</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20</w:t>
            </w:r>
          </w:p>
        </w:tc>
      </w:tr>
      <w:tr w:rsidR="008C58E9" w:rsidRPr="00DA16D5" w:rsidTr="00D77F48">
        <w:trPr>
          <w:gridAfter w:val="1"/>
          <w:wAfter w:w="95" w:type="dxa"/>
          <w:trHeight w:val="20"/>
        </w:trPr>
        <w:tc>
          <w:tcPr>
            <w:tcW w:w="1418" w:type="dxa"/>
            <w:gridSpan w:val="5"/>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Итого по Валда</w:t>
            </w:r>
            <w:r w:rsidRPr="00DA16D5">
              <w:rPr>
                <w:b/>
                <w:bCs/>
                <w:sz w:val="14"/>
                <w:szCs w:val="14"/>
              </w:rPr>
              <w:t>й</w:t>
            </w:r>
            <w:r w:rsidRPr="00DA16D5">
              <w:rPr>
                <w:b/>
                <w:bCs/>
                <w:sz w:val="14"/>
                <w:szCs w:val="14"/>
              </w:rPr>
              <w:t>скому району</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19279,90</w:t>
            </w:r>
          </w:p>
        </w:tc>
        <w:tc>
          <w:tcPr>
            <w:tcW w:w="849" w:type="dxa"/>
            <w:gridSpan w:val="5"/>
            <w:tcBorders>
              <w:top w:val="nil"/>
              <w:left w:val="nil"/>
              <w:bottom w:val="nil"/>
              <w:right w:val="nil"/>
            </w:tcBorders>
            <w:shd w:val="clear" w:color="auto" w:fill="auto"/>
            <w:noWrap/>
            <w:tcMar>
              <w:left w:w="28" w:type="dxa"/>
              <w:right w:w="28" w:type="dxa"/>
            </w:tcMar>
          </w:tcPr>
          <w:p w:rsidR="008C58E9" w:rsidRPr="00DA16D5" w:rsidRDefault="008C58E9" w:rsidP="00642DE4">
            <w:pPr>
              <w:jc w:val="center"/>
              <w:rPr>
                <w:b/>
                <w:bCs/>
                <w:sz w:val="14"/>
                <w:szCs w:val="14"/>
              </w:rPr>
            </w:pPr>
            <w:r w:rsidRPr="00DA16D5">
              <w:rPr>
                <w:b/>
                <w:bCs/>
                <w:sz w:val="14"/>
                <w:szCs w:val="14"/>
              </w:rPr>
              <w:t>17270,51</w:t>
            </w:r>
          </w:p>
        </w:tc>
        <w:tc>
          <w:tcPr>
            <w:tcW w:w="708" w:type="dxa"/>
            <w:gridSpan w:val="5"/>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14 197,09</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662</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10239106,15</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10239106,15</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b/>
                <w:bCs/>
                <w:sz w:val="14"/>
                <w:szCs w:val="14"/>
              </w:rPr>
            </w:pPr>
            <w:r w:rsidRPr="00DA16D5">
              <w:rPr>
                <w:b/>
                <w:bCs/>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пр. Васильева, д. 16 а</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1968</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563,70</w:t>
            </w:r>
          </w:p>
        </w:tc>
        <w:tc>
          <w:tcPr>
            <w:tcW w:w="84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517,40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465,60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23</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171169,43</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171169,43</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303,65</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пр. Комсомол</w:t>
            </w:r>
            <w:r w:rsidRPr="00DA16D5">
              <w:rPr>
                <w:sz w:val="14"/>
                <w:szCs w:val="14"/>
              </w:rPr>
              <w:t>ь</w:t>
            </w:r>
            <w:r w:rsidRPr="00DA16D5">
              <w:rPr>
                <w:sz w:val="14"/>
                <w:szCs w:val="14"/>
              </w:rPr>
              <w:t>ский, д. 44</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1965</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524,20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449,60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449,60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851" w:type="dxa"/>
            <w:gridSpan w:val="6"/>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179183,53</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179183,53</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314,82</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пр. Комсомол</w:t>
            </w:r>
            <w:r w:rsidRPr="00DA16D5">
              <w:rPr>
                <w:sz w:val="14"/>
                <w:szCs w:val="14"/>
              </w:rPr>
              <w:t>ь</w:t>
            </w:r>
            <w:r w:rsidRPr="00DA16D5">
              <w:rPr>
                <w:sz w:val="14"/>
                <w:szCs w:val="14"/>
              </w:rPr>
              <w:t>ский, д. 51а</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1961</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338,20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310,50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268,50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7</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163952,60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163952,60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484,78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пр. Комсомол</w:t>
            </w:r>
            <w:r w:rsidRPr="00DA16D5">
              <w:rPr>
                <w:sz w:val="14"/>
                <w:szCs w:val="14"/>
              </w:rPr>
              <w:t>ь</w:t>
            </w:r>
            <w:r w:rsidRPr="00DA16D5">
              <w:rPr>
                <w:sz w:val="14"/>
                <w:szCs w:val="14"/>
              </w:rPr>
              <w:t>ский, д. 51б</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1961</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338,30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304,80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274</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7</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140475,98</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140475,98</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415,24</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пр. Советский, д. 10</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1955</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415,10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364,50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304,30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9</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718520,53</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718520,53</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1730,96</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6</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пр. Советский, д. 20</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1917</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647,58</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531,20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175,9</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769213,77</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769213,77</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1187,83</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Выскодно-2, д. 15б</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1967</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349,80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202,40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88,5</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14</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35455,00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35455,00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101,36</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8</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Гагарина, д. 49а</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1966</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340,20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310,60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229,8</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25</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104816,00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104816,00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308,10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 xml:space="preserve">г. Валдай, ул. </w:t>
            </w:r>
            <w:proofErr w:type="gramStart"/>
            <w:r w:rsidRPr="00DA16D5">
              <w:rPr>
                <w:sz w:val="14"/>
                <w:szCs w:val="14"/>
              </w:rPr>
              <w:t>Железнод</w:t>
            </w:r>
            <w:r w:rsidRPr="00DA16D5">
              <w:rPr>
                <w:sz w:val="14"/>
                <w:szCs w:val="14"/>
              </w:rPr>
              <w:t>о</w:t>
            </w:r>
            <w:r w:rsidRPr="00DA16D5">
              <w:rPr>
                <w:sz w:val="14"/>
                <w:szCs w:val="14"/>
              </w:rPr>
              <w:t>рожная</w:t>
            </w:r>
            <w:proofErr w:type="gramEnd"/>
            <w:r w:rsidRPr="00DA16D5">
              <w:rPr>
                <w:sz w:val="14"/>
                <w:szCs w:val="14"/>
              </w:rPr>
              <w:t>, д. 19</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1963</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509,70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458,20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72,2</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23</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141364,00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141364,00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277,35</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10</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К.Маркса, д. 5а</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1963</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2479,10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2245,80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2205,3</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87</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321997,00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321997,00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129,88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11</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 xml:space="preserve">г. Валдай, ул. </w:t>
            </w:r>
            <w:proofErr w:type="gramStart"/>
            <w:r w:rsidRPr="00DA16D5">
              <w:rPr>
                <w:sz w:val="14"/>
                <w:szCs w:val="14"/>
              </w:rPr>
              <w:t>Колхозная</w:t>
            </w:r>
            <w:proofErr w:type="gramEnd"/>
            <w:r w:rsidRPr="00DA16D5">
              <w:rPr>
                <w:sz w:val="14"/>
                <w:szCs w:val="14"/>
              </w:rPr>
              <w:t>, д. 7</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1966</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333,52</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319,64</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319,64</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13</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97647,56</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97647,56</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292,78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12</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Ленина, д. 8</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1952</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255,17</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168,50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122,3</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78520,41</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78520,41</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307,72</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13</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Луначарского, д. 19а</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1931</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349,40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323,90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323,9</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179183,53</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179183,53</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512,83</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14</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Луначарского, д. 23/19</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1969</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1933,85</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1784,45</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1745,65</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59</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90437,09</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90437,09</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46,77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15</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Механизат</w:t>
            </w:r>
            <w:r w:rsidRPr="00DA16D5">
              <w:rPr>
                <w:sz w:val="14"/>
                <w:szCs w:val="14"/>
              </w:rPr>
              <w:t>о</w:t>
            </w:r>
            <w:r w:rsidRPr="00DA16D5">
              <w:rPr>
                <w:sz w:val="14"/>
                <w:szCs w:val="14"/>
              </w:rPr>
              <w:t>ров, д. 11</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1967</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411,40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361,40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271,9</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15</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220009,99</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220009,99</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534,78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16</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Механизат</w:t>
            </w:r>
            <w:r w:rsidRPr="00DA16D5">
              <w:rPr>
                <w:sz w:val="14"/>
                <w:szCs w:val="14"/>
              </w:rPr>
              <w:t>о</w:t>
            </w:r>
            <w:r w:rsidRPr="00DA16D5">
              <w:rPr>
                <w:sz w:val="14"/>
                <w:szCs w:val="14"/>
              </w:rPr>
              <w:t>ров, д. 13</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1963</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215,40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192,20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95,1</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658600,00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658600,00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Павлова, д. 19а</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1963</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424,90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382,60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382,6</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63688,62</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63688,62</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149,89</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18</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Павлова, д. 32а</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1964</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424,70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372,30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327,4</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25</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576860,51</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576860,51</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1358,28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Победы, д. 43</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1962</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333,52</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304,23</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260,91</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7</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175316,94</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175316,94</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525,66</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20</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Радищева, д. 13</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1961</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343,60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310,10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273,4</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14</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438255,00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438255,00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1275,48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09.2015.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21</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Радищева, д. 15а</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1963</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550,36</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484,16</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314,16</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309338,75</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309338,75</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562,07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Радищева, д. 4а</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1968</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978,50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875,80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831,3</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25</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314311,01</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314311,01</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321,22</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23</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 xml:space="preserve">г. Валдай, ул. </w:t>
            </w:r>
            <w:proofErr w:type="gramStart"/>
            <w:r w:rsidRPr="00DA16D5">
              <w:rPr>
                <w:sz w:val="14"/>
                <w:szCs w:val="14"/>
              </w:rPr>
              <w:lastRenderedPageBreak/>
              <w:t>Станционная</w:t>
            </w:r>
            <w:proofErr w:type="gramEnd"/>
            <w:r w:rsidRPr="00DA16D5">
              <w:rPr>
                <w:sz w:val="14"/>
                <w:szCs w:val="14"/>
              </w:rPr>
              <w:t>, д. 4</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lastRenderedPageBreak/>
              <w:t>1966</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485,80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448,20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411,4</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11</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1149000,00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1149000,00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2365,17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lastRenderedPageBreak/>
              <w:t>24</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г. Валдай, ул. Труда, д. 23</w:t>
            </w:r>
          </w:p>
        </w:tc>
        <w:tc>
          <w:tcPr>
            <w:tcW w:w="56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1960</w:t>
            </w:r>
          </w:p>
        </w:tc>
        <w:tc>
          <w:tcPr>
            <w:tcW w:w="358"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328,50</w:t>
            </w:r>
          </w:p>
        </w:tc>
        <w:tc>
          <w:tcPr>
            <w:tcW w:w="849"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274,90</w:t>
            </w:r>
          </w:p>
        </w:tc>
        <w:tc>
          <w:tcPr>
            <w:tcW w:w="708"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236,2</w:t>
            </w:r>
          </w:p>
        </w:tc>
        <w:tc>
          <w:tcPr>
            <w:tcW w:w="567"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851"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227932,55</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227932,55</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DA16D5" w:rsidRDefault="008C58E9" w:rsidP="00642DE4">
            <w:pPr>
              <w:jc w:val="center"/>
              <w:rPr>
                <w:sz w:val="14"/>
                <w:szCs w:val="14"/>
              </w:rPr>
            </w:pPr>
            <w:r w:rsidRPr="00DA16D5">
              <w:rPr>
                <w:sz w:val="14"/>
                <w:szCs w:val="14"/>
              </w:rPr>
              <w:t>693,86</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25</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д. Добывалово, д. 46</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1963</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348,80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326,80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287,30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15</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600000,00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600000,00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1720,18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26</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п. Рощино, д. 3</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1962</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300,70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268,20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199,80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10</w:t>
            </w:r>
          </w:p>
        </w:tc>
        <w:tc>
          <w:tcPr>
            <w:tcW w:w="851" w:type="dxa"/>
            <w:gridSpan w:val="6"/>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173857,35</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173857,35</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578,18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27</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п. Рощино, д. 4</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1966</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roofErr w:type="spellStart"/>
            <w:r w:rsidRPr="00DA16D5">
              <w:rPr>
                <w:sz w:val="14"/>
                <w:szCs w:val="14"/>
              </w:rPr>
              <w:t>кирпичые</w:t>
            </w:r>
            <w:proofErr w:type="spellEnd"/>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1358,30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1262,53</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1189,43</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43</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850000,00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850000,00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625,78</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DA16D5" w:rsidTr="00D77F48">
        <w:trPr>
          <w:gridAfter w:val="1"/>
          <w:wAfter w:w="95" w:type="dxa"/>
          <w:trHeight w:val="20"/>
        </w:trPr>
        <w:tc>
          <w:tcPr>
            <w:tcW w:w="20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28</w:t>
            </w:r>
          </w:p>
        </w:tc>
        <w:tc>
          <w:tcPr>
            <w:tcW w:w="1212"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 xml:space="preserve">д. </w:t>
            </w:r>
            <w:proofErr w:type="spellStart"/>
            <w:r w:rsidRPr="00DA16D5">
              <w:rPr>
                <w:sz w:val="14"/>
                <w:szCs w:val="14"/>
              </w:rPr>
              <w:t>Ивантеево</w:t>
            </w:r>
            <w:proofErr w:type="spellEnd"/>
            <w:r w:rsidRPr="00DA16D5">
              <w:rPr>
                <w:sz w:val="14"/>
                <w:szCs w:val="14"/>
              </w:rPr>
              <w:t>, ул. Озерная, д. 2</w:t>
            </w:r>
          </w:p>
        </w:tc>
        <w:tc>
          <w:tcPr>
            <w:tcW w:w="56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1966</w:t>
            </w:r>
          </w:p>
        </w:tc>
        <w:tc>
          <w:tcPr>
            <w:tcW w:w="358"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p>
        </w:tc>
        <w:tc>
          <w:tcPr>
            <w:tcW w:w="709"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панельные</w:t>
            </w:r>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423"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5</w:t>
            </w:r>
          </w:p>
        </w:tc>
        <w:tc>
          <w:tcPr>
            <w:tcW w:w="711"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3397,60</w:t>
            </w:r>
          </w:p>
        </w:tc>
        <w:tc>
          <w:tcPr>
            <w:tcW w:w="849"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3115,60</w:t>
            </w:r>
          </w:p>
        </w:tc>
        <w:tc>
          <w:tcPr>
            <w:tcW w:w="708"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2070,90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133</w:t>
            </w:r>
          </w:p>
        </w:tc>
        <w:tc>
          <w:tcPr>
            <w:tcW w:w="851"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1289999,00</w:t>
            </w:r>
          </w:p>
        </w:tc>
        <w:tc>
          <w:tcPr>
            <w:tcW w:w="28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284"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1289999,00</w:t>
            </w:r>
          </w:p>
        </w:tc>
        <w:tc>
          <w:tcPr>
            <w:tcW w:w="351" w:type="dxa"/>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0</w:t>
            </w:r>
          </w:p>
        </w:tc>
        <w:tc>
          <w:tcPr>
            <w:tcW w:w="567"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260,86</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3057,57</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DA16D5" w:rsidRDefault="008C58E9" w:rsidP="00642DE4">
            <w:pPr>
              <w:jc w:val="center"/>
              <w:rPr>
                <w:sz w:val="14"/>
                <w:szCs w:val="14"/>
              </w:rPr>
            </w:pPr>
            <w:r w:rsidRPr="00DA16D5">
              <w:rPr>
                <w:sz w:val="14"/>
                <w:szCs w:val="14"/>
              </w:rPr>
              <w:t>12.2015.</w:t>
            </w:r>
          </w:p>
        </w:tc>
      </w:tr>
      <w:tr w:rsidR="008C58E9" w:rsidRPr="005C6F2C" w:rsidTr="00D77F48">
        <w:trPr>
          <w:gridAfter w:val="1"/>
          <w:wAfter w:w="93" w:type="dxa"/>
          <w:trHeight w:val="483"/>
        </w:trPr>
        <w:tc>
          <w:tcPr>
            <w:tcW w:w="11624" w:type="dxa"/>
            <w:gridSpan w:val="63"/>
            <w:tcBorders>
              <w:top w:val="nil"/>
              <w:left w:val="nil"/>
              <w:right w:val="nil"/>
            </w:tcBorders>
            <w:shd w:val="clear" w:color="auto" w:fill="auto"/>
            <w:tcMar>
              <w:left w:w="28" w:type="dxa"/>
              <w:right w:w="28" w:type="dxa"/>
            </w:tcMar>
          </w:tcPr>
          <w:p w:rsidR="00D77F48" w:rsidRDefault="00D77F48" w:rsidP="00A853D8">
            <w:pPr>
              <w:jc w:val="center"/>
              <w:rPr>
                <w:b/>
                <w:bCs/>
                <w:sz w:val="14"/>
                <w:szCs w:val="14"/>
              </w:rPr>
            </w:pPr>
          </w:p>
          <w:p w:rsidR="008C58E9" w:rsidRPr="005C6F2C" w:rsidRDefault="008C58E9" w:rsidP="00A853D8">
            <w:pPr>
              <w:jc w:val="center"/>
              <w:rPr>
                <w:b/>
                <w:bCs/>
                <w:sz w:val="14"/>
                <w:szCs w:val="14"/>
              </w:rPr>
            </w:pPr>
            <w:r w:rsidRPr="005C6F2C">
              <w:rPr>
                <w:b/>
                <w:bCs/>
                <w:sz w:val="14"/>
                <w:szCs w:val="14"/>
              </w:rPr>
              <w:t>II. Реестр многоквартирных домов по видам работ, включенных в краткосрочный план</w:t>
            </w:r>
          </w:p>
          <w:p w:rsidR="008C58E9" w:rsidRPr="005C6F2C" w:rsidRDefault="008C58E9" w:rsidP="00A853D8">
            <w:pPr>
              <w:jc w:val="center"/>
              <w:rPr>
                <w:b/>
                <w:bCs/>
                <w:sz w:val="14"/>
                <w:szCs w:val="14"/>
              </w:rPr>
            </w:pPr>
            <w:r w:rsidRPr="005C6F2C">
              <w:rPr>
                <w:b/>
                <w:bCs/>
                <w:sz w:val="14"/>
                <w:szCs w:val="14"/>
              </w:rPr>
              <w:t>реализации  региональной программы капитального ремонта общего имущества</w:t>
            </w:r>
          </w:p>
          <w:p w:rsidR="008C58E9" w:rsidRPr="005C6F2C" w:rsidRDefault="008C58E9" w:rsidP="00A853D8">
            <w:pPr>
              <w:jc w:val="center"/>
              <w:rPr>
                <w:b/>
                <w:bCs/>
                <w:sz w:val="14"/>
                <w:szCs w:val="14"/>
              </w:rPr>
            </w:pPr>
            <w:r w:rsidRPr="005C6F2C">
              <w:rPr>
                <w:b/>
                <w:bCs/>
                <w:sz w:val="14"/>
                <w:szCs w:val="14"/>
              </w:rPr>
              <w:t>в многоквартирных домах, расположенных на территории Валдайского муниципального района на 2015 год</w:t>
            </w:r>
          </w:p>
        </w:tc>
      </w:tr>
      <w:tr w:rsidR="008C58E9" w:rsidRPr="005C6F2C" w:rsidTr="00D77F48">
        <w:trPr>
          <w:gridAfter w:val="1"/>
          <w:wAfter w:w="93" w:type="dxa"/>
          <w:trHeight w:val="20"/>
        </w:trPr>
        <w:tc>
          <w:tcPr>
            <w:tcW w:w="284" w:type="dxa"/>
            <w:gridSpan w:val="2"/>
            <w:tcBorders>
              <w:top w:val="nil"/>
              <w:left w:val="nil"/>
              <w:bottom w:val="nil"/>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1104" w:type="dxa"/>
            <w:gridSpan w:val="2"/>
            <w:tcBorders>
              <w:top w:val="nil"/>
              <w:left w:val="nil"/>
              <w:bottom w:val="nil"/>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913" w:type="dxa"/>
            <w:gridSpan w:val="4"/>
            <w:tcBorders>
              <w:top w:val="nil"/>
              <w:left w:val="nil"/>
              <w:bottom w:val="nil"/>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955" w:type="dxa"/>
            <w:gridSpan w:val="6"/>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236" w:type="dxa"/>
            <w:gridSpan w:val="3"/>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396" w:type="dxa"/>
            <w:gridSpan w:val="3"/>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536" w:type="dxa"/>
            <w:gridSpan w:val="3"/>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854" w:type="dxa"/>
            <w:gridSpan w:val="6"/>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309" w:type="dxa"/>
            <w:gridSpan w:val="2"/>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435" w:type="dxa"/>
            <w:gridSpan w:val="3"/>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423" w:type="dxa"/>
            <w:gridSpan w:val="2"/>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431" w:type="dxa"/>
            <w:gridSpan w:val="2"/>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476" w:type="dxa"/>
            <w:gridSpan w:val="3"/>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958" w:type="dxa"/>
            <w:gridSpan w:val="6"/>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567" w:type="dxa"/>
            <w:gridSpan w:val="5"/>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1356" w:type="dxa"/>
            <w:gridSpan w:val="6"/>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850" w:type="dxa"/>
            <w:gridSpan w:val="4"/>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c>
          <w:tcPr>
            <w:tcW w:w="541" w:type="dxa"/>
            <w:tcBorders>
              <w:top w:val="nil"/>
              <w:left w:val="nil"/>
              <w:bottom w:val="single" w:sz="4" w:space="0" w:color="auto"/>
              <w:right w:val="nil"/>
            </w:tcBorders>
            <w:shd w:val="clear" w:color="auto" w:fill="auto"/>
            <w:noWrap/>
            <w:tcMar>
              <w:left w:w="28" w:type="dxa"/>
              <w:right w:w="28" w:type="dxa"/>
            </w:tcMar>
          </w:tcPr>
          <w:p w:rsidR="008C58E9" w:rsidRPr="005C6F2C" w:rsidRDefault="008C58E9" w:rsidP="00A853D8">
            <w:pPr>
              <w:jc w:val="center"/>
              <w:rPr>
                <w:rFonts w:ascii="Calibri" w:hAnsi="Calibri" w:cs="Calibri"/>
                <w:sz w:val="14"/>
                <w:szCs w:val="14"/>
              </w:rPr>
            </w:pPr>
          </w:p>
        </w:tc>
      </w:tr>
      <w:tr w:rsidR="008C58E9" w:rsidRPr="005C6F2C" w:rsidTr="00D77F48">
        <w:trPr>
          <w:gridAfter w:val="1"/>
          <w:wAfter w:w="93" w:type="dxa"/>
          <w:trHeight w:val="20"/>
        </w:trPr>
        <w:tc>
          <w:tcPr>
            <w:tcW w:w="284"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 </w:t>
            </w:r>
            <w:proofErr w:type="gramStart"/>
            <w:r w:rsidRPr="005C6F2C">
              <w:rPr>
                <w:sz w:val="14"/>
                <w:szCs w:val="14"/>
              </w:rPr>
              <w:t>п</w:t>
            </w:r>
            <w:proofErr w:type="gramEnd"/>
            <w:r w:rsidRPr="005C6F2C">
              <w:rPr>
                <w:sz w:val="14"/>
                <w:szCs w:val="14"/>
              </w:rPr>
              <w:t>/п</w:t>
            </w:r>
          </w:p>
        </w:tc>
        <w:tc>
          <w:tcPr>
            <w:tcW w:w="1104"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Адрес мног</w:t>
            </w:r>
            <w:r w:rsidRPr="005C6F2C">
              <w:rPr>
                <w:sz w:val="14"/>
                <w:szCs w:val="14"/>
              </w:rPr>
              <w:t>о</w:t>
            </w:r>
            <w:r w:rsidRPr="005C6F2C">
              <w:rPr>
                <w:sz w:val="14"/>
                <w:szCs w:val="14"/>
              </w:rPr>
              <w:t>квартирного дома</w:t>
            </w:r>
          </w:p>
        </w:tc>
        <w:tc>
          <w:tcPr>
            <w:tcW w:w="913" w:type="dxa"/>
            <w:gridSpan w:val="4"/>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Стоимость капитального ремонта всего</w:t>
            </w:r>
          </w:p>
        </w:tc>
        <w:tc>
          <w:tcPr>
            <w:tcW w:w="9323" w:type="dxa"/>
            <w:gridSpan w:val="55"/>
            <w:tcBorders>
              <w:top w:val="single" w:sz="4" w:space="0" w:color="auto"/>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Виды работ/услуг по капитальному ремонту МКД</w:t>
            </w:r>
          </w:p>
        </w:tc>
      </w:tr>
      <w:tr w:rsidR="008C58E9" w:rsidRPr="005C6F2C" w:rsidTr="00D77F48">
        <w:trPr>
          <w:gridAfter w:val="1"/>
          <w:wAfter w:w="93" w:type="dxa"/>
          <w:trHeight w:val="20"/>
        </w:trPr>
        <w:tc>
          <w:tcPr>
            <w:tcW w:w="2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5C6F2C" w:rsidRDefault="008C58E9" w:rsidP="00A853D8">
            <w:pPr>
              <w:jc w:val="center"/>
              <w:rPr>
                <w:sz w:val="14"/>
                <w:szCs w:val="14"/>
              </w:rPr>
            </w:pPr>
          </w:p>
        </w:tc>
        <w:tc>
          <w:tcPr>
            <w:tcW w:w="1104" w:type="dxa"/>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5C6F2C" w:rsidRDefault="008C58E9" w:rsidP="00A853D8">
            <w:pPr>
              <w:jc w:val="center"/>
              <w:rPr>
                <w:sz w:val="14"/>
                <w:szCs w:val="14"/>
              </w:rPr>
            </w:pPr>
          </w:p>
        </w:tc>
        <w:tc>
          <w:tcPr>
            <w:tcW w:w="913" w:type="dxa"/>
            <w:gridSpan w:val="4"/>
            <w:vMerge/>
            <w:tcBorders>
              <w:top w:val="single" w:sz="4" w:space="0" w:color="auto"/>
              <w:left w:val="single" w:sz="4" w:space="0" w:color="auto"/>
              <w:bottom w:val="single" w:sz="4" w:space="0" w:color="000000"/>
              <w:right w:val="single" w:sz="4" w:space="0" w:color="auto"/>
            </w:tcBorders>
            <w:tcMar>
              <w:left w:w="28" w:type="dxa"/>
              <w:right w:w="28" w:type="dxa"/>
            </w:tcMar>
          </w:tcPr>
          <w:p w:rsidR="008C58E9" w:rsidRPr="005C6F2C" w:rsidRDefault="008C58E9" w:rsidP="00A853D8">
            <w:pPr>
              <w:jc w:val="center"/>
              <w:rPr>
                <w:sz w:val="14"/>
                <w:szCs w:val="14"/>
              </w:rPr>
            </w:pPr>
          </w:p>
        </w:tc>
        <w:tc>
          <w:tcPr>
            <w:tcW w:w="955" w:type="dxa"/>
            <w:gridSpan w:val="6"/>
            <w:tcBorders>
              <w:top w:val="single" w:sz="4" w:space="0" w:color="auto"/>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Ремонт </w:t>
            </w:r>
            <w:proofErr w:type="spellStart"/>
            <w:r w:rsidRPr="005C6F2C">
              <w:rPr>
                <w:sz w:val="14"/>
                <w:szCs w:val="14"/>
              </w:rPr>
              <w:t>вну</w:t>
            </w:r>
            <w:r w:rsidRPr="005C6F2C">
              <w:rPr>
                <w:sz w:val="14"/>
                <w:szCs w:val="14"/>
              </w:rPr>
              <w:t>т</w:t>
            </w:r>
            <w:r w:rsidRPr="005C6F2C">
              <w:rPr>
                <w:sz w:val="14"/>
                <w:szCs w:val="14"/>
              </w:rPr>
              <w:t>рид</w:t>
            </w:r>
            <w:proofErr w:type="gramStart"/>
            <w:r w:rsidRPr="005C6F2C">
              <w:rPr>
                <w:sz w:val="14"/>
                <w:szCs w:val="14"/>
              </w:rPr>
              <w:t>о</w:t>
            </w:r>
            <w:proofErr w:type="spellEnd"/>
            <w:r w:rsidRPr="005C6F2C">
              <w:rPr>
                <w:sz w:val="14"/>
                <w:szCs w:val="14"/>
              </w:rPr>
              <w:t>-</w:t>
            </w:r>
            <w:proofErr w:type="gramEnd"/>
            <w:r w:rsidRPr="005C6F2C">
              <w:rPr>
                <w:sz w:val="14"/>
                <w:szCs w:val="14"/>
              </w:rPr>
              <w:t xml:space="preserve"> </w:t>
            </w:r>
            <w:proofErr w:type="spellStart"/>
            <w:r w:rsidRPr="005C6F2C">
              <w:rPr>
                <w:sz w:val="14"/>
                <w:szCs w:val="14"/>
              </w:rPr>
              <w:t>мовых</w:t>
            </w:r>
            <w:proofErr w:type="spellEnd"/>
            <w:r w:rsidRPr="005C6F2C">
              <w:rPr>
                <w:sz w:val="14"/>
                <w:szCs w:val="14"/>
              </w:rPr>
              <w:t xml:space="preserve"> инженер-</w:t>
            </w:r>
            <w:proofErr w:type="spellStart"/>
            <w:r w:rsidRPr="005C6F2C">
              <w:rPr>
                <w:sz w:val="14"/>
                <w:szCs w:val="14"/>
              </w:rPr>
              <w:t>ных</w:t>
            </w:r>
            <w:proofErr w:type="spellEnd"/>
            <w:r w:rsidRPr="005C6F2C">
              <w:rPr>
                <w:sz w:val="14"/>
                <w:szCs w:val="14"/>
              </w:rPr>
              <w:t xml:space="preserve"> систем</w:t>
            </w:r>
          </w:p>
        </w:tc>
        <w:tc>
          <w:tcPr>
            <w:tcW w:w="632" w:type="dxa"/>
            <w:gridSpan w:val="6"/>
            <w:tcBorders>
              <w:top w:val="single" w:sz="4" w:space="0" w:color="auto"/>
              <w:left w:val="nil"/>
              <w:bottom w:val="single" w:sz="4" w:space="0" w:color="auto"/>
              <w:right w:val="single" w:sz="4" w:space="0" w:color="000000"/>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Ремонт или замена </w:t>
            </w:r>
            <w:proofErr w:type="gramStart"/>
            <w:r w:rsidRPr="005C6F2C">
              <w:rPr>
                <w:sz w:val="14"/>
                <w:szCs w:val="14"/>
              </w:rPr>
              <w:t>лифтов</w:t>
            </w:r>
            <w:r w:rsidRPr="005C6F2C">
              <w:rPr>
                <w:sz w:val="14"/>
                <w:szCs w:val="14"/>
              </w:rPr>
              <w:t>о</w:t>
            </w:r>
            <w:r w:rsidRPr="005C6F2C">
              <w:rPr>
                <w:sz w:val="14"/>
                <w:szCs w:val="14"/>
              </w:rPr>
              <w:t>го</w:t>
            </w:r>
            <w:proofErr w:type="gramEnd"/>
            <w:r w:rsidRPr="005C6F2C">
              <w:rPr>
                <w:sz w:val="14"/>
                <w:szCs w:val="14"/>
              </w:rPr>
              <w:t xml:space="preserve"> </w:t>
            </w:r>
            <w:proofErr w:type="spellStart"/>
            <w:r w:rsidRPr="005C6F2C">
              <w:rPr>
                <w:sz w:val="14"/>
                <w:szCs w:val="14"/>
              </w:rPr>
              <w:t>об</w:t>
            </w:r>
            <w:r w:rsidRPr="005C6F2C">
              <w:rPr>
                <w:sz w:val="14"/>
                <w:szCs w:val="14"/>
              </w:rPr>
              <w:t>о</w:t>
            </w:r>
            <w:r w:rsidRPr="005C6F2C">
              <w:rPr>
                <w:sz w:val="14"/>
                <w:szCs w:val="14"/>
              </w:rPr>
              <w:t>рудо-вания</w:t>
            </w:r>
            <w:proofErr w:type="spellEnd"/>
          </w:p>
        </w:tc>
        <w:tc>
          <w:tcPr>
            <w:tcW w:w="1390" w:type="dxa"/>
            <w:gridSpan w:val="9"/>
            <w:tcBorders>
              <w:top w:val="single" w:sz="4" w:space="0" w:color="auto"/>
              <w:left w:val="nil"/>
              <w:bottom w:val="single" w:sz="4" w:space="0" w:color="auto"/>
              <w:right w:val="single" w:sz="4" w:space="0" w:color="000000"/>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Ремонт крыши</w:t>
            </w:r>
          </w:p>
        </w:tc>
        <w:tc>
          <w:tcPr>
            <w:tcW w:w="744"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Ремонт подвал</w:t>
            </w:r>
            <w:r w:rsidRPr="005C6F2C">
              <w:rPr>
                <w:sz w:val="14"/>
                <w:szCs w:val="14"/>
              </w:rPr>
              <w:t>ь</w:t>
            </w:r>
            <w:r w:rsidRPr="005C6F2C">
              <w:rPr>
                <w:sz w:val="14"/>
                <w:szCs w:val="14"/>
              </w:rPr>
              <w:t>ных пом</w:t>
            </w:r>
            <w:r w:rsidRPr="005C6F2C">
              <w:rPr>
                <w:sz w:val="14"/>
                <w:szCs w:val="14"/>
              </w:rPr>
              <w:t>е</w:t>
            </w:r>
            <w:r w:rsidRPr="005C6F2C">
              <w:rPr>
                <w:sz w:val="14"/>
                <w:szCs w:val="14"/>
              </w:rPr>
              <w:t>щений</w:t>
            </w:r>
          </w:p>
        </w:tc>
        <w:tc>
          <w:tcPr>
            <w:tcW w:w="854"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Ремонт фас</w:t>
            </w:r>
            <w:r w:rsidRPr="005C6F2C">
              <w:rPr>
                <w:sz w:val="14"/>
                <w:szCs w:val="14"/>
              </w:rPr>
              <w:t>а</w:t>
            </w:r>
            <w:r w:rsidRPr="005C6F2C">
              <w:rPr>
                <w:sz w:val="14"/>
                <w:szCs w:val="14"/>
              </w:rPr>
              <w:t>да</w:t>
            </w:r>
          </w:p>
        </w:tc>
        <w:tc>
          <w:tcPr>
            <w:tcW w:w="1434" w:type="dxa"/>
            <w:gridSpan w:val="9"/>
            <w:tcBorders>
              <w:top w:val="single" w:sz="4" w:space="0" w:color="auto"/>
              <w:left w:val="nil"/>
              <w:bottom w:val="single" w:sz="4" w:space="0" w:color="auto"/>
              <w:right w:val="single" w:sz="4" w:space="0" w:color="000000"/>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Ремонт фундамента</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proofErr w:type="spellStart"/>
            <w:proofErr w:type="gramStart"/>
            <w:r w:rsidRPr="005C6F2C">
              <w:rPr>
                <w:sz w:val="14"/>
                <w:szCs w:val="14"/>
              </w:rPr>
              <w:t>Утепле-ние</w:t>
            </w:r>
            <w:proofErr w:type="spellEnd"/>
            <w:proofErr w:type="gramEnd"/>
            <w:r w:rsidRPr="005C6F2C">
              <w:rPr>
                <w:sz w:val="14"/>
                <w:szCs w:val="14"/>
              </w:rPr>
              <w:t xml:space="preserve"> фасадов</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proofErr w:type="gramStart"/>
            <w:r w:rsidRPr="005C6F2C">
              <w:rPr>
                <w:sz w:val="14"/>
                <w:szCs w:val="14"/>
              </w:rPr>
              <w:t>Переустрой-</w:t>
            </w:r>
            <w:proofErr w:type="spellStart"/>
            <w:r w:rsidRPr="005C6F2C">
              <w:rPr>
                <w:sz w:val="14"/>
                <w:szCs w:val="14"/>
              </w:rPr>
              <w:t>ство</w:t>
            </w:r>
            <w:proofErr w:type="spellEnd"/>
            <w:proofErr w:type="gramEnd"/>
            <w:r w:rsidRPr="005C6F2C">
              <w:rPr>
                <w:sz w:val="14"/>
                <w:szCs w:val="14"/>
              </w:rPr>
              <w:t xml:space="preserve"> </w:t>
            </w:r>
            <w:proofErr w:type="spellStart"/>
            <w:r w:rsidRPr="005C6F2C">
              <w:rPr>
                <w:sz w:val="14"/>
                <w:szCs w:val="14"/>
              </w:rPr>
              <w:t>невентили-руемой</w:t>
            </w:r>
            <w:proofErr w:type="spellEnd"/>
            <w:r w:rsidRPr="005C6F2C">
              <w:rPr>
                <w:sz w:val="14"/>
                <w:szCs w:val="14"/>
              </w:rPr>
              <w:t xml:space="preserve"> крыши на вентили-</w:t>
            </w:r>
            <w:proofErr w:type="spellStart"/>
            <w:r w:rsidRPr="005C6F2C">
              <w:rPr>
                <w:sz w:val="14"/>
                <w:szCs w:val="14"/>
              </w:rPr>
              <w:t>руемую</w:t>
            </w:r>
            <w:proofErr w:type="spellEnd"/>
            <w:r w:rsidRPr="005C6F2C">
              <w:rPr>
                <w:sz w:val="14"/>
                <w:szCs w:val="14"/>
              </w:rPr>
              <w:t xml:space="preserve"> крышу, устройство выходов на крышу</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Установка </w:t>
            </w:r>
            <w:proofErr w:type="gramStart"/>
            <w:r w:rsidRPr="005C6F2C">
              <w:rPr>
                <w:sz w:val="14"/>
                <w:szCs w:val="14"/>
              </w:rPr>
              <w:t>коллектив-</w:t>
            </w:r>
            <w:proofErr w:type="spellStart"/>
            <w:r w:rsidRPr="005C6F2C">
              <w:rPr>
                <w:sz w:val="14"/>
                <w:szCs w:val="14"/>
              </w:rPr>
              <w:t>ных</w:t>
            </w:r>
            <w:proofErr w:type="spellEnd"/>
            <w:proofErr w:type="gramEnd"/>
            <w:r w:rsidRPr="005C6F2C">
              <w:rPr>
                <w:sz w:val="14"/>
                <w:szCs w:val="14"/>
              </w:rPr>
              <w:t xml:space="preserve"> (</w:t>
            </w:r>
            <w:proofErr w:type="spellStart"/>
            <w:r w:rsidRPr="005C6F2C">
              <w:rPr>
                <w:sz w:val="14"/>
                <w:szCs w:val="14"/>
              </w:rPr>
              <w:t>общ</w:t>
            </w:r>
            <w:r w:rsidRPr="005C6F2C">
              <w:rPr>
                <w:sz w:val="14"/>
                <w:szCs w:val="14"/>
              </w:rPr>
              <w:t>е</w:t>
            </w:r>
            <w:r w:rsidRPr="005C6F2C">
              <w:rPr>
                <w:sz w:val="14"/>
                <w:szCs w:val="14"/>
              </w:rPr>
              <w:t>до-мовых</w:t>
            </w:r>
            <w:proofErr w:type="spellEnd"/>
            <w:r w:rsidRPr="005C6F2C">
              <w:rPr>
                <w:sz w:val="14"/>
                <w:szCs w:val="14"/>
              </w:rPr>
              <w:t xml:space="preserve"> ПУ и УУ)</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Др</w:t>
            </w:r>
            <w:r w:rsidRPr="005C6F2C">
              <w:rPr>
                <w:sz w:val="14"/>
                <w:szCs w:val="14"/>
              </w:rPr>
              <w:t>у</w:t>
            </w:r>
            <w:r w:rsidRPr="005C6F2C">
              <w:rPr>
                <w:sz w:val="14"/>
                <w:szCs w:val="14"/>
              </w:rPr>
              <w:t>гие виды</w:t>
            </w:r>
          </w:p>
        </w:tc>
      </w:tr>
      <w:tr w:rsidR="008C58E9" w:rsidRPr="005C6F2C" w:rsidTr="00D77F48">
        <w:trPr>
          <w:gridAfter w:val="1"/>
          <w:wAfter w:w="93" w:type="dxa"/>
          <w:trHeight w:val="60"/>
        </w:trPr>
        <w:tc>
          <w:tcPr>
            <w:tcW w:w="2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5C6F2C" w:rsidRDefault="008C58E9" w:rsidP="00A853D8">
            <w:pPr>
              <w:jc w:val="center"/>
              <w:rPr>
                <w:sz w:val="14"/>
                <w:szCs w:val="14"/>
              </w:rPr>
            </w:pPr>
          </w:p>
        </w:tc>
        <w:tc>
          <w:tcPr>
            <w:tcW w:w="1104" w:type="dxa"/>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8C58E9" w:rsidRPr="005C6F2C" w:rsidRDefault="008C58E9" w:rsidP="00A853D8">
            <w:pPr>
              <w:jc w:val="center"/>
              <w:rPr>
                <w:sz w:val="14"/>
                <w:szCs w:val="14"/>
              </w:rPr>
            </w:pP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955"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2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ед.</w:t>
            </w:r>
          </w:p>
        </w:tc>
        <w:tc>
          <w:tcPr>
            <w:tcW w:w="39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кв</w:t>
            </w:r>
            <w:proofErr w:type="gramStart"/>
            <w:r w:rsidRPr="005C6F2C">
              <w:rPr>
                <w:sz w:val="14"/>
                <w:szCs w:val="14"/>
              </w:rPr>
              <w:t>.м</w:t>
            </w:r>
            <w:proofErr w:type="gramEnd"/>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30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кв.м./ п.</w:t>
            </w:r>
            <w:proofErr w:type="gramStart"/>
            <w:r w:rsidRPr="005C6F2C">
              <w:rPr>
                <w:sz w:val="14"/>
                <w:szCs w:val="14"/>
              </w:rPr>
              <w:t>м</w:t>
            </w:r>
            <w:proofErr w:type="gramEnd"/>
            <w:r w:rsidRPr="005C6F2C">
              <w:rPr>
                <w:sz w:val="14"/>
                <w:szCs w:val="14"/>
              </w:rPr>
              <w:t>.</w:t>
            </w:r>
          </w:p>
        </w:tc>
        <w:tc>
          <w:tcPr>
            <w:tcW w:w="43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423"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кв.м.</w:t>
            </w:r>
          </w:p>
        </w:tc>
        <w:tc>
          <w:tcPr>
            <w:tcW w:w="431"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куб.м.</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567"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1356"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c>
          <w:tcPr>
            <w:tcW w:w="541" w:type="dxa"/>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руб.</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w:t>
            </w:r>
          </w:p>
        </w:tc>
        <w:tc>
          <w:tcPr>
            <w:tcW w:w="1104"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2</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w:t>
            </w:r>
          </w:p>
        </w:tc>
        <w:tc>
          <w:tcPr>
            <w:tcW w:w="2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5</w:t>
            </w:r>
          </w:p>
        </w:tc>
        <w:tc>
          <w:tcPr>
            <w:tcW w:w="39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6</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7</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8</w:t>
            </w:r>
          </w:p>
        </w:tc>
        <w:tc>
          <w:tcPr>
            <w:tcW w:w="309"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9</w:t>
            </w:r>
          </w:p>
        </w:tc>
        <w:tc>
          <w:tcPr>
            <w:tcW w:w="435"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10</w:t>
            </w:r>
          </w:p>
        </w:tc>
        <w:tc>
          <w:tcPr>
            <w:tcW w:w="423"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11</w:t>
            </w:r>
          </w:p>
        </w:tc>
        <w:tc>
          <w:tcPr>
            <w:tcW w:w="431" w:type="dxa"/>
            <w:gridSpan w:val="2"/>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12</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13</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14</w:t>
            </w:r>
          </w:p>
        </w:tc>
        <w:tc>
          <w:tcPr>
            <w:tcW w:w="567" w:type="dxa"/>
            <w:gridSpan w:val="5"/>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15</w:t>
            </w:r>
          </w:p>
        </w:tc>
        <w:tc>
          <w:tcPr>
            <w:tcW w:w="1356"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16</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17</w:t>
            </w:r>
          </w:p>
        </w:tc>
        <w:tc>
          <w:tcPr>
            <w:tcW w:w="541" w:type="dxa"/>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18</w:t>
            </w:r>
          </w:p>
        </w:tc>
      </w:tr>
      <w:tr w:rsidR="008C58E9" w:rsidRPr="005C6F2C" w:rsidTr="00D77F48">
        <w:trPr>
          <w:gridAfter w:val="1"/>
          <w:wAfter w:w="93" w:type="dxa"/>
          <w:trHeight w:val="20"/>
        </w:trPr>
        <w:tc>
          <w:tcPr>
            <w:tcW w:w="1388" w:type="dxa"/>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Итого по Валда</w:t>
            </w:r>
            <w:r w:rsidRPr="005C6F2C">
              <w:rPr>
                <w:b/>
                <w:bCs/>
                <w:sz w:val="14"/>
                <w:szCs w:val="14"/>
              </w:rPr>
              <w:t>й</w:t>
            </w:r>
            <w:r w:rsidRPr="005C6F2C">
              <w:rPr>
                <w:b/>
                <w:bCs/>
                <w:sz w:val="14"/>
                <w:szCs w:val="14"/>
              </w:rPr>
              <w:t>скому району</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10 239 106,15</w:t>
            </w:r>
          </w:p>
        </w:tc>
        <w:tc>
          <w:tcPr>
            <w:tcW w:w="955"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2 473 240,07</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4386,64</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7 050 448,81</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47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14,60</w:t>
            </w:r>
          </w:p>
        </w:tc>
        <w:tc>
          <w:tcPr>
            <w:tcW w:w="958"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140 271,00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575 146,27</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b/>
                <w:bCs/>
                <w:sz w:val="14"/>
                <w:szCs w:val="14"/>
              </w:rPr>
            </w:pPr>
            <w:r w:rsidRPr="005C6F2C">
              <w:rPr>
                <w:b/>
                <w:bCs/>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пр. Васильева, д. 16 а</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171169,43</w:t>
            </w:r>
          </w:p>
        </w:tc>
        <w:tc>
          <w:tcPr>
            <w:tcW w:w="955"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144631,17</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26538,26</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пр. Комсомольский, д. 44</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179183,53</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136345,53</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42838,00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пр. Комсомольский, д. 51а</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163952,60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121114,60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42838,00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пр. Комсомольский, д. 51б</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140475,98</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100093,94</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40382,04</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5</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пр. Советский, д. 10</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718520,53</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369,00</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718520,53</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6</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пр. Советский, д. 20</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769213,77</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499,00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769213,77</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7</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Выскодно-2, д. 15б</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35455,00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8,30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35455,00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8</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Гагарина, д. 49а</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104816,00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6,30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104816,00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9</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г. Валдай, ул. </w:t>
            </w:r>
            <w:proofErr w:type="gramStart"/>
            <w:r w:rsidRPr="005C6F2C">
              <w:rPr>
                <w:sz w:val="14"/>
                <w:szCs w:val="14"/>
              </w:rPr>
              <w:t>Железнодоро</w:t>
            </w:r>
            <w:r w:rsidRPr="005C6F2C">
              <w:rPr>
                <w:sz w:val="14"/>
                <w:szCs w:val="14"/>
              </w:rPr>
              <w:t>ж</w:t>
            </w:r>
            <w:r w:rsidRPr="005C6F2C">
              <w:rPr>
                <w:sz w:val="14"/>
                <w:szCs w:val="14"/>
              </w:rPr>
              <w:t>ная</w:t>
            </w:r>
            <w:proofErr w:type="gramEnd"/>
            <w:r w:rsidRPr="005C6F2C">
              <w:rPr>
                <w:sz w:val="14"/>
                <w:szCs w:val="14"/>
              </w:rPr>
              <w:t>, д. 19</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141364,00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124238,00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17126,00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10</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К.Маркса, д. 5а</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321997,00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284221,20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37775,80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11</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г. Валдай, ул. </w:t>
            </w:r>
            <w:proofErr w:type="gramStart"/>
            <w:r w:rsidRPr="005C6F2C">
              <w:rPr>
                <w:sz w:val="14"/>
                <w:szCs w:val="14"/>
              </w:rPr>
              <w:t>Колхозная</w:t>
            </w:r>
            <w:proofErr w:type="gramEnd"/>
            <w:r w:rsidRPr="005C6F2C">
              <w:rPr>
                <w:sz w:val="14"/>
                <w:szCs w:val="14"/>
              </w:rPr>
              <w:t>, д. 7</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97647,56</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55869,45</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41778,11</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12</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Ленина, д. 8</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78520,41</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61394,41</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17126,00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13</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Луначарского, д. 19а</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179183,53</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136345,53</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42838,00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14</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Луначарского, д. 23/19</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90437,09</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48658,98</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41778,11</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15</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Механизаторов, д. 11</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220009,99</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182231,19</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37778,80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16</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Механизаторов, д. 13</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658600,00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321,00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658600,00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17</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Павлова, д. 19а</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63688,62</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46562,62</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17126,00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18</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г. Валдай, ул. </w:t>
            </w:r>
            <w:proofErr w:type="spellStart"/>
            <w:r w:rsidRPr="005C6F2C">
              <w:rPr>
                <w:sz w:val="14"/>
                <w:szCs w:val="14"/>
              </w:rPr>
              <w:t>Паввлова</w:t>
            </w:r>
            <w:proofErr w:type="spellEnd"/>
            <w:r w:rsidRPr="005C6F2C">
              <w:rPr>
                <w:sz w:val="14"/>
                <w:szCs w:val="14"/>
              </w:rPr>
              <w:t>, д. 32а</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576860,51</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480,00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576860,51</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19</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Победы, д. 43</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175316,94</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133538,83</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41778,11</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20</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Радищева, д. 13</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438255,00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315,00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438255,00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21</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Радищева, д. 15а</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309338,75</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266500,75</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42838,00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22</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Радищева, д. 4а</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314311,01</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314311,01</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23</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г. Валдай, ул. </w:t>
            </w:r>
            <w:proofErr w:type="gramStart"/>
            <w:r w:rsidRPr="005C6F2C">
              <w:rPr>
                <w:sz w:val="14"/>
                <w:szCs w:val="14"/>
              </w:rPr>
              <w:t>Станционная</w:t>
            </w:r>
            <w:proofErr w:type="gramEnd"/>
            <w:r w:rsidRPr="005C6F2C">
              <w:rPr>
                <w:sz w:val="14"/>
                <w:szCs w:val="14"/>
              </w:rPr>
              <w:t>, д. 4</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1149000,00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560,00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1149000,00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24</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г. Валдай, ул. Труда, д. 23</w:t>
            </w:r>
          </w:p>
        </w:tc>
        <w:tc>
          <w:tcPr>
            <w:tcW w:w="913"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227932,55</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186154,44</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41778,11</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25</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д. Добывалово, д. 46</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600000,00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250,00</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600000,00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0,00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26</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п. Рощино, д. 3</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173857,35</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131028,42</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4"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42828,93</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27</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п. Рощино, д. 4</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850000,00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580,00</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850000,00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5C6F2C" w:rsidTr="00D77F48">
        <w:trPr>
          <w:gridAfter w:val="1"/>
          <w:wAfter w:w="93" w:type="dxa"/>
          <w:trHeight w:val="20"/>
        </w:trPr>
        <w:tc>
          <w:tcPr>
            <w:tcW w:w="284" w:type="dxa"/>
            <w:gridSpan w:val="2"/>
            <w:tcBorders>
              <w:top w:val="nil"/>
              <w:left w:val="single" w:sz="4" w:space="0" w:color="auto"/>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28</w:t>
            </w:r>
          </w:p>
        </w:tc>
        <w:tc>
          <w:tcPr>
            <w:tcW w:w="1104"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 xml:space="preserve">д. </w:t>
            </w:r>
            <w:proofErr w:type="spellStart"/>
            <w:r w:rsidRPr="005C6F2C">
              <w:rPr>
                <w:sz w:val="14"/>
                <w:szCs w:val="14"/>
              </w:rPr>
              <w:t>Ивантеево</w:t>
            </w:r>
            <w:proofErr w:type="spellEnd"/>
            <w:r w:rsidRPr="005C6F2C">
              <w:rPr>
                <w:sz w:val="14"/>
                <w:szCs w:val="14"/>
              </w:rPr>
              <w:t>, ул. Озерная, д. 2</w:t>
            </w:r>
          </w:p>
        </w:tc>
        <w:tc>
          <w:tcPr>
            <w:tcW w:w="913" w:type="dxa"/>
            <w:gridSpan w:val="4"/>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1289999,00</w:t>
            </w:r>
          </w:p>
        </w:tc>
        <w:tc>
          <w:tcPr>
            <w:tcW w:w="955"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23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396"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3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1012,64</w:t>
            </w:r>
          </w:p>
        </w:tc>
        <w:tc>
          <w:tcPr>
            <w:tcW w:w="854"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1289999,00</w:t>
            </w:r>
          </w:p>
        </w:tc>
        <w:tc>
          <w:tcPr>
            <w:tcW w:w="309"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5" w:type="dxa"/>
            <w:gridSpan w:val="3"/>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23"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31" w:type="dxa"/>
            <w:gridSpan w:val="2"/>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476" w:type="dxa"/>
            <w:gridSpan w:val="3"/>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958" w:type="dxa"/>
            <w:gridSpan w:val="6"/>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67" w:type="dxa"/>
            <w:gridSpan w:val="5"/>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1356" w:type="dxa"/>
            <w:gridSpan w:val="6"/>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850" w:type="dxa"/>
            <w:gridSpan w:val="4"/>
            <w:tcBorders>
              <w:top w:val="nil"/>
              <w:left w:val="nil"/>
              <w:bottom w:val="single" w:sz="4" w:space="0" w:color="auto"/>
              <w:right w:val="single" w:sz="4" w:space="0" w:color="auto"/>
            </w:tcBorders>
            <w:shd w:val="clear" w:color="auto" w:fill="auto"/>
            <w:noWrap/>
            <w:tcMar>
              <w:left w:w="28" w:type="dxa"/>
              <w:right w:w="28" w:type="dxa"/>
            </w:tcMar>
          </w:tcPr>
          <w:p w:rsidR="008C58E9" w:rsidRPr="005C6F2C" w:rsidRDefault="008C58E9" w:rsidP="00A853D8">
            <w:pPr>
              <w:jc w:val="center"/>
              <w:rPr>
                <w:sz w:val="14"/>
                <w:szCs w:val="14"/>
              </w:rPr>
            </w:pPr>
            <w:r w:rsidRPr="005C6F2C">
              <w:rPr>
                <w:sz w:val="14"/>
                <w:szCs w:val="14"/>
              </w:rPr>
              <w:t>0</w:t>
            </w:r>
          </w:p>
        </w:tc>
        <w:tc>
          <w:tcPr>
            <w:tcW w:w="541" w:type="dxa"/>
            <w:tcBorders>
              <w:top w:val="nil"/>
              <w:left w:val="nil"/>
              <w:bottom w:val="single" w:sz="4" w:space="0" w:color="auto"/>
              <w:right w:val="single" w:sz="4" w:space="0" w:color="auto"/>
            </w:tcBorders>
            <w:shd w:val="clear" w:color="auto" w:fill="auto"/>
            <w:tcMar>
              <w:left w:w="28" w:type="dxa"/>
              <w:right w:w="28" w:type="dxa"/>
            </w:tcMar>
          </w:tcPr>
          <w:p w:rsidR="008C58E9" w:rsidRPr="005C6F2C" w:rsidRDefault="008C58E9" w:rsidP="00A853D8">
            <w:pPr>
              <w:jc w:val="center"/>
              <w:rPr>
                <w:sz w:val="14"/>
                <w:szCs w:val="14"/>
              </w:rPr>
            </w:pPr>
            <w:r w:rsidRPr="005C6F2C">
              <w:rPr>
                <w:sz w:val="14"/>
                <w:szCs w:val="14"/>
              </w:rPr>
              <w:t>0</w:t>
            </w:r>
          </w:p>
        </w:tc>
      </w:tr>
      <w:tr w:rsidR="008C58E9" w:rsidRPr="00335951" w:rsidTr="00D77F48">
        <w:trPr>
          <w:trHeight w:val="20"/>
        </w:trPr>
        <w:tc>
          <w:tcPr>
            <w:tcW w:w="304"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2387" w:type="dxa"/>
            <w:gridSpan w:val="8"/>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33" w:type="dxa"/>
            <w:gridSpan w:val="7"/>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929" w:type="dxa"/>
            <w:gridSpan w:val="6"/>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00"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738"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738"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33"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sz w:val="14"/>
                <w:szCs w:val="14"/>
              </w:rPr>
            </w:pPr>
          </w:p>
        </w:tc>
        <w:tc>
          <w:tcPr>
            <w:tcW w:w="823"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76"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r>
      <w:tr w:rsidR="008C58E9" w:rsidRPr="00335951" w:rsidTr="00D77F48">
        <w:trPr>
          <w:trHeight w:val="20"/>
        </w:trPr>
        <w:tc>
          <w:tcPr>
            <w:tcW w:w="11717" w:type="dxa"/>
            <w:gridSpan w:val="64"/>
            <w:tcBorders>
              <w:top w:val="nil"/>
              <w:left w:val="nil"/>
              <w:bottom w:val="nil"/>
              <w:right w:val="nil"/>
            </w:tcBorders>
            <w:shd w:val="clear" w:color="auto" w:fill="auto"/>
            <w:tcMar>
              <w:left w:w="28" w:type="dxa"/>
              <w:right w:w="28" w:type="dxa"/>
            </w:tcMar>
            <w:vAlign w:val="center"/>
          </w:tcPr>
          <w:p w:rsidR="00A853D8" w:rsidRDefault="00A853D8" w:rsidP="00642DE4">
            <w:pPr>
              <w:jc w:val="center"/>
              <w:rPr>
                <w:b/>
                <w:bCs/>
                <w:sz w:val="14"/>
                <w:szCs w:val="14"/>
              </w:rPr>
            </w:pPr>
          </w:p>
          <w:p w:rsidR="008C58E9" w:rsidRPr="00335951" w:rsidRDefault="008C58E9" w:rsidP="00642DE4">
            <w:pPr>
              <w:jc w:val="center"/>
              <w:rPr>
                <w:b/>
                <w:bCs/>
                <w:sz w:val="14"/>
                <w:szCs w:val="14"/>
              </w:rPr>
            </w:pPr>
            <w:r w:rsidRPr="00335951">
              <w:rPr>
                <w:b/>
                <w:bCs/>
                <w:sz w:val="14"/>
                <w:szCs w:val="14"/>
              </w:rPr>
              <w:t>III. Планируемые показатели выполнения работ по капитальному ремонту</w:t>
            </w:r>
          </w:p>
        </w:tc>
      </w:tr>
      <w:tr w:rsidR="008C58E9" w:rsidRPr="00335951" w:rsidTr="00D77F48">
        <w:trPr>
          <w:trHeight w:val="20"/>
        </w:trPr>
        <w:tc>
          <w:tcPr>
            <w:tcW w:w="11717" w:type="dxa"/>
            <w:gridSpan w:val="64"/>
            <w:tcBorders>
              <w:top w:val="nil"/>
              <w:left w:val="nil"/>
              <w:bottom w:val="nil"/>
              <w:right w:val="nil"/>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общего имущества  многоквартирных домов, включенных в краткосрочный план</w:t>
            </w:r>
          </w:p>
        </w:tc>
      </w:tr>
      <w:tr w:rsidR="008C58E9" w:rsidRPr="00335951" w:rsidTr="00D77F48">
        <w:trPr>
          <w:trHeight w:val="20"/>
        </w:trPr>
        <w:tc>
          <w:tcPr>
            <w:tcW w:w="11717" w:type="dxa"/>
            <w:gridSpan w:val="64"/>
            <w:tcBorders>
              <w:top w:val="nil"/>
              <w:left w:val="nil"/>
              <w:bottom w:val="nil"/>
              <w:right w:val="nil"/>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реализации региональной программы капитального ремонта общего имущества</w:t>
            </w:r>
          </w:p>
        </w:tc>
      </w:tr>
      <w:tr w:rsidR="008C58E9" w:rsidRPr="00335951" w:rsidTr="00D77F48">
        <w:trPr>
          <w:trHeight w:val="20"/>
        </w:trPr>
        <w:tc>
          <w:tcPr>
            <w:tcW w:w="11717" w:type="dxa"/>
            <w:gridSpan w:val="64"/>
            <w:tcBorders>
              <w:top w:val="nil"/>
              <w:left w:val="nil"/>
              <w:bottom w:val="nil"/>
              <w:right w:val="nil"/>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в многоквартирных домах, расположенных на территории Валдайского муниципального района на 2015год</w:t>
            </w:r>
          </w:p>
        </w:tc>
      </w:tr>
      <w:tr w:rsidR="008C58E9" w:rsidRPr="00335951" w:rsidTr="00D77F48">
        <w:trPr>
          <w:trHeight w:val="20"/>
        </w:trPr>
        <w:tc>
          <w:tcPr>
            <w:tcW w:w="304"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1679"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1541" w:type="dxa"/>
            <w:gridSpan w:val="11"/>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929" w:type="dxa"/>
            <w:gridSpan w:val="6"/>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00"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738"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738"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33"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23"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76"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r>
      <w:tr w:rsidR="008C58E9" w:rsidRPr="00335951" w:rsidTr="00D77F48">
        <w:trPr>
          <w:trHeight w:val="20"/>
        </w:trPr>
        <w:tc>
          <w:tcPr>
            <w:tcW w:w="304"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 xml:space="preserve">№ </w:t>
            </w:r>
            <w:proofErr w:type="gramStart"/>
            <w:r w:rsidRPr="00335951">
              <w:rPr>
                <w:sz w:val="14"/>
                <w:szCs w:val="14"/>
              </w:rPr>
              <w:t>п</w:t>
            </w:r>
            <w:proofErr w:type="gramEnd"/>
            <w:r w:rsidRPr="00335951">
              <w:rPr>
                <w:sz w:val="14"/>
                <w:szCs w:val="14"/>
              </w:rPr>
              <w:t>/п</w:t>
            </w:r>
          </w:p>
        </w:tc>
        <w:tc>
          <w:tcPr>
            <w:tcW w:w="1679"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Наименование муниц</w:t>
            </w:r>
            <w:r w:rsidRPr="00335951">
              <w:rPr>
                <w:sz w:val="14"/>
                <w:szCs w:val="14"/>
              </w:rPr>
              <w:t>и</w:t>
            </w:r>
            <w:r w:rsidRPr="00335951">
              <w:rPr>
                <w:sz w:val="14"/>
                <w:szCs w:val="14"/>
              </w:rPr>
              <w:t>пального образования</w:t>
            </w:r>
          </w:p>
        </w:tc>
        <w:tc>
          <w:tcPr>
            <w:tcW w:w="1541" w:type="dxa"/>
            <w:gridSpan w:val="11"/>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Общая площадь МКД</w:t>
            </w:r>
          </w:p>
        </w:tc>
        <w:tc>
          <w:tcPr>
            <w:tcW w:w="929" w:type="dxa"/>
            <w:gridSpan w:val="6"/>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 xml:space="preserve">Количество жителей, </w:t>
            </w:r>
            <w:proofErr w:type="spellStart"/>
            <w:proofErr w:type="gramStart"/>
            <w:r w:rsidRPr="00335951">
              <w:rPr>
                <w:sz w:val="14"/>
                <w:szCs w:val="14"/>
              </w:rPr>
              <w:t>зарегистри-рованных</w:t>
            </w:r>
            <w:proofErr w:type="spellEnd"/>
            <w:proofErr w:type="gramEnd"/>
            <w:r w:rsidRPr="00335951">
              <w:rPr>
                <w:sz w:val="14"/>
                <w:szCs w:val="14"/>
              </w:rPr>
              <w:t xml:space="preserve"> в МКД на дату утверждения Программы</w:t>
            </w:r>
          </w:p>
        </w:tc>
        <w:tc>
          <w:tcPr>
            <w:tcW w:w="3256" w:type="dxa"/>
            <w:gridSpan w:val="2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Количество МКД</w:t>
            </w:r>
          </w:p>
        </w:tc>
        <w:tc>
          <w:tcPr>
            <w:tcW w:w="4008" w:type="dxa"/>
            <w:gridSpan w:val="2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Стоимость капитального ремонта</w:t>
            </w:r>
          </w:p>
        </w:tc>
      </w:tr>
      <w:tr w:rsidR="008C58E9" w:rsidRPr="00335951" w:rsidTr="00D77F48">
        <w:trPr>
          <w:trHeight w:val="20"/>
        </w:trPr>
        <w:tc>
          <w:tcPr>
            <w:tcW w:w="304"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8E9" w:rsidRPr="00335951" w:rsidRDefault="008C58E9" w:rsidP="00642DE4">
            <w:pPr>
              <w:jc w:val="center"/>
              <w:rPr>
                <w:sz w:val="14"/>
                <w:szCs w:val="14"/>
              </w:rPr>
            </w:pPr>
          </w:p>
        </w:tc>
        <w:tc>
          <w:tcPr>
            <w:tcW w:w="1679"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8E9" w:rsidRPr="00335951" w:rsidRDefault="008C58E9" w:rsidP="00642DE4">
            <w:pPr>
              <w:jc w:val="center"/>
              <w:rPr>
                <w:sz w:val="14"/>
                <w:szCs w:val="14"/>
              </w:rPr>
            </w:pPr>
          </w:p>
        </w:tc>
        <w:tc>
          <w:tcPr>
            <w:tcW w:w="1541" w:type="dxa"/>
            <w:gridSpan w:val="11"/>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8E9" w:rsidRPr="00335951" w:rsidRDefault="008C58E9" w:rsidP="00642DE4">
            <w:pPr>
              <w:jc w:val="center"/>
              <w:rPr>
                <w:sz w:val="14"/>
                <w:szCs w:val="14"/>
              </w:rPr>
            </w:pPr>
          </w:p>
        </w:tc>
        <w:tc>
          <w:tcPr>
            <w:tcW w:w="929" w:type="dxa"/>
            <w:gridSpan w:val="6"/>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8E9" w:rsidRPr="00335951" w:rsidRDefault="008C58E9" w:rsidP="00642DE4">
            <w:pPr>
              <w:jc w:val="center"/>
              <w:rPr>
                <w:sz w:val="14"/>
                <w:szCs w:val="14"/>
              </w:rPr>
            </w:pPr>
          </w:p>
        </w:tc>
        <w:tc>
          <w:tcPr>
            <w:tcW w:w="664"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  квартал</w:t>
            </w:r>
          </w:p>
        </w:tc>
        <w:tc>
          <w:tcPr>
            <w:tcW w:w="664"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II квартал</w:t>
            </w:r>
          </w:p>
        </w:tc>
        <w:tc>
          <w:tcPr>
            <w:tcW w:w="66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III ква</w:t>
            </w:r>
            <w:r w:rsidRPr="00335951">
              <w:rPr>
                <w:sz w:val="14"/>
                <w:szCs w:val="14"/>
              </w:rPr>
              <w:t>р</w:t>
            </w:r>
            <w:r w:rsidRPr="00335951">
              <w:rPr>
                <w:sz w:val="14"/>
                <w:szCs w:val="14"/>
              </w:rPr>
              <w:t>тал</w:t>
            </w:r>
          </w:p>
        </w:tc>
        <w:tc>
          <w:tcPr>
            <w:tcW w:w="66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IV ква</w:t>
            </w:r>
            <w:r w:rsidRPr="00335951">
              <w:rPr>
                <w:sz w:val="14"/>
                <w:szCs w:val="14"/>
              </w:rPr>
              <w:t>р</w:t>
            </w:r>
            <w:r w:rsidRPr="00335951">
              <w:rPr>
                <w:sz w:val="14"/>
                <w:szCs w:val="14"/>
              </w:rPr>
              <w:t>тал</w:t>
            </w:r>
          </w:p>
        </w:tc>
        <w:tc>
          <w:tcPr>
            <w:tcW w:w="600"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всего</w:t>
            </w:r>
          </w:p>
        </w:tc>
        <w:tc>
          <w:tcPr>
            <w:tcW w:w="738"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  квартал</w:t>
            </w:r>
          </w:p>
        </w:tc>
        <w:tc>
          <w:tcPr>
            <w:tcW w:w="738"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II квартал</w:t>
            </w:r>
          </w:p>
        </w:tc>
        <w:tc>
          <w:tcPr>
            <w:tcW w:w="83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III квартал</w:t>
            </w:r>
          </w:p>
        </w:tc>
        <w:tc>
          <w:tcPr>
            <w:tcW w:w="82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IV квартал</w:t>
            </w:r>
          </w:p>
        </w:tc>
        <w:tc>
          <w:tcPr>
            <w:tcW w:w="876"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sz w:val="14"/>
                <w:szCs w:val="14"/>
              </w:rPr>
            </w:pPr>
            <w:r w:rsidRPr="00335951">
              <w:rPr>
                <w:sz w:val="14"/>
                <w:szCs w:val="14"/>
              </w:rPr>
              <w:t>всего</w:t>
            </w:r>
          </w:p>
        </w:tc>
      </w:tr>
      <w:tr w:rsidR="008C58E9" w:rsidRPr="00335951" w:rsidTr="00D77F48">
        <w:trPr>
          <w:trHeight w:val="20"/>
        </w:trPr>
        <w:tc>
          <w:tcPr>
            <w:tcW w:w="304"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8E9" w:rsidRPr="00335951" w:rsidRDefault="008C58E9" w:rsidP="00642DE4">
            <w:pPr>
              <w:jc w:val="center"/>
              <w:rPr>
                <w:sz w:val="14"/>
                <w:szCs w:val="14"/>
              </w:rPr>
            </w:pPr>
          </w:p>
        </w:tc>
        <w:tc>
          <w:tcPr>
            <w:tcW w:w="1679"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58E9" w:rsidRPr="00335951" w:rsidRDefault="008C58E9" w:rsidP="00642DE4">
            <w:pPr>
              <w:jc w:val="center"/>
              <w:rPr>
                <w:sz w:val="14"/>
                <w:szCs w:val="14"/>
              </w:rPr>
            </w:pPr>
          </w:p>
        </w:tc>
        <w:tc>
          <w:tcPr>
            <w:tcW w:w="1541" w:type="dxa"/>
            <w:gridSpan w:val="11"/>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кв</w:t>
            </w:r>
            <w:proofErr w:type="gramStart"/>
            <w:r w:rsidRPr="00335951">
              <w:rPr>
                <w:sz w:val="14"/>
                <w:szCs w:val="14"/>
              </w:rPr>
              <w:t>.м</w:t>
            </w:r>
            <w:proofErr w:type="gramEnd"/>
          </w:p>
        </w:tc>
        <w:tc>
          <w:tcPr>
            <w:tcW w:w="929" w:type="dxa"/>
            <w:gridSpan w:val="6"/>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чел.</w:t>
            </w:r>
          </w:p>
        </w:tc>
        <w:tc>
          <w:tcPr>
            <w:tcW w:w="664"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ед.</w:t>
            </w:r>
          </w:p>
        </w:tc>
        <w:tc>
          <w:tcPr>
            <w:tcW w:w="664" w:type="dxa"/>
            <w:gridSpan w:val="5"/>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ед.</w:t>
            </w:r>
          </w:p>
        </w:tc>
        <w:tc>
          <w:tcPr>
            <w:tcW w:w="664"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ед.</w:t>
            </w:r>
          </w:p>
        </w:tc>
        <w:tc>
          <w:tcPr>
            <w:tcW w:w="664"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ед.</w:t>
            </w:r>
          </w:p>
        </w:tc>
        <w:tc>
          <w:tcPr>
            <w:tcW w:w="600"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ед.</w:t>
            </w:r>
          </w:p>
        </w:tc>
        <w:tc>
          <w:tcPr>
            <w:tcW w:w="738" w:type="dxa"/>
            <w:gridSpan w:val="5"/>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руб.</w:t>
            </w:r>
          </w:p>
        </w:tc>
        <w:tc>
          <w:tcPr>
            <w:tcW w:w="738" w:type="dxa"/>
            <w:gridSpan w:val="5"/>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руб.</w:t>
            </w:r>
          </w:p>
        </w:tc>
        <w:tc>
          <w:tcPr>
            <w:tcW w:w="833"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руб.</w:t>
            </w:r>
          </w:p>
        </w:tc>
        <w:tc>
          <w:tcPr>
            <w:tcW w:w="823"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руб.</w:t>
            </w:r>
          </w:p>
        </w:tc>
        <w:tc>
          <w:tcPr>
            <w:tcW w:w="876"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руб.</w:t>
            </w:r>
          </w:p>
        </w:tc>
      </w:tr>
      <w:tr w:rsidR="008C58E9" w:rsidRPr="00335951" w:rsidTr="00D77F48">
        <w:trPr>
          <w:trHeight w:val="20"/>
        </w:trPr>
        <w:tc>
          <w:tcPr>
            <w:tcW w:w="304" w:type="dxa"/>
            <w:gridSpan w:val="3"/>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1</w:t>
            </w:r>
          </w:p>
        </w:tc>
        <w:tc>
          <w:tcPr>
            <w:tcW w:w="1679"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2</w:t>
            </w:r>
          </w:p>
        </w:tc>
        <w:tc>
          <w:tcPr>
            <w:tcW w:w="1541" w:type="dxa"/>
            <w:gridSpan w:val="11"/>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3</w:t>
            </w:r>
          </w:p>
        </w:tc>
        <w:tc>
          <w:tcPr>
            <w:tcW w:w="929" w:type="dxa"/>
            <w:gridSpan w:val="6"/>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4</w:t>
            </w:r>
          </w:p>
        </w:tc>
        <w:tc>
          <w:tcPr>
            <w:tcW w:w="664"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5</w:t>
            </w:r>
          </w:p>
        </w:tc>
        <w:tc>
          <w:tcPr>
            <w:tcW w:w="664" w:type="dxa"/>
            <w:gridSpan w:val="5"/>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6</w:t>
            </w:r>
          </w:p>
        </w:tc>
        <w:tc>
          <w:tcPr>
            <w:tcW w:w="664"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7</w:t>
            </w:r>
          </w:p>
        </w:tc>
        <w:tc>
          <w:tcPr>
            <w:tcW w:w="664"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8</w:t>
            </w:r>
          </w:p>
        </w:tc>
        <w:tc>
          <w:tcPr>
            <w:tcW w:w="600"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9</w:t>
            </w:r>
          </w:p>
        </w:tc>
        <w:tc>
          <w:tcPr>
            <w:tcW w:w="738" w:type="dxa"/>
            <w:gridSpan w:val="5"/>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10</w:t>
            </w:r>
          </w:p>
        </w:tc>
        <w:tc>
          <w:tcPr>
            <w:tcW w:w="738" w:type="dxa"/>
            <w:gridSpan w:val="5"/>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11</w:t>
            </w:r>
          </w:p>
        </w:tc>
        <w:tc>
          <w:tcPr>
            <w:tcW w:w="833"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12</w:t>
            </w:r>
          </w:p>
        </w:tc>
        <w:tc>
          <w:tcPr>
            <w:tcW w:w="823"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13</w:t>
            </w:r>
          </w:p>
        </w:tc>
        <w:tc>
          <w:tcPr>
            <w:tcW w:w="876"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8C58E9" w:rsidRPr="00335951" w:rsidRDefault="008C58E9" w:rsidP="00642DE4">
            <w:pPr>
              <w:jc w:val="center"/>
              <w:rPr>
                <w:sz w:val="14"/>
                <w:szCs w:val="14"/>
              </w:rPr>
            </w:pPr>
            <w:r w:rsidRPr="00335951">
              <w:rPr>
                <w:sz w:val="14"/>
                <w:szCs w:val="14"/>
              </w:rPr>
              <w:t>14</w:t>
            </w:r>
          </w:p>
        </w:tc>
      </w:tr>
      <w:tr w:rsidR="00A853D8" w:rsidRPr="00335951" w:rsidTr="00D77F48">
        <w:trPr>
          <w:trHeight w:val="20"/>
        </w:trPr>
        <w:tc>
          <w:tcPr>
            <w:tcW w:w="1983" w:type="dxa"/>
            <w:gridSpan w:val="7"/>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Итого по Валдайскому рай</w:t>
            </w:r>
            <w:r w:rsidRPr="00335951">
              <w:rPr>
                <w:b/>
                <w:bCs/>
                <w:sz w:val="14"/>
                <w:szCs w:val="14"/>
              </w:rPr>
              <w:t>о</w:t>
            </w:r>
            <w:r w:rsidRPr="00335951">
              <w:rPr>
                <w:b/>
                <w:bCs/>
                <w:sz w:val="14"/>
                <w:szCs w:val="14"/>
              </w:rPr>
              <w:t>ну</w:t>
            </w:r>
          </w:p>
        </w:tc>
        <w:tc>
          <w:tcPr>
            <w:tcW w:w="1541" w:type="dxa"/>
            <w:gridSpan w:val="11"/>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19279,90</w:t>
            </w:r>
          </w:p>
        </w:tc>
        <w:tc>
          <w:tcPr>
            <w:tcW w:w="929"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662</w:t>
            </w:r>
          </w:p>
        </w:tc>
        <w:tc>
          <w:tcPr>
            <w:tcW w:w="664"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0</w:t>
            </w:r>
          </w:p>
        </w:tc>
        <w:tc>
          <w:tcPr>
            <w:tcW w:w="664"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0</w:t>
            </w:r>
          </w:p>
        </w:tc>
        <w:tc>
          <w:tcPr>
            <w:tcW w:w="66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1</w:t>
            </w:r>
          </w:p>
        </w:tc>
        <w:tc>
          <w:tcPr>
            <w:tcW w:w="66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27</w:t>
            </w:r>
          </w:p>
        </w:tc>
        <w:tc>
          <w:tcPr>
            <w:tcW w:w="600"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28</w:t>
            </w:r>
          </w:p>
        </w:tc>
        <w:tc>
          <w:tcPr>
            <w:tcW w:w="738"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0</w:t>
            </w:r>
          </w:p>
        </w:tc>
        <w:tc>
          <w:tcPr>
            <w:tcW w:w="738"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0</w:t>
            </w:r>
          </w:p>
        </w:tc>
        <w:tc>
          <w:tcPr>
            <w:tcW w:w="83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438255,00</w:t>
            </w:r>
          </w:p>
        </w:tc>
        <w:tc>
          <w:tcPr>
            <w:tcW w:w="82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9800851,15</w:t>
            </w:r>
          </w:p>
        </w:tc>
        <w:tc>
          <w:tcPr>
            <w:tcW w:w="876"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C58E9" w:rsidRPr="00335951" w:rsidRDefault="008C58E9" w:rsidP="00642DE4">
            <w:pPr>
              <w:jc w:val="center"/>
              <w:rPr>
                <w:b/>
                <w:bCs/>
                <w:sz w:val="14"/>
                <w:szCs w:val="14"/>
              </w:rPr>
            </w:pPr>
            <w:r w:rsidRPr="00335951">
              <w:rPr>
                <w:b/>
                <w:bCs/>
                <w:sz w:val="14"/>
                <w:szCs w:val="14"/>
              </w:rPr>
              <w:t>10239106,15</w:t>
            </w:r>
          </w:p>
        </w:tc>
      </w:tr>
      <w:tr w:rsidR="008C58E9" w:rsidRPr="00335951" w:rsidTr="00D77F48">
        <w:trPr>
          <w:trHeight w:val="20"/>
        </w:trPr>
        <w:tc>
          <w:tcPr>
            <w:tcW w:w="304"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1679"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1541" w:type="dxa"/>
            <w:gridSpan w:val="11"/>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sz w:val="14"/>
                <w:szCs w:val="14"/>
              </w:rPr>
            </w:pPr>
          </w:p>
        </w:tc>
        <w:tc>
          <w:tcPr>
            <w:tcW w:w="929" w:type="dxa"/>
            <w:gridSpan w:val="6"/>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64"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600"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738"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738" w:type="dxa"/>
            <w:gridSpan w:val="5"/>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33"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23" w:type="dxa"/>
            <w:gridSpan w:val="3"/>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c>
          <w:tcPr>
            <w:tcW w:w="876" w:type="dxa"/>
            <w:gridSpan w:val="4"/>
            <w:tcBorders>
              <w:top w:val="nil"/>
              <w:left w:val="nil"/>
              <w:bottom w:val="nil"/>
              <w:right w:val="nil"/>
            </w:tcBorders>
            <w:shd w:val="clear" w:color="auto" w:fill="auto"/>
            <w:noWrap/>
            <w:tcMar>
              <w:left w:w="28" w:type="dxa"/>
              <w:right w:w="28" w:type="dxa"/>
            </w:tcMar>
            <w:vAlign w:val="center"/>
          </w:tcPr>
          <w:p w:rsidR="008C58E9" w:rsidRPr="00335951" w:rsidRDefault="008C58E9" w:rsidP="00642DE4">
            <w:pPr>
              <w:jc w:val="center"/>
              <w:rPr>
                <w:rFonts w:ascii="Calibri" w:hAnsi="Calibri" w:cs="Calibri"/>
                <w:sz w:val="14"/>
                <w:szCs w:val="14"/>
              </w:rPr>
            </w:pPr>
          </w:p>
        </w:tc>
      </w:tr>
    </w:tbl>
    <w:p w:rsidR="008C58E9" w:rsidRDefault="008C58E9" w:rsidP="008C58E9"/>
    <w:p w:rsidR="008C58E9" w:rsidRDefault="008C58E9" w:rsidP="008C58E9"/>
    <w:p w:rsidR="008C58E9" w:rsidRDefault="008C58E9" w:rsidP="008C58E9"/>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78"/>
        <w:gridCol w:w="720"/>
      </w:tblGrid>
      <w:tr w:rsidR="00BA483E" w:rsidRPr="00642DE4" w:rsidTr="00642DE4">
        <w:tc>
          <w:tcPr>
            <w:tcW w:w="10578" w:type="dxa"/>
            <w:shd w:val="clear" w:color="auto" w:fill="auto"/>
          </w:tcPr>
          <w:p w:rsidR="00BA483E" w:rsidRPr="00642DE4" w:rsidRDefault="00BA483E" w:rsidP="0088028D">
            <w:pPr>
              <w:rPr>
                <w:rFonts w:ascii="Arial" w:hAnsi="Arial" w:cs="Arial"/>
                <w:b/>
                <w:sz w:val="16"/>
                <w:szCs w:val="16"/>
              </w:rPr>
            </w:pPr>
          </w:p>
        </w:tc>
        <w:tc>
          <w:tcPr>
            <w:tcW w:w="720" w:type="dxa"/>
            <w:shd w:val="clear" w:color="auto" w:fill="auto"/>
          </w:tcPr>
          <w:p w:rsidR="00BA483E" w:rsidRPr="00642DE4" w:rsidRDefault="00BA483E" w:rsidP="0088028D">
            <w:pPr>
              <w:rPr>
                <w:rFonts w:ascii="Arial" w:hAnsi="Arial" w:cs="Arial"/>
                <w:b/>
                <w:sz w:val="16"/>
                <w:szCs w:val="16"/>
              </w:rPr>
            </w:pPr>
          </w:p>
        </w:tc>
      </w:tr>
      <w:tr w:rsidR="00BA483E" w:rsidRPr="00642DE4" w:rsidTr="00642DE4">
        <w:tc>
          <w:tcPr>
            <w:tcW w:w="10578" w:type="dxa"/>
            <w:shd w:val="clear" w:color="auto" w:fill="auto"/>
          </w:tcPr>
          <w:p w:rsidR="00BA483E" w:rsidRPr="00642DE4" w:rsidRDefault="00BA483E" w:rsidP="00642DE4">
            <w:pPr>
              <w:jc w:val="both"/>
              <w:rPr>
                <w:rFonts w:ascii="Arial" w:hAnsi="Arial" w:cs="Arial"/>
                <w:b/>
                <w:sz w:val="16"/>
                <w:szCs w:val="16"/>
              </w:rPr>
            </w:pPr>
          </w:p>
          <w:p w:rsidR="00BA483E" w:rsidRPr="00642DE4" w:rsidRDefault="00BA483E" w:rsidP="00642DE4">
            <w:pPr>
              <w:jc w:val="both"/>
              <w:rPr>
                <w:rFonts w:ascii="Arial" w:hAnsi="Arial" w:cs="Arial"/>
                <w:b/>
                <w:sz w:val="16"/>
                <w:szCs w:val="16"/>
              </w:rPr>
            </w:pPr>
            <w:r w:rsidRPr="00642DE4">
              <w:rPr>
                <w:rFonts w:ascii="Arial" w:hAnsi="Arial" w:cs="Arial"/>
                <w:b/>
                <w:sz w:val="16"/>
                <w:szCs w:val="16"/>
              </w:rPr>
              <w:t>Нормативные документы</w:t>
            </w:r>
          </w:p>
        </w:tc>
        <w:tc>
          <w:tcPr>
            <w:tcW w:w="720" w:type="dxa"/>
            <w:shd w:val="clear" w:color="auto" w:fill="auto"/>
          </w:tcPr>
          <w:p w:rsidR="00BA483E" w:rsidRPr="00642DE4" w:rsidRDefault="00BA483E" w:rsidP="00642DE4">
            <w:pPr>
              <w:jc w:val="center"/>
              <w:rPr>
                <w:rFonts w:ascii="Arial" w:hAnsi="Arial" w:cs="Arial"/>
                <w:sz w:val="16"/>
                <w:szCs w:val="16"/>
              </w:rPr>
            </w:pPr>
          </w:p>
        </w:tc>
      </w:tr>
      <w:tr w:rsidR="00BA483E" w:rsidRPr="00642DE4" w:rsidTr="00642DE4">
        <w:tc>
          <w:tcPr>
            <w:tcW w:w="10578" w:type="dxa"/>
            <w:shd w:val="clear" w:color="auto" w:fill="auto"/>
          </w:tcPr>
          <w:p w:rsidR="00E82182" w:rsidRPr="00642DE4" w:rsidRDefault="00BA483E" w:rsidP="00642DE4">
            <w:pPr>
              <w:ind w:right="-2768"/>
              <w:jc w:val="both"/>
              <w:rPr>
                <w:rFonts w:ascii="Arial" w:hAnsi="Arial" w:cs="Arial"/>
                <w:sz w:val="16"/>
                <w:szCs w:val="16"/>
              </w:rPr>
            </w:pPr>
            <w:r w:rsidRPr="00642DE4">
              <w:rPr>
                <w:rFonts w:ascii="Arial" w:hAnsi="Arial" w:cs="Arial"/>
                <w:sz w:val="16"/>
                <w:szCs w:val="16"/>
              </w:rPr>
              <w:t xml:space="preserve">Постановление Администрации  муниципального района от </w:t>
            </w:r>
            <w:r w:rsidR="00E82182" w:rsidRPr="00642DE4">
              <w:rPr>
                <w:rFonts w:ascii="Arial" w:hAnsi="Arial" w:cs="Arial"/>
                <w:sz w:val="16"/>
                <w:szCs w:val="16"/>
              </w:rPr>
              <w:t xml:space="preserve">15.07.2015  № 1098 «О предоставлении разрешения на условно </w:t>
            </w:r>
            <w:proofErr w:type="gramStart"/>
            <w:r w:rsidR="00E82182" w:rsidRPr="00642DE4">
              <w:rPr>
                <w:rFonts w:ascii="Arial" w:hAnsi="Arial" w:cs="Arial"/>
                <w:sz w:val="16"/>
                <w:szCs w:val="16"/>
              </w:rPr>
              <w:t>разрешён</w:t>
            </w:r>
            <w:proofErr w:type="gramEnd"/>
            <w:r w:rsidR="00E82182" w:rsidRPr="00642DE4">
              <w:rPr>
                <w:rFonts w:ascii="Arial" w:hAnsi="Arial" w:cs="Arial"/>
                <w:sz w:val="16"/>
                <w:szCs w:val="16"/>
              </w:rPr>
              <w:t>-</w:t>
            </w:r>
          </w:p>
          <w:p w:rsidR="00BA483E" w:rsidRPr="00642DE4" w:rsidRDefault="00E82182" w:rsidP="00642DE4">
            <w:pPr>
              <w:ind w:right="-2768"/>
              <w:jc w:val="both"/>
              <w:rPr>
                <w:rFonts w:ascii="Arial" w:hAnsi="Arial" w:cs="Arial"/>
                <w:sz w:val="16"/>
                <w:szCs w:val="16"/>
              </w:rPr>
            </w:pPr>
            <w:proofErr w:type="spellStart"/>
            <w:r w:rsidRPr="00642DE4">
              <w:rPr>
                <w:rFonts w:ascii="Arial" w:hAnsi="Arial" w:cs="Arial"/>
                <w:sz w:val="16"/>
                <w:szCs w:val="16"/>
              </w:rPr>
              <w:t>ный</w:t>
            </w:r>
            <w:proofErr w:type="spellEnd"/>
            <w:r w:rsidRPr="00642DE4">
              <w:rPr>
                <w:rFonts w:ascii="Arial" w:hAnsi="Arial" w:cs="Arial"/>
                <w:sz w:val="16"/>
                <w:szCs w:val="16"/>
              </w:rPr>
              <w:t xml:space="preserve"> вид использования земельного участка» ………………………………………………………………………………………………………………..</w:t>
            </w:r>
          </w:p>
        </w:tc>
        <w:tc>
          <w:tcPr>
            <w:tcW w:w="720" w:type="dxa"/>
            <w:shd w:val="clear" w:color="auto" w:fill="auto"/>
          </w:tcPr>
          <w:p w:rsidR="00E82182" w:rsidRPr="00642DE4" w:rsidRDefault="00E82182" w:rsidP="00642DE4">
            <w:pPr>
              <w:jc w:val="center"/>
              <w:rPr>
                <w:rFonts w:ascii="Arial" w:hAnsi="Arial" w:cs="Arial"/>
                <w:sz w:val="16"/>
                <w:szCs w:val="16"/>
              </w:rPr>
            </w:pPr>
          </w:p>
          <w:p w:rsidR="00BA483E" w:rsidRPr="00642DE4" w:rsidRDefault="00BA483E" w:rsidP="00642DE4">
            <w:pPr>
              <w:jc w:val="center"/>
              <w:rPr>
                <w:rFonts w:ascii="Arial" w:hAnsi="Arial" w:cs="Arial"/>
                <w:sz w:val="16"/>
                <w:szCs w:val="16"/>
              </w:rPr>
            </w:pPr>
            <w:r w:rsidRPr="00642DE4">
              <w:rPr>
                <w:rFonts w:ascii="Arial" w:hAnsi="Arial" w:cs="Arial"/>
                <w:sz w:val="16"/>
                <w:szCs w:val="16"/>
              </w:rPr>
              <w:t>1</w:t>
            </w:r>
          </w:p>
        </w:tc>
      </w:tr>
      <w:tr w:rsidR="00BA483E" w:rsidRPr="00642DE4" w:rsidTr="00642DE4">
        <w:tc>
          <w:tcPr>
            <w:tcW w:w="10578" w:type="dxa"/>
            <w:shd w:val="clear" w:color="auto" w:fill="auto"/>
          </w:tcPr>
          <w:p w:rsidR="00E82182" w:rsidRPr="00642DE4" w:rsidRDefault="00BA483E" w:rsidP="00642DE4">
            <w:pPr>
              <w:pStyle w:val="ConsPlusTitle"/>
              <w:jc w:val="both"/>
              <w:rPr>
                <w:rFonts w:ascii="Arial" w:hAnsi="Arial" w:cs="Arial"/>
                <w:b w:val="0"/>
                <w:sz w:val="16"/>
                <w:szCs w:val="16"/>
              </w:rPr>
            </w:pPr>
            <w:r w:rsidRPr="00642DE4">
              <w:rPr>
                <w:rFonts w:ascii="Arial" w:hAnsi="Arial" w:cs="Arial"/>
                <w:b w:val="0"/>
                <w:sz w:val="16"/>
                <w:szCs w:val="16"/>
              </w:rPr>
              <w:t xml:space="preserve">Постановление Администрации муниципального района от </w:t>
            </w:r>
            <w:r w:rsidR="00E82182" w:rsidRPr="00642DE4">
              <w:rPr>
                <w:rFonts w:ascii="Arial" w:hAnsi="Arial" w:cs="Arial"/>
                <w:b w:val="0"/>
                <w:sz w:val="16"/>
                <w:szCs w:val="16"/>
              </w:rPr>
              <w:t xml:space="preserve">17.07.2015 № 1108 «Об утверждении списка </w:t>
            </w:r>
            <w:proofErr w:type="gramStart"/>
            <w:r w:rsidR="00E82182" w:rsidRPr="00642DE4">
              <w:rPr>
                <w:rFonts w:ascii="Arial" w:hAnsi="Arial" w:cs="Arial"/>
                <w:b w:val="0"/>
                <w:sz w:val="16"/>
                <w:szCs w:val="16"/>
              </w:rPr>
              <w:t>обучающихся</w:t>
            </w:r>
            <w:proofErr w:type="gramEnd"/>
            <w:r w:rsidR="00E82182" w:rsidRPr="00642DE4">
              <w:rPr>
                <w:rFonts w:ascii="Arial" w:hAnsi="Arial" w:cs="Arial"/>
                <w:b w:val="0"/>
                <w:sz w:val="16"/>
                <w:szCs w:val="16"/>
              </w:rPr>
              <w:t xml:space="preserve"> на специальное</w:t>
            </w:r>
          </w:p>
          <w:p w:rsidR="00BA483E" w:rsidRPr="00642DE4" w:rsidRDefault="00E82182" w:rsidP="00642DE4">
            <w:pPr>
              <w:pStyle w:val="ConsPlusTitle"/>
              <w:jc w:val="both"/>
              <w:rPr>
                <w:rFonts w:ascii="Arial" w:hAnsi="Arial" w:cs="Arial"/>
                <w:b w:val="0"/>
                <w:sz w:val="16"/>
                <w:szCs w:val="16"/>
              </w:rPr>
            </w:pPr>
            <w:r w:rsidRPr="00642DE4">
              <w:rPr>
                <w:rFonts w:ascii="Arial" w:hAnsi="Arial" w:cs="Arial"/>
                <w:b w:val="0"/>
                <w:sz w:val="16"/>
                <w:szCs w:val="16"/>
              </w:rPr>
              <w:t>денежное поощрение» ………………………………………………………………………………………………………………………………………........</w:t>
            </w:r>
          </w:p>
        </w:tc>
        <w:tc>
          <w:tcPr>
            <w:tcW w:w="720" w:type="dxa"/>
            <w:shd w:val="clear" w:color="auto" w:fill="auto"/>
          </w:tcPr>
          <w:p w:rsidR="00BA483E" w:rsidRPr="00642DE4" w:rsidRDefault="00BA483E" w:rsidP="00642DE4">
            <w:pPr>
              <w:jc w:val="center"/>
              <w:rPr>
                <w:rFonts w:ascii="Arial" w:hAnsi="Arial" w:cs="Arial"/>
                <w:sz w:val="16"/>
                <w:szCs w:val="16"/>
              </w:rPr>
            </w:pPr>
          </w:p>
          <w:p w:rsidR="00E82182" w:rsidRPr="00642DE4" w:rsidRDefault="00E82182" w:rsidP="00642DE4">
            <w:pPr>
              <w:jc w:val="center"/>
              <w:rPr>
                <w:rFonts w:ascii="Arial" w:hAnsi="Arial" w:cs="Arial"/>
                <w:sz w:val="16"/>
                <w:szCs w:val="16"/>
              </w:rPr>
            </w:pPr>
            <w:r w:rsidRPr="00642DE4">
              <w:rPr>
                <w:rFonts w:ascii="Arial" w:hAnsi="Arial" w:cs="Arial"/>
                <w:sz w:val="16"/>
                <w:szCs w:val="16"/>
              </w:rPr>
              <w:t>1</w:t>
            </w:r>
          </w:p>
        </w:tc>
      </w:tr>
      <w:tr w:rsidR="0088028D" w:rsidRPr="00642DE4" w:rsidTr="00642DE4">
        <w:tc>
          <w:tcPr>
            <w:tcW w:w="10578" w:type="dxa"/>
            <w:shd w:val="clear" w:color="auto" w:fill="auto"/>
          </w:tcPr>
          <w:p w:rsidR="0088028D" w:rsidRPr="00642DE4" w:rsidRDefault="0088028D" w:rsidP="00642DE4">
            <w:pPr>
              <w:pStyle w:val="ConsPlusTitle"/>
              <w:jc w:val="both"/>
              <w:rPr>
                <w:rFonts w:ascii="Arial" w:hAnsi="Arial" w:cs="Arial"/>
                <w:b w:val="0"/>
                <w:sz w:val="16"/>
                <w:szCs w:val="16"/>
              </w:rPr>
            </w:pPr>
            <w:r w:rsidRPr="00642DE4">
              <w:rPr>
                <w:rFonts w:ascii="Arial" w:hAnsi="Arial" w:cs="Arial"/>
                <w:b w:val="0"/>
                <w:sz w:val="16"/>
                <w:szCs w:val="16"/>
              </w:rPr>
              <w:t>Постановление Администрации муниципального района от 20.07.2015 № 1114 «Об утверждении Положения об организации и провед</w:t>
            </w:r>
            <w:r w:rsidRPr="00642DE4">
              <w:rPr>
                <w:rFonts w:ascii="Arial" w:hAnsi="Arial" w:cs="Arial"/>
                <w:b w:val="0"/>
                <w:sz w:val="16"/>
                <w:szCs w:val="16"/>
              </w:rPr>
              <w:t>е</w:t>
            </w:r>
            <w:r w:rsidRPr="00642DE4">
              <w:rPr>
                <w:rFonts w:ascii="Arial" w:hAnsi="Arial" w:cs="Arial"/>
                <w:b w:val="0"/>
                <w:sz w:val="16"/>
                <w:szCs w:val="16"/>
              </w:rPr>
              <w:t>нии конкурса на замещение вакантной должности руководителя учреждения, подведомственного комитету образования Администрации Валдайского муниципального района» ……………………………………………………………………………………………………..</w:t>
            </w:r>
          </w:p>
        </w:tc>
        <w:tc>
          <w:tcPr>
            <w:tcW w:w="720" w:type="dxa"/>
            <w:shd w:val="clear" w:color="auto" w:fill="auto"/>
          </w:tcPr>
          <w:p w:rsidR="0088028D" w:rsidRPr="00642DE4" w:rsidRDefault="0088028D" w:rsidP="00642DE4">
            <w:pPr>
              <w:jc w:val="center"/>
              <w:rPr>
                <w:rFonts w:ascii="Arial" w:hAnsi="Arial" w:cs="Arial"/>
                <w:sz w:val="16"/>
                <w:szCs w:val="16"/>
              </w:rPr>
            </w:pPr>
          </w:p>
          <w:p w:rsidR="00937BF4" w:rsidRPr="00642DE4" w:rsidRDefault="00937BF4" w:rsidP="00642DE4">
            <w:pPr>
              <w:jc w:val="center"/>
              <w:rPr>
                <w:rFonts w:ascii="Arial" w:hAnsi="Arial" w:cs="Arial"/>
                <w:sz w:val="16"/>
                <w:szCs w:val="16"/>
              </w:rPr>
            </w:pPr>
          </w:p>
          <w:p w:rsidR="00937BF4" w:rsidRPr="00642DE4" w:rsidRDefault="00937BF4" w:rsidP="00642DE4">
            <w:pPr>
              <w:jc w:val="center"/>
              <w:rPr>
                <w:rFonts w:ascii="Arial" w:hAnsi="Arial" w:cs="Arial"/>
                <w:sz w:val="16"/>
                <w:szCs w:val="16"/>
              </w:rPr>
            </w:pPr>
            <w:r w:rsidRPr="00642DE4">
              <w:rPr>
                <w:rFonts w:ascii="Arial" w:hAnsi="Arial" w:cs="Arial"/>
                <w:sz w:val="16"/>
                <w:szCs w:val="16"/>
              </w:rPr>
              <w:t>1-5</w:t>
            </w:r>
          </w:p>
        </w:tc>
      </w:tr>
      <w:tr w:rsidR="0088028D" w:rsidRPr="00642DE4" w:rsidTr="00642DE4">
        <w:tc>
          <w:tcPr>
            <w:tcW w:w="10578" w:type="dxa"/>
            <w:shd w:val="clear" w:color="auto" w:fill="auto"/>
          </w:tcPr>
          <w:p w:rsidR="0088028D" w:rsidRPr="00642DE4" w:rsidRDefault="0088028D" w:rsidP="00642DE4">
            <w:pPr>
              <w:pStyle w:val="ConsPlusTitle"/>
              <w:jc w:val="both"/>
              <w:rPr>
                <w:rFonts w:ascii="Arial" w:hAnsi="Arial" w:cs="Arial"/>
                <w:b w:val="0"/>
                <w:sz w:val="16"/>
                <w:szCs w:val="16"/>
              </w:rPr>
            </w:pPr>
            <w:r w:rsidRPr="00642DE4">
              <w:rPr>
                <w:rFonts w:ascii="Arial" w:hAnsi="Arial" w:cs="Arial"/>
                <w:b w:val="0"/>
                <w:sz w:val="16"/>
                <w:szCs w:val="16"/>
              </w:rPr>
              <w:t>Постановление Администрации муниципального района от 20.07.2015 № 1117 «Об утверждении Положения и состава комиссии по пр</w:t>
            </w:r>
            <w:r w:rsidRPr="00642DE4">
              <w:rPr>
                <w:rFonts w:ascii="Arial" w:hAnsi="Arial" w:cs="Arial"/>
                <w:b w:val="0"/>
                <w:sz w:val="16"/>
                <w:szCs w:val="16"/>
              </w:rPr>
              <w:t>и</w:t>
            </w:r>
            <w:r w:rsidRPr="00642DE4">
              <w:rPr>
                <w:rFonts w:ascii="Arial" w:hAnsi="Arial" w:cs="Arial"/>
                <w:b w:val="0"/>
                <w:sz w:val="16"/>
                <w:szCs w:val="16"/>
              </w:rPr>
              <w:t>нятию выполненных работ по заключенным контрактам (договорам) в сфере дорожного хозяйства» …………………………………………</w:t>
            </w:r>
            <w:r w:rsidR="004B4A7C" w:rsidRPr="00642DE4">
              <w:rPr>
                <w:rFonts w:ascii="Arial" w:hAnsi="Arial" w:cs="Arial"/>
                <w:b w:val="0"/>
                <w:sz w:val="16"/>
                <w:szCs w:val="16"/>
              </w:rPr>
              <w:t>…</w:t>
            </w:r>
          </w:p>
        </w:tc>
        <w:tc>
          <w:tcPr>
            <w:tcW w:w="720" w:type="dxa"/>
            <w:shd w:val="clear" w:color="auto" w:fill="auto"/>
          </w:tcPr>
          <w:p w:rsidR="0088028D" w:rsidRPr="00642DE4" w:rsidRDefault="0088028D" w:rsidP="00642DE4">
            <w:pPr>
              <w:jc w:val="center"/>
              <w:rPr>
                <w:rFonts w:ascii="Arial" w:hAnsi="Arial" w:cs="Arial"/>
                <w:sz w:val="16"/>
                <w:szCs w:val="16"/>
              </w:rPr>
            </w:pPr>
          </w:p>
          <w:p w:rsidR="00937BF4" w:rsidRPr="00642DE4" w:rsidRDefault="00516D6B" w:rsidP="00642DE4">
            <w:pPr>
              <w:jc w:val="center"/>
              <w:rPr>
                <w:rFonts w:ascii="Arial" w:hAnsi="Arial" w:cs="Arial"/>
                <w:sz w:val="16"/>
                <w:szCs w:val="16"/>
              </w:rPr>
            </w:pPr>
            <w:r>
              <w:rPr>
                <w:rFonts w:ascii="Arial" w:hAnsi="Arial" w:cs="Arial"/>
                <w:sz w:val="16"/>
                <w:szCs w:val="16"/>
              </w:rPr>
              <w:t>5</w:t>
            </w:r>
            <w:r w:rsidR="00937BF4" w:rsidRPr="00642DE4">
              <w:rPr>
                <w:rFonts w:ascii="Arial" w:hAnsi="Arial" w:cs="Arial"/>
                <w:sz w:val="16"/>
                <w:szCs w:val="16"/>
              </w:rPr>
              <w:t>-7</w:t>
            </w:r>
          </w:p>
        </w:tc>
      </w:tr>
      <w:tr w:rsidR="00C97164" w:rsidRPr="00642DE4" w:rsidTr="00642DE4">
        <w:tc>
          <w:tcPr>
            <w:tcW w:w="10578" w:type="dxa"/>
            <w:shd w:val="clear" w:color="auto" w:fill="auto"/>
          </w:tcPr>
          <w:p w:rsidR="00C97164" w:rsidRPr="00642DE4" w:rsidRDefault="00C97164" w:rsidP="00642DE4">
            <w:pPr>
              <w:pStyle w:val="ConsPlusTitle"/>
              <w:jc w:val="both"/>
              <w:rPr>
                <w:rFonts w:ascii="Arial" w:hAnsi="Arial" w:cs="Arial"/>
                <w:b w:val="0"/>
                <w:sz w:val="16"/>
                <w:szCs w:val="16"/>
              </w:rPr>
            </w:pPr>
            <w:r w:rsidRPr="00642DE4">
              <w:rPr>
                <w:rFonts w:ascii="Arial" w:hAnsi="Arial" w:cs="Arial"/>
                <w:b w:val="0"/>
                <w:sz w:val="16"/>
                <w:szCs w:val="16"/>
              </w:rPr>
              <w:t>Постановление Администрации муниципального района от 21.07.2015 № 1129 «О внесении изменения в краткосрочный план реализ</w:t>
            </w:r>
            <w:r w:rsidRPr="00642DE4">
              <w:rPr>
                <w:rFonts w:ascii="Arial" w:hAnsi="Arial" w:cs="Arial"/>
                <w:b w:val="0"/>
                <w:sz w:val="16"/>
                <w:szCs w:val="16"/>
              </w:rPr>
              <w:t>а</w:t>
            </w:r>
            <w:r w:rsidRPr="00642DE4">
              <w:rPr>
                <w:rFonts w:ascii="Arial" w:hAnsi="Arial" w:cs="Arial"/>
                <w:b w:val="0"/>
                <w:sz w:val="16"/>
                <w:szCs w:val="16"/>
              </w:rPr>
              <w:t>ции региональной программы капитального ремонта общего имущества в многоквартирных домах, расположенных на территории Ва</w:t>
            </w:r>
            <w:r w:rsidRPr="00642DE4">
              <w:rPr>
                <w:rFonts w:ascii="Arial" w:hAnsi="Arial" w:cs="Arial"/>
                <w:b w:val="0"/>
                <w:sz w:val="16"/>
                <w:szCs w:val="16"/>
              </w:rPr>
              <w:t>л</w:t>
            </w:r>
            <w:r w:rsidRPr="00642DE4">
              <w:rPr>
                <w:rFonts w:ascii="Arial" w:hAnsi="Arial" w:cs="Arial"/>
                <w:b w:val="0"/>
                <w:sz w:val="16"/>
                <w:szCs w:val="16"/>
              </w:rPr>
              <w:t>дайского муниципального района на 2015 год» …………………………………………………………………………………………</w:t>
            </w:r>
            <w:r w:rsidR="004B4A7C" w:rsidRPr="00642DE4">
              <w:rPr>
                <w:rFonts w:ascii="Arial" w:hAnsi="Arial" w:cs="Arial"/>
                <w:b w:val="0"/>
                <w:sz w:val="16"/>
                <w:szCs w:val="16"/>
              </w:rPr>
              <w:t>……………………</w:t>
            </w:r>
          </w:p>
        </w:tc>
        <w:tc>
          <w:tcPr>
            <w:tcW w:w="720" w:type="dxa"/>
            <w:shd w:val="clear" w:color="auto" w:fill="auto"/>
          </w:tcPr>
          <w:p w:rsidR="00C97164" w:rsidRPr="00642DE4" w:rsidRDefault="00C97164" w:rsidP="00642DE4">
            <w:pPr>
              <w:jc w:val="center"/>
              <w:rPr>
                <w:rFonts w:ascii="Arial" w:hAnsi="Arial" w:cs="Arial"/>
                <w:sz w:val="16"/>
                <w:szCs w:val="16"/>
              </w:rPr>
            </w:pPr>
          </w:p>
          <w:p w:rsidR="00C97164" w:rsidRPr="00642DE4" w:rsidRDefault="00C97164" w:rsidP="00642DE4">
            <w:pPr>
              <w:jc w:val="center"/>
              <w:rPr>
                <w:rFonts w:ascii="Arial" w:hAnsi="Arial" w:cs="Arial"/>
                <w:sz w:val="16"/>
                <w:szCs w:val="16"/>
              </w:rPr>
            </w:pPr>
          </w:p>
          <w:p w:rsidR="00C97164" w:rsidRPr="00642DE4" w:rsidRDefault="00C97164" w:rsidP="00642DE4">
            <w:pPr>
              <w:jc w:val="center"/>
              <w:rPr>
                <w:rFonts w:ascii="Arial" w:hAnsi="Arial" w:cs="Arial"/>
                <w:sz w:val="16"/>
                <w:szCs w:val="16"/>
              </w:rPr>
            </w:pPr>
            <w:r w:rsidRPr="00642DE4">
              <w:rPr>
                <w:rFonts w:ascii="Arial" w:hAnsi="Arial" w:cs="Arial"/>
                <w:sz w:val="16"/>
                <w:szCs w:val="16"/>
              </w:rPr>
              <w:t>7-</w:t>
            </w:r>
            <w:r w:rsidR="00516D6B">
              <w:rPr>
                <w:rFonts w:ascii="Arial" w:hAnsi="Arial" w:cs="Arial"/>
                <w:sz w:val="16"/>
                <w:szCs w:val="16"/>
              </w:rPr>
              <w:t>9</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516D6B" w:rsidRDefault="00516D6B" w:rsidP="0046105B">
      <w:pPr>
        <w:jc w:val="center"/>
        <w:rPr>
          <w:rFonts w:ascii="Arial" w:hAnsi="Arial" w:cs="Arial"/>
          <w:sz w:val="16"/>
          <w:szCs w:val="16"/>
        </w:rPr>
      </w:pPr>
    </w:p>
    <w:p w:rsidR="00516D6B" w:rsidRDefault="00516D6B"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D77F48" w:rsidRDefault="00D77F48" w:rsidP="0046105B">
      <w:pPr>
        <w:jc w:val="center"/>
        <w:rPr>
          <w:rFonts w:ascii="Arial" w:hAnsi="Arial" w:cs="Arial"/>
          <w:sz w:val="16"/>
          <w:szCs w:val="16"/>
        </w:rPr>
      </w:pPr>
    </w:p>
    <w:p w:rsidR="00516D6B" w:rsidRDefault="00516D6B" w:rsidP="0046105B">
      <w:pPr>
        <w:jc w:val="center"/>
        <w:rPr>
          <w:rFonts w:ascii="Arial" w:hAnsi="Arial" w:cs="Arial"/>
          <w:sz w:val="16"/>
          <w:szCs w:val="16"/>
        </w:rPr>
      </w:pPr>
    </w:p>
    <w:p w:rsidR="00516D6B" w:rsidRDefault="00516D6B" w:rsidP="0046105B">
      <w:pPr>
        <w:jc w:val="center"/>
        <w:rPr>
          <w:rFonts w:ascii="Arial" w:hAnsi="Arial" w:cs="Arial"/>
          <w:sz w:val="16"/>
          <w:szCs w:val="16"/>
        </w:rPr>
      </w:pPr>
    </w:p>
    <w:p w:rsidR="00516D6B" w:rsidRDefault="00516D6B" w:rsidP="0046105B">
      <w:pPr>
        <w:jc w:val="center"/>
        <w:rPr>
          <w:rFonts w:ascii="Arial" w:hAnsi="Arial" w:cs="Arial"/>
          <w:sz w:val="16"/>
          <w:szCs w:val="16"/>
        </w:rPr>
      </w:pPr>
    </w:p>
    <w:p w:rsidR="00516D6B" w:rsidRDefault="00516D6B" w:rsidP="0046105B">
      <w:pPr>
        <w:jc w:val="center"/>
        <w:rPr>
          <w:rFonts w:ascii="Arial" w:hAnsi="Arial" w:cs="Arial"/>
          <w:sz w:val="16"/>
          <w:szCs w:val="16"/>
        </w:rPr>
      </w:pPr>
    </w:p>
    <w:p w:rsidR="00516D6B" w:rsidRDefault="00516D6B" w:rsidP="0046105B">
      <w:pPr>
        <w:jc w:val="center"/>
        <w:rPr>
          <w:rFonts w:ascii="Arial" w:hAnsi="Arial" w:cs="Arial"/>
          <w:sz w:val="16"/>
          <w:szCs w:val="16"/>
        </w:rPr>
      </w:pPr>
    </w:p>
    <w:p w:rsidR="00516D6B" w:rsidRPr="004262BD" w:rsidRDefault="00516D6B"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2</w:t>
      </w:r>
      <w:r w:rsidR="00937BF4">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937BF4">
        <w:rPr>
          <w:rFonts w:ascii="Arial" w:hAnsi="Arial" w:cs="Arial"/>
          <w:sz w:val="12"/>
          <w:szCs w:val="12"/>
        </w:rPr>
        <w:t>2</w:t>
      </w:r>
      <w:r w:rsidRPr="006F48AD">
        <w:rPr>
          <w:rFonts w:ascii="Arial" w:hAnsi="Arial" w:cs="Arial"/>
          <w:sz w:val="12"/>
          <w:szCs w:val="12"/>
        </w:rPr>
        <w:t xml:space="preserve">) от </w:t>
      </w:r>
      <w:r w:rsidR="00A230DE">
        <w:rPr>
          <w:rFonts w:ascii="Arial" w:hAnsi="Arial" w:cs="Arial"/>
          <w:sz w:val="12"/>
          <w:szCs w:val="12"/>
        </w:rPr>
        <w:t>24</w:t>
      </w:r>
      <w:r w:rsidRPr="006F48AD">
        <w:rPr>
          <w:rFonts w:ascii="Arial" w:hAnsi="Arial" w:cs="Arial"/>
          <w:sz w:val="12"/>
          <w:szCs w:val="12"/>
        </w:rPr>
        <w:t>.</w:t>
      </w:r>
      <w:r w:rsidR="000D5017">
        <w:rPr>
          <w:rFonts w:ascii="Arial" w:hAnsi="Arial" w:cs="Arial"/>
          <w:sz w:val="12"/>
          <w:szCs w:val="12"/>
        </w:rPr>
        <w:t>0</w:t>
      </w:r>
      <w:r w:rsidR="00152EDB">
        <w:rPr>
          <w:rFonts w:ascii="Arial" w:hAnsi="Arial" w:cs="Arial"/>
          <w:sz w:val="12"/>
          <w:szCs w:val="12"/>
        </w:rPr>
        <w:t>7</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516D6B">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853D8">
      <w:headerReference w:type="even" r:id="rId15"/>
      <w:headerReference w:type="default" r:id="rId16"/>
      <w:footnotePr>
        <w:pos w:val="beneathText"/>
      </w:footnotePr>
      <w:pgSz w:w="11906" w:h="16838" w:code="9"/>
      <w:pgMar w:top="142" w:right="140" w:bottom="142" w:left="142" w:header="13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15" w:rsidRDefault="00B23015">
      <w:r>
        <w:separator/>
      </w:r>
    </w:p>
  </w:endnote>
  <w:endnote w:type="continuationSeparator" w:id="0">
    <w:p w:rsidR="00B23015" w:rsidRDefault="00B2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15" w:rsidRDefault="00B23015">
      <w:r>
        <w:separator/>
      </w:r>
    </w:p>
  </w:footnote>
  <w:footnote w:type="continuationSeparator" w:id="0">
    <w:p w:rsidR="00B23015" w:rsidRDefault="00B23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05AF1">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05AF1">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nsid w:val="48151B3D"/>
    <w:multiLevelType w:val="multilevel"/>
    <w:tmpl w:val="0419001D"/>
    <w:styleLink w:va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92D156D"/>
    <w:multiLevelType w:val="hybridMultilevel"/>
    <w:tmpl w:val="03620FE6"/>
    <w:lvl w:ilvl="0" w:tplc="1C38E3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6"/>
  </w:num>
  <w:num w:numId="5">
    <w:abstractNumId w:val="12"/>
  </w:num>
  <w:num w:numId="6">
    <w:abstractNumId w:val="13"/>
  </w:num>
  <w:num w:numId="7">
    <w:abstractNumId w:val="4"/>
  </w:num>
  <w:num w:numId="8">
    <w:abstractNumId w:val="9"/>
  </w:num>
  <w:num w:numId="9">
    <w:abstractNumId w:val="3"/>
  </w:num>
  <w:num w:numId="10">
    <w:abstractNumId w:val="10"/>
  </w:num>
  <w:num w:numId="1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23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1FE7"/>
    <w:rsid w:val="00082001"/>
    <w:rsid w:val="00085C6F"/>
    <w:rsid w:val="00087649"/>
    <w:rsid w:val="000921A6"/>
    <w:rsid w:val="00093244"/>
    <w:rsid w:val="00094D0A"/>
    <w:rsid w:val="00096D15"/>
    <w:rsid w:val="000A27F6"/>
    <w:rsid w:val="000A28DF"/>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792A"/>
    <w:rsid w:val="00120A39"/>
    <w:rsid w:val="00123A3C"/>
    <w:rsid w:val="0012759C"/>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3A7D"/>
    <w:rsid w:val="002944F1"/>
    <w:rsid w:val="0029641A"/>
    <w:rsid w:val="002A264A"/>
    <w:rsid w:val="002A3C41"/>
    <w:rsid w:val="002A3E3B"/>
    <w:rsid w:val="002A6209"/>
    <w:rsid w:val="002B6058"/>
    <w:rsid w:val="002C1B5D"/>
    <w:rsid w:val="002C28BC"/>
    <w:rsid w:val="002C2C7E"/>
    <w:rsid w:val="002C652A"/>
    <w:rsid w:val="002C66AC"/>
    <w:rsid w:val="002D1222"/>
    <w:rsid w:val="002D15DC"/>
    <w:rsid w:val="002D3F36"/>
    <w:rsid w:val="002D77C3"/>
    <w:rsid w:val="002E0041"/>
    <w:rsid w:val="002E088D"/>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248B"/>
    <w:rsid w:val="00334246"/>
    <w:rsid w:val="0033430E"/>
    <w:rsid w:val="0033463A"/>
    <w:rsid w:val="003420EA"/>
    <w:rsid w:val="00342746"/>
    <w:rsid w:val="003435FC"/>
    <w:rsid w:val="0034774B"/>
    <w:rsid w:val="003527FE"/>
    <w:rsid w:val="00353EDF"/>
    <w:rsid w:val="0035403F"/>
    <w:rsid w:val="00360314"/>
    <w:rsid w:val="00360ABA"/>
    <w:rsid w:val="0036177E"/>
    <w:rsid w:val="003620A6"/>
    <w:rsid w:val="00362829"/>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4A7C"/>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6D6B"/>
    <w:rsid w:val="00517EC7"/>
    <w:rsid w:val="00520754"/>
    <w:rsid w:val="005262F1"/>
    <w:rsid w:val="00530F07"/>
    <w:rsid w:val="005335B8"/>
    <w:rsid w:val="005357A1"/>
    <w:rsid w:val="00535AA3"/>
    <w:rsid w:val="00541756"/>
    <w:rsid w:val="0054383E"/>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1744"/>
    <w:rsid w:val="005A34FA"/>
    <w:rsid w:val="005A440D"/>
    <w:rsid w:val="005B11AB"/>
    <w:rsid w:val="005B61BD"/>
    <w:rsid w:val="005C1953"/>
    <w:rsid w:val="005C4636"/>
    <w:rsid w:val="005D1BCB"/>
    <w:rsid w:val="005D7F3F"/>
    <w:rsid w:val="005E158C"/>
    <w:rsid w:val="005E2EE0"/>
    <w:rsid w:val="005E5DDD"/>
    <w:rsid w:val="005E6705"/>
    <w:rsid w:val="005F2269"/>
    <w:rsid w:val="005F4293"/>
    <w:rsid w:val="005F743D"/>
    <w:rsid w:val="00600883"/>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2DE4"/>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A588A"/>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25BCC"/>
    <w:rsid w:val="007319A0"/>
    <w:rsid w:val="00737864"/>
    <w:rsid w:val="007418BF"/>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28D"/>
    <w:rsid w:val="00880A64"/>
    <w:rsid w:val="00882C95"/>
    <w:rsid w:val="00885405"/>
    <w:rsid w:val="00885AFA"/>
    <w:rsid w:val="00892F27"/>
    <w:rsid w:val="008A1472"/>
    <w:rsid w:val="008A2BA7"/>
    <w:rsid w:val="008A7E00"/>
    <w:rsid w:val="008B0E4C"/>
    <w:rsid w:val="008B6C98"/>
    <w:rsid w:val="008B7ED7"/>
    <w:rsid w:val="008C08F1"/>
    <w:rsid w:val="008C091A"/>
    <w:rsid w:val="008C58E9"/>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BF4"/>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53D8"/>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015"/>
    <w:rsid w:val="00B23B2D"/>
    <w:rsid w:val="00B333A7"/>
    <w:rsid w:val="00B33F81"/>
    <w:rsid w:val="00B342FF"/>
    <w:rsid w:val="00B36EB6"/>
    <w:rsid w:val="00B36FE9"/>
    <w:rsid w:val="00B41EC0"/>
    <w:rsid w:val="00B45F85"/>
    <w:rsid w:val="00B50040"/>
    <w:rsid w:val="00B53A06"/>
    <w:rsid w:val="00B65F96"/>
    <w:rsid w:val="00B73596"/>
    <w:rsid w:val="00B7393A"/>
    <w:rsid w:val="00B76FB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2A0B"/>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1C16"/>
    <w:rsid w:val="00C760B8"/>
    <w:rsid w:val="00C85016"/>
    <w:rsid w:val="00C86B6D"/>
    <w:rsid w:val="00C87240"/>
    <w:rsid w:val="00C9264D"/>
    <w:rsid w:val="00C94CAE"/>
    <w:rsid w:val="00C97164"/>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AFB"/>
    <w:rsid w:val="00D000F0"/>
    <w:rsid w:val="00D043B3"/>
    <w:rsid w:val="00D0516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4FD"/>
    <w:rsid w:val="00D55F36"/>
    <w:rsid w:val="00D561D0"/>
    <w:rsid w:val="00D571BD"/>
    <w:rsid w:val="00D605C7"/>
    <w:rsid w:val="00D62A8A"/>
    <w:rsid w:val="00D63978"/>
    <w:rsid w:val="00D71EAD"/>
    <w:rsid w:val="00D72556"/>
    <w:rsid w:val="00D76947"/>
    <w:rsid w:val="00D77F48"/>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AF1"/>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4D01"/>
    <w:rsid w:val="00E65CCB"/>
    <w:rsid w:val="00E82182"/>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0">
    <w:name w:val="heading 1"/>
    <w:basedOn w:val="a0"/>
    <w:next w:val="a0"/>
    <w:link w:val="11"/>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western">
    <w:name w:val="western"/>
    <w:basedOn w:val="a0"/>
    <w:rsid w:val="00C71C16"/>
    <w:pPr>
      <w:suppressAutoHyphens/>
      <w:spacing w:before="280"/>
      <w:jc w:val="center"/>
    </w:pPr>
    <w:rPr>
      <w:color w:val="000000"/>
      <w:sz w:val="28"/>
      <w:szCs w:val="28"/>
      <w:lang w:eastAsia="ar-SA"/>
    </w:rPr>
  </w:style>
  <w:style w:type="numbering" w:customStyle="1" w:styleId="1">
    <w:name w:val="Стиль1"/>
    <w:uiPriority w:val="99"/>
    <w:rsid w:val="008C58E9"/>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0">
    <w:name w:val="heading 1"/>
    <w:basedOn w:val="a0"/>
    <w:next w:val="a0"/>
    <w:link w:val="11"/>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western">
    <w:name w:val="western"/>
    <w:basedOn w:val="a0"/>
    <w:rsid w:val="00C71C16"/>
    <w:pPr>
      <w:suppressAutoHyphens/>
      <w:spacing w:before="280"/>
      <w:jc w:val="center"/>
    </w:pPr>
    <w:rPr>
      <w:color w:val="000000"/>
      <w:sz w:val="28"/>
      <w:szCs w:val="28"/>
      <w:lang w:eastAsia="ar-SA"/>
    </w:rPr>
  </w:style>
  <w:style w:type="numbering" w:customStyle="1" w:styleId="1">
    <w:name w:val="Стиль1"/>
    <w:uiPriority w:val="99"/>
    <w:rsid w:val="008C58E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8044087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60064758">
      <w:bodyDiv w:val="1"/>
      <w:marLeft w:val="0"/>
      <w:marRight w:val="0"/>
      <w:marTop w:val="0"/>
      <w:marBottom w:val="0"/>
      <w:divBdr>
        <w:top w:val="none" w:sz="0" w:space="0" w:color="auto"/>
        <w:left w:val="none" w:sz="0" w:space="0" w:color="auto"/>
        <w:bottom w:val="none" w:sz="0" w:space="0" w:color="auto"/>
        <w:right w:val="none" w:sz="0" w:space="0" w:color="auto"/>
      </w:divBdr>
    </w:div>
    <w:div w:id="1004942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33120902">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0673585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11362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FA6C1CA9226049325B78A33F50A28F848722CE6AFAF021D58F06D6B1AB8917B0E332970233DA5804A5F4ACJ0MF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6C1CA9226049325B78A33F50A28F848722CE6AFAF021D58F06D6B1AB8917B0E332970233DA5804A5F4ABJ0M7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6C1CA9226049325B78BD3246CED08C82219267FEFD238BDB598DECFCJ8M0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A6C1CA9226049325B78BD3246CED08C82219266F8F4238BDB598DECFC801DE7A47DCE4077D65B0DJAMCG" TargetMode="External"/><Relationship Id="rId4" Type="http://schemas.openxmlformats.org/officeDocument/2006/relationships/settings" Target="settings.xml"/><Relationship Id="rId9" Type="http://schemas.openxmlformats.org/officeDocument/2006/relationships/hyperlink" Target="consultantplus://offline/ref=FA6C1CA9226049325B78BD3246CED08C822E9362F6FD238BDB598DECFCJ8M0G" TargetMode="External"/><Relationship Id="rId14" Type="http://schemas.openxmlformats.org/officeDocument/2006/relationships/hyperlink" Target="consultantplus://offline/ref=F67E4C902785B8CB1F9B89D5AF510E9F2CA0DCA7FFCE108BEBE75B5EAE4661A9906353225D168CE8BEDFD4N8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8097</Words>
  <Characters>46153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54142</CharactersWithSpaces>
  <SharedDoc>false</SharedDoc>
  <HLinks>
    <vt:vector size="36" baseType="variant">
      <vt:variant>
        <vt:i4>262236</vt:i4>
      </vt:variant>
      <vt:variant>
        <vt:i4>15</vt:i4>
      </vt:variant>
      <vt:variant>
        <vt:i4>0</vt:i4>
      </vt:variant>
      <vt:variant>
        <vt:i4>5</vt:i4>
      </vt:variant>
      <vt:variant>
        <vt:lpwstr>consultantplus://offline/ref=F67E4C902785B8CB1F9B89D5AF510E9F2CA0DCA7FFCE108BEBE75B5EAE4661A9906353225D168CE8BEDFD4N8PBK</vt:lpwstr>
      </vt:variant>
      <vt:variant>
        <vt:lpwstr/>
      </vt:variant>
      <vt:variant>
        <vt:i4>4522078</vt:i4>
      </vt:variant>
      <vt:variant>
        <vt:i4>12</vt:i4>
      </vt:variant>
      <vt:variant>
        <vt:i4>0</vt:i4>
      </vt:variant>
      <vt:variant>
        <vt:i4>5</vt:i4>
      </vt:variant>
      <vt:variant>
        <vt:lpwstr>consultantplus://offline/ref=FA6C1CA9226049325B78A33F50A28F848722CE6AFAF021D58F06D6B1AB8917B0E332970233DA5804A5F4ACJ0MFG</vt:lpwstr>
      </vt:variant>
      <vt:variant>
        <vt:lpwstr/>
      </vt:variant>
      <vt:variant>
        <vt:i4>4521998</vt:i4>
      </vt:variant>
      <vt:variant>
        <vt:i4>9</vt:i4>
      </vt:variant>
      <vt:variant>
        <vt:i4>0</vt:i4>
      </vt:variant>
      <vt:variant>
        <vt:i4>5</vt:i4>
      </vt:variant>
      <vt:variant>
        <vt:lpwstr>consultantplus://offline/ref=FA6C1CA9226049325B78A33F50A28F848722CE6AFAF021D58F06D6B1AB8917B0E332970233DA5804A5F4ABJ0M7G</vt:lpwstr>
      </vt:variant>
      <vt:variant>
        <vt:lpwstr/>
      </vt:variant>
      <vt:variant>
        <vt:i4>1704029</vt:i4>
      </vt:variant>
      <vt:variant>
        <vt:i4>6</vt:i4>
      </vt:variant>
      <vt:variant>
        <vt:i4>0</vt:i4>
      </vt:variant>
      <vt:variant>
        <vt:i4>5</vt:i4>
      </vt:variant>
      <vt:variant>
        <vt:lpwstr>consultantplus://offline/ref=FA6C1CA9226049325B78BD3246CED08C82219267FEFD238BDB598DECFCJ8M0G</vt:lpwstr>
      </vt:variant>
      <vt:variant>
        <vt:lpwstr/>
      </vt:variant>
      <vt:variant>
        <vt:i4>2162746</vt:i4>
      </vt:variant>
      <vt:variant>
        <vt:i4>3</vt:i4>
      </vt:variant>
      <vt:variant>
        <vt:i4>0</vt:i4>
      </vt:variant>
      <vt:variant>
        <vt:i4>5</vt:i4>
      </vt:variant>
      <vt:variant>
        <vt:lpwstr>consultantplus://offline/ref=FA6C1CA9226049325B78BD3246CED08C82219266F8F4238BDB598DECFC801DE7A47DCE4077D65B0DJAMCG</vt:lpwstr>
      </vt:variant>
      <vt:variant>
        <vt:lpwstr/>
      </vt:variant>
      <vt:variant>
        <vt:i4>1704030</vt:i4>
      </vt:variant>
      <vt:variant>
        <vt:i4>0</vt:i4>
      </vt:variant>
      <vt:variant>
        <vt:i4>0</vt:i4>
      </vt:variant>
      <vt:variant>
        <vt:i4>5</vt:i4>
      </vt:variant>
      <vt:variant>
        <vt:lpwstr>consultantplus://offline/ref=FA6C1CA9226049325B78BD3246CED08C822E9362F6FD238BDB598DECFCJ8M0G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2015-07-23T11:18:00Z</dcterms:created>
  <dcterms:modified xsi:type="dcterms:W3CDTF">2015-07-23T11:20:00Z</dcterms:modified>
</cp:coreProperties>
</file>