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8A" w:rsidRDefault="00192B13" w:rsidP="00E3108A">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18A" w:rsidRPr="00457FCB" w:rsidRDefault="007D618A" w:rsidP="003962F5">
                            <w:pPr>
                              <w:rPr>
                                <w:rFonts w:ascii="Arial" w:hAnsi="Arial" w:cs="Arial"/>
                                <w:b/>
                                <w:sz w:val="4"/>
                                <w:szCs w:val="4"/>
                              </w:rPr>
                            </w:pPr>
                          </w:p>
                          <w:p w:rsidR="007D618A" w:rsidRPr="007E55DE" w:rsidRDefault="007D618A" w:rsidP="003962F5">
                            <w:pPr>
                              <w:rPr>
                                <w:b/>
                              </w:rPr>
                            </w:pPr>
                            <w:r>
                              <w:rPr>
                                <w:b/>
                              </w:rPr>
                              <w:t xml:space="preserve">3 </w:t>
                            </w:r>
                            <w:r w:rsidRPr="007E55DE">
                              <w:rPr>
                                <w:b/>
                              </w:rPr>
                              <w:t>(</w:t>
                            </w:r>
                            <w:r>
                              <w:rPr>
                                <w:b/>
                              </w:rPr>
                              <w:t xml:space="preserve">546) от 27 января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5c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AqNX5ctwIA&#10;ALkFAAAOAAAAAAAAAAAAAAAAAC4CAABkcnMvZTJvRG9jLnhtbFBLAQItABQABgAIAAAAIQBmrESh&#10;3wAAAAoBAAAPAAAAAAAAAAAAAAAAABEFAABkcnMvZG93bnJldi54bWxQSwUGAAAAAAQABADzAAAA&#10;HQYAAAAA&#10;" filled="f" stroked="f">
                <v:textbox>
                  <w:txbxContent>
                    <w:p w:rsidR="007D618A" w:rsidRPr="00457FCB" w:rsidRDefault="007D618A" w:rsidP="003962F5">
                      <w:pPr>
                        <w:rPr>
                          <w:rFonts w:ascii="Arial" w:hAnsi="Arial" w:cs="Arial"/>
                          <w:b/>
                          <w:sz w:val="4"/>
                          <w:szCs w:val="4"/>
                        </w:rPr>
                      </w:pPr>
                    </w:p>
                    <w:p w:rsidR="007D618A" w:rsidRPr="007E55DE" w:rsidRDefault="007D618A" w:rsidP="003962F5">
                      <w:pPr>
                        <w:rPr>
                          <w:b/>
                        </w:rPr>
                      </w:pPr>
                      <w:r>
                        <w:rPr>
                          <w:b/>
                        </w:rPr>
                        <w:t xml:space="preserve">3 </w:t>
                      </w:r>
                      <w:r w:rsidRPr="007E55DE">
                        <w:rPr>
                          <w:b/>
                        </w:rPr>
                        <w:t>(</w:t>
                      </w:r>
                      <w:r>
                        <w:rPr>
                          <w:b/>
                        </w:rPr>
                        <w:t xml:space="preserve">546) от 27 января </w:t>
                      </w:r>
                      <w:r w:rsidRPr="007E55DE">
                        <w:rPr>
                          <w:b/>
                        </w:rPr>
                        <w:t>20</w:t>
                      </w:r>
                      <w:r>
                        <w:rPr>
                          <w:b/>
                        </w:rPr>
                        <w:t>23</w:t>
                      </w:r>
                      <w:r w:rsidRPr="007E55DE">
                        <w:rPr>
                          <w:b/>
                        </w:rPr>
                        <w:t xml:space="preserve"> года</w:t>
                      </w:r>
                    </w:p>
                  </w:txbxContent>
                </v:textbox>
              </v:shape>
            </w:pict>
          </mc:Fallback>
        </mc:AlternateContent>
      </w:r>
      <w:r w:rsidR="00EE118A" w:rsidRPr="00E3108A">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E3108A" w:rsidRPr="00E3108A">
        <w:rPr>
          <w:rFonts w:ascii="Arial" w:hAnsi="Arial" w:cs="Arial"/>
          <w:b/>
          <w:sz w:val="16"/>
          <w:szCs w:val="16"/>
        </w:rPr>
        <w:t>ИТОГОВЫЙ ДОКУМЕНТ</w:t>
      </w:r>
    </w:p>
    <w:p w:rsidR="009C5385" w:rsidRPr="009C5385" w:rsidRDefault="009C5385" w:rsidP="00E3108A">
      <w:pPr>
        <w:tabs>
          <w:tab w:val="left" w:pos="5954"/>
        </w:tabs>
        <w:jc w:val="center"/>
        <w:rPr>
          <w:rFonts w:ascii="Arial" w:hAnsi="Arial" w:cs="Arial"/>
          <w:b/>
          <w:sz w:val="4"/>
          <w:szCs w:val="4"/>
        </w:rPr>
      </w:pP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Проведения публичных слушаний 23 января 2023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Кузьмина, д. 49 в территориальной зоне Ж.1. с юго-западной – 2,7 метра до границы земельного участка с кадастровым номером 53:03:012057:16.</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Решили:</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1. Признать публичные слушания состоявшимися.</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Кузьмина, д. 49 в территориальной зоне Ж.1. с юго-западной – 2,7 метра до границы земельного участка с кадаст</w:t>
      </w:r>
      <w:r>
        <w:rPr>
          <w:rFonts w:ascii="Arial" w:hAnsi="Arial" w:cs="Arial"/>
          <w:sz w:val="16"/>
          <w:szCs w:val="16"/>
        </w:rPr>
        <w:t>ровым номером 53:03:012057:16.</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3. Направить протокол публичных слушаний Главе муниципального района для принятия решения.</w:t>
      </w:r>
    </w:p>
    <w:p w:rsidR="009C5385" w:rsidRPr="009C5385" w:rsidRDefault="009C5385" w:rsidP="009C5385">
      <w:pPr>
        <w:ind w:firstLine="284"/>
        <w:jc w:val="both"/>
        <w:rPr>
          <w:rFonts w:ascii="Arial" w:hAnsi="Arial" w:cs="Arial"/>
          <w:sz w:val="4"/>
          <w:szCs w:val="4"/>
        </w:rPr>
      </w:pPr>
    </w:p>
    <w:p w:rsidR="009C5385" w:rsidRPr="009C5385" w:rsidRDefault="009C5385" w:rsidP="009C5385">
      <w:pPr>
        <w:tabs>
          <w:tab w:val="left" w:pos="8355"/>
        </w:tabs>
        <w:jc w:val="both"/>
        <w:rPr>
          <w:rFonts w:ascii="Arial" w:hAnsi="Arial" w:cs="Arial"/>
          <w:b/>
          <w:sz w:val="16"/>
          <w:szCs w:val="16"/>
        </w:rPr>
      </w:pPr>
      <w:r w:rsidRPr="009C5385">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9C5385">
        <w:rPr>
          <w:rFonts w:ascii="Arial" w:hAnsi="Arial" w:cs="Arial"/>
          <w:b/>
          <w:sz w:val="16"/>
          <w:szCs w:val="16"/>
        </w:rPr>
        <w:t xml:space="preserve"> А.В. Рыбкин</w:t>
      </w:r>
    </w:p>
    <w:p w:rsidR="009C5385" w:rsidRDefault="009C5385" w:rsidP="009C5385">
      <w:pPr>
        <w:tabs>
          <w:tab w:val="left" w:pos="5954"/>
        </w:tabs>
        <w:jc w:val="center"/>
        <w:rPr>
          <w:rFonts w:ascii="Arial" w:hAnsi="Arial" w:cs="Arial"/>
          <w:b/>
          <w:noProof/>
          <w:sz w:val="16"/>
          <w:szCs w:val="16"/>
        </w:rPr>
      </w:pPr>
    </w:p>
    <w:p w:rsidR="009C5385" w:rsidRDefault="009C5385" w:rsidP="009C5385">
      <w:pPr>
        <w:jc w:val="center"/>
        <w:rPr>
          <w:rFonts w:ascii="Arial" w:hAnsi="Arial" w:cs="Arial"/>
          <w:b/>
          <w:sz w:val="16"/>
          <w:szCs w:val="16"/>
        </w:rPr>
      </w:pPr>
      <w:r w:rsidRPr="009C5385">
        <w:rPr>
          <w:rFonts w:ascii="Arial" w:hAnsi="Arial" w:cs="Arial"/>
          <w:b/>
          <w:sz w:val="16"/>
          <w:szCs w:val="16"/>
        </w:rPr>
        <w:t>ИТОГОВЫЙ ДОКУМЕНТ</w:t>
      </w:r>
    </w:p>
    <w:p w:rsidR="009C5385" w:rsidRPr="009C5385" w:rsidRDefault="009C5385" w:rsidP="009C5385">
      <w:pPr>
        <w:jc w:val="center"/>
        <w:rPr>
          <w:rFonts w:ascii="Arial" w:hAnsi="Arial" w:cs="Arial"/>
          <w:b/>
          <w:sz w:val="4"/>
          <w:szCs w:val="4"/>
        </w:rPr>
      </w:pP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Проведения публичных слушаний 23 января 2023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w:t>
      </w:r>
      <w:r>
        <w:rPr>
          <w:rFonts w:ascii="Arial" w:hAnsi="Arial" w:cs="Arial"/>
          <w:sz w:val="16"/>
          <w:szCs w:val="16"/>
        </w:rPr>
        <w:t xml:space="preserve"> </w:t>
      </w:r>
      <w:r w:rsidRPr="009C5385">
        <w:rPr>
          <w:rFonts w:ascii="Arial" w:hAnsi="Arial" w:cs="Arial"/>
          <w:sz w:val="16"/>
          <w:szCs w:val="16"/>
        </w:rPr>
        <w:t>(реконструкции)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Кирова, д. 5 в территориальной зоне Ж.1. с северо-западной стороны – 0,07 метра и 0,8 метра до северо-восточной границы земельного участка с кадастровым номером 53:03:0103020:17.</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Решили:</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1. Признать публичные слушания состоявшимися.</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Кирова, д. 5 в территориальной зоне Ж.1. с северо-западной стороны – 0,07 метра и 0,8 метра до северо-восточной границы земельного участка  с кадастровым номером 53:03:0103020:17.</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3. Направить протокол публичных слушаний Главе муниципального района для принятия решения.</w:t>
      </w:r>
    </w:p>
    <w:p w:rsidR="009C5385" w:rsidRPr="009C5385" w:rsidRDefault="009C5385" w:rsidP="009C5385">
      <w:pPr>
        <w:jc w:val="both"/>
        <w:rPr>
          <w:rFonts w:ascii="Arial" w:hAnsi="Arial" w:cs="Arial"/>
          <w:sz w:val="4"/>
          <w:szCs w:val="4"/>
        </w:rPr>
      </w:pPr>
    </w:p>
    <w:p w:rsidR="009C5385" w:rsidRPr="009C5385" w:rsidRDefault="009C5385" w:rsidP="009C5385">
      <w:pPr>
        <w:tabs>
          <w:tab w:val="left" w:pos="8355"/>
        </w:tabs>
        <w:jc w:val="both"/>
        <w:rPr>
          <w:rFonts w:ascii="Arial" w:hAnsi="Arial" w:cs="Arial"/>
          <w:b/>
          <w:sz w:val="16"/>
          <w:szCs w:val="16"/>
        </w:rPr>
      </w:pPr>
      <w:r w:rsidRPr="009C5385">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9C5385">
        <w:rPr>
          <w:rFonts w:ascii="Arial" w:hAnsi="Arial" w:cs="Arial"/>
          <w:b/>
          <w:sz w:val="16"/>
          <w:szCs w:val="16"/>
        </w:rPr>
        <w:t xml:space="preserve"> А.В. Рыбкин</w:t>
      </w:r>
    </w:p>
    <w:p w:rsidR="009C5385" w:rsidRDefault="009C5385" w:rsidP="009C5385">
      <w:pPr>
        <w:tabs>
          <w:tab w:val="left" w:pos="5954"/>
        </w:tabs>
        <w:jc w:val="center"/>
        <w:rPr>
          <w:rFonts w:ascii="Arial" w:hAnsi="Arial" w:cs="Arial"/>
          <w:b/>
          <w:noProof/>
          <w:sz w:val="16"/>
          <w:szCs w:val="16"/>
        </w:rPr>
      </w:pPr>
    </w:p>
    <w:p w:rsidR="009C5385" w:rsidRDefault="009C5385" w:rsidP="009C5385">
      <w:pPr>
        <w:jc w:val="center"/>
        <w:rPr>
          <w:rFonts w:ascii="Arial" w:hAnsi="Arial" w:cs="Arial"/>
          <w:b/>
          <w:sz w:val="16"/>
          <w:szCs w:val="16"/>
        </w:rPr>
      </w:pPr>
      <w:r w:rsidRPr="009C5385">
        <w:rPr>
          <w:rFonts w:ascii="Arial" w:hAnsi="Arial" w:cs="Arial"/>
          <w:b/>
          <w:sz w:val="16"/>
          <w:szCs w:val="16"/>
        </w:rPr>
        <w:t>ИТОГОВЫЙ ДОКУМЕНТ</w:t>
      </w:r>
    </w:p>
    <w:p w:rsidR="009C5385" w:rsidRPr="009C5385" w:rsidRDefault="009C5385" w:rsidP="009C5385">
      <w:pPr>
        <w:jc w:val="center"/>
        <w:rPr>
          <w:rFonts w:ascii="Arial" w:hAnsi="Arial" w:cs="Arial"/>
          <w:b/>
          <w:sz w:val="4"/>
          <w:szCs w:val="4"/>
        </w:rPr>
      </w:pP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Проведения публичных слушаний 23 января 2023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Парковая, д. 36 в территориальной зоне Ж.1. с северной стороны – 0,25 метра до границы земельного участка с кадастровым номером 53:03:0101023:21.</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Решили:</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1. Признать публичные слушания состоявшимися.</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Парковая, д. 36 в территориальной зоне Ж.1. с северной стороны – 0,25 метра до границы земельного участка с кадастровым номером 53:03:0101023:21.</w:t>
      </w:r>
    </w:p>
    <w:p w:rsidR="009C5385" w:rsidRPr="009C5385" w:rsidRDefault="009C5385" w:rsidP="009C5385">
      <w:pPr>
        <w:ind w:firstLine="284"/>
        <w:jc w:val="both"/>
        <w:rPr>
          <w:rFonts w:ascii="Arial" w:hAnsi="Arial" w:cs="Arial"/>
          <w:sz w:val="16"/>
          <w:szCs w:val="16"/>
        </w:rPr>
      </w:pPr>
      <w:r w:rsidRPr="009C5385">
        <w:rPr>
          <w:rFonts w:ascii="Arial" w:hAnsi="Arial" w:cs="Arial"/>
          <w:sz w:val="16"/>
          <w:szCs w:val="16"/>
        </w:rPr>
        <w:t>3. Направить протокол публичных слушаний Главе муниципального района для принятия решения.</w:t>
      </w:r>
    </w:p>
    <w:p w:rsidR="009C5385" w:rsidRPr="009C5385" w:rsidRDefault="009C5385" w:rsidP="009C5385">
      <w:pPr>
        <w:jc w:val="both"/>
        <w:rPr>
          <w:rFonts w:ascii="Arial" w:hAnsi="Arial" w:cs="Arial"/>
          <w:sz w:val="4"/>
          <w:szCs w:val="4"/>
        </w:rPr>
      </w:pPr>
    </w:p>
    <w:p w:rsidR="009C5385" w:rsidRPr="009C5385" w:rsidRDefault="009C5385" w:rsidP="009C5385">
      <w:pPr>
        <w:tabs>
          <w:tab w:val="left" w:pos="8355"/>
        </w:tabs>
        <w:jc w:val="both"/>
        <w:rPr>
          <w:rFonts w:ascii="Arial" w:hAnsi="Arial" w:cs="Arial"/>
          <w:b/>
          <w:sz w:val="16"/>
          <w:szCs w:val="16"/>
        </w:rPr>
      </w:pPr>
      <w:r w:rsidRPr="009C5385">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9C5385">
        <w:rPr>
          <w:rFonts w:ascii="Arial" w:hAnsi="Arial" w:cs="Arial"/>
          <w:b/>
          <w:sz w:val="16"/>
          <w:szCs w:val="16"/>
        </w:rPr>
        <w:t>А.В. Рыбкин</w:t>
      </w:r>
    </w:p>
    <w:p w:rsidR="009C5385" w:rsidRPr="009C5385" w:rsidRDefault="009C5385" w:rsidP="006C000C">
      <w:pPr>
        <w:tabs>
          <w:tab w:val="left" w:pos="5954"/>
        </w:tabs>
        <w:jc w:val="center"/>
        <w:rPr>
          <w:rFonts w:ascii="Arial" w:hAnsi="Arial" w:cs="Arial"/>
          <w:b/>
          <w:noProof/>
          <w:sz w:val="16"/>
          <w:szCs w:val="16"/>
        </w:rPr>
      </w:pPr>
    </w:p>
    <w:p w:rsidR="00D84028" w:rsidRPr="00D84028" w:rsidRDefault="00D84028" w:rsidP="006C000C">
      <w:pPr>
        <w:jc w:val="center"/>
        <w:rPr>
          <w:rFonts w:ascii="Arial" w:hAnsi="Arial" w:cs="Arial"/>
          <w:b/>
          <w:sz w:val="16"/>
          <w:szCs w:val="16"/>
        </w:rPr>
      </w:pPr>
      <w:r w:rsidRPr="00D84028">
        <w:rPr>
          <w:rFonts w:ascii="Arial" w:hAnsi="Arial" w:cs="Arial"/>
          <w:b/>
          <w:sz w:val="16"/>
          <w:szCs w:val="16"/>
        </w:rPr>
        <w:t>СОВЕТ  ДЕПУТАТОВ  ВАЛДАЙСКОГО  ГОРОДСКОГО  ПОСЕЛЕНИЯ</w:t>
      </w:r>
    </w:p>
    <w:p w:rsidR="00D84028" w:rsidRPr="00D84028" w:rsidRDefault="00D84028" w:rsidP="006C000C">
      <w:pPr>
        <w:jc w:val="center"/>
        <w:rPr>
          <w:rFonts w:ascii="Arial" w:hAnsi="Arial" w:cs="Arial"/>
          <w:sz w:val="16"/>
          <w:szCs w:val="16"/>
        </w:rPr>
      </w:pPr>
      <w:r w:rsidRPr="00D84028">
        <w:rPr>
          <w:rFonts w:ascii="Arial" w:hAnsi="Arial" w:cs="Arial"/>
          <w:sz w:val="16"/>
          <w:szCs w:val="16"/>
        </w:rPr>
        <w:t>Р Е Ш Е Н И Е</w:t>
      </w:r>
    </w:p>
    <w:p w:rsidR="00952B21" w:rsidRDefault="00952B21" w:rsidP="006C000C">
      <w:pPr>
        <w:jc w:val="center"/>
        <w:rPr>
          <w:rFonts w:ascii="Arial" w:hAnsi="Arial" w:cs="Arial"/>
          <w:b/>
          <w:sz w:val="16"/>
          <w:szCs w:val="16"/>
        </w:rPr>
      </w:pPr>
      <w:r w:rsidRPr="006C000C">
        <w:rPr>
          <w:rFonts w:ascii="Arial" w:hAnsi="Arial" w:cs="Arial"/>
          <w:b/>
          <w:sz w:val="16"/>
          <w:szCs w:val="16"/>
        </w:rPr>
        <w:t>О внесении изменений в решение Совета депутатов Валдайского городского</w:t>
      </w:r>
      <w:r w:rsidR="006C000C" w:rsidRPr="006C000C">
        <w:rPr>
          <w:rFonts w:ascii="Arial" w:hAnsi="Arial" w:cs="Arial"/>
          <w:b/>
          <w:sz w:val="16"/>
          <w:szCs w:val="16"/>
        </w:rPr>
        <w:t xml:space="preserve"> </w:t>
      </w:r>
      <w:r w:rsidRPr="006C000C">
        <w:rPr>
          <w:rFonts w:ascii="Arial" w:hAnsi="Arial" w:cs="Arial"/>
          <w:b/>
          <w:sz w:val="16"/>
          <w:szCs w:val="16"/>
        </w:rPr>
        <w:t>поселения от 27.12.2022 № 139</w:t>
      </w:r>
    </w:p>
    <w:p w:rsidR="006C000C" w:rsidRPr="006C000C" w:rsidRDefault="006C000C" w:rsidP="006C000C">
      <w:pPr>
        <w:jc w:val="center"/>
        <w:rPr>
          <w:rFonts w:ascii="Arial" w:hAnsi="Arial" w:cs="Arial"/>
          <w:b/>
          <w:sz w:val="4"/>
          <w:szCs w:val="4"/>
        </w:rPr>
      </w:pPr>
    </w:p>
    <w:p w:rsidR="00952B21" w:rsidRPr="006C000C" w:rsidRDefault="00952B21" w:rsidP="006C000C">
      <w:pPr>
        <w:ind w:firstLine="284"/>
        <w:jc w:val="both"/>
        <w:rPr>
          <w:rFonts w:ascii="Arial" w:hAnsi="Arial" w:cs="Arial"/>
          <w:b/>
          <w:sz w:val="16"/>
          <w:szCs w:val="16"/>
        </w:rPr>
      </w:pPr>
      <w:r w:rsidRPr="006C000C">
        <w:rPr>
          <w:rFonts w:ascii="Arial" w:hAnsi="Arial" w:cs="Arial"/>
          <w:b/>
          <w:sz w:val="16"/>
          <w:szCs w:val="16"/>
        </w:rPr>
        <w:t>Принято Советом депутатов Валдайского городского поселения «25» января 2023 года.</w:t>
      </w:r>
    </w:p>
    <w:p w:rsidR="00952B21" w:rsidRPr="006C000C" w:rsidRDefault="00952B21" w:rsidP="006C000C">
      <w:pPr>
        <w:ind w:firstLine="284"/>
        <w:jc w:val="both"/>
        <w:rPr>
          <w:rFonts w:ascii="Arial" w:hAnsi="Arial" w:cs="Arial"/>
          <w:b/>
          <w:sz w:val="16"/>
          <w:szCs w:val="16"/>
        </w:rPr>
      </w:pPr>
      <w:r w:rsidRPr="006C000C">
        <w:rPr>
          <w:rFonts w:ascii="Arial" w:hAnsi="Arial" w:cs="Arial"/>
          <w:sz w:val="16"/>
          <w:szCs w:val="16"/>
        </w:rPr>
        <w:t xml:space="preserve">Совет депутатов Валдайского городского поселения </w:t>
      </w:r>
      <w:r w:rsidRPr="006C000C">
        <w:rPr>
          <w:rFonts w:ascii="Arial" w:hAnsi="Arial" w:cs="Arial"/>
          <w:b/>
          <w:sz w:val="16"/>
          <w:szCs w:val="16"/>
        </w:rPr>
        <w:t>РЕШИЛ:</w:t>
      </w:r>
    </w:p>
    <w:p w:rsidR="00952B21" w:rsidRPr="006C000C" w:rsidRDefault="00952B21" w:rsidP="006C000C">
      <w:pPr>
        <w:ind w:firstLine="284"/>
        <w:jc w:val="both"/>
        <w:rPr>
          <w:rFonts w:ascii="Arial" w:hAnsi="Arial" w:cs="Arial"/>
          <w:sz w:val="16"/>
          <w:szCs w:val="16"/>
        </w:rPr>
      </w:pPr>
      <w:r w:rsidRPr="006C000C">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2024 - 2025 годов» следующие изменения:</w:t>
      </w:r>
    </w:p>
    <w:p w:rsidR="00952B21" w:rsidRPr="006C000C" w:rsidRDefault="00952B21" w:rsidP="006C000C">
      <w:pPr>
        <w:ind w:firstLine="284"/>
        <w:jc w:val="both"/>
        <w:rPr>
          <w:rFonts w:ascii="Arial" w:hAnsi="Arial" w:cs="Arial"/>
          <w:sz w:val="16"/>
          <w:szCs w:val="16"/>
        </w:rPr>
      </w:pPr>
      <w:r w:rsidRPr="006C000C">
        <w:rPr>
          <w:rFonts w:ascii="Arial" w:hAnsi="Arial" w:cs="Arial"/>
          <w:sz w:val="16"/>
          <w:szCs w:val="16"/>
        </w:rPr>
        <w:t>1.1. Изложить пункт 1 в редакции:</w:t>
      </w:r>
    </w:p>
    <w:p w:rsidR="00952B21" w:rsidRPr="006C000C" w:rsidRDefault="00952B21" w:rsidP="006C000C">
      <w:pPr>
        <w:ind w:firstLine="284"/>
        <w:jc w:val="both"/>
        <w:rPr>
          <w:rFonts w:ascii="Arial" w:hAnsi="Arial" w:cs="Arial"/>
          <w:sz w:val="16"/>
          <w:szCs w:val="16"/>
        </w:rPr>
      </w:pPr>
      <w:r w:rsidRPr="006C000C">
        <w:rPr>
          <w:rFonts w:ascii="Arial" w:hAnsi="Arial" w:cs="Arial"/>
          <w:sz w:val="16"/>
          <w:szCs w:val="16"/>
        </w:rPr>
        <w:t>«Утвердить основные характеристики бюджета Валдайского городского поселения на 2023 год:</w:t>
      </w:r>
    </w:p>
    <w:p w:rsidR="00952B21" w:rsidRPr="006C000C" w:rsidRDefault="00952B21" w:rsidP="006C000C">
      <w:pPr>
        <w:tabs>
          <w:tab w:val="left" w:pos="0"/>
        </w:tabs>
        <w:ind w:firstLine="284"/>
        <w:jc w:val="both"/>
        <w:rPr>
          <w:rFonts w:ascii="Arial" w:hAnsi="Arial" w:cs="Arial"/>
          <w:sz w:val="16"/>
          <w:szCs w:val="16"/>
        </w:rPr>
      </w:pPr>
      <w:r w:rsidRPr="006C000C">
        <w:rPr>
          <w:rFonts w:ascii="Arial" w:hAnsi="Arial" w:cs="Arial"/>
          <w:sz w:val="16"/>
          <w:szCs w:val="16"/>
        </w:rPr>
        <w:t xml:space="preserve">прогнозируемый общий объем доходов бюджета Валдайского городского поселения в сумме 165 458 368 </w:t>
      </w:r>
      <w:r w:rsidRPr="006C000C">
        <w:rPr>
          <w:rFonts w:ascii="Arial" w:hAnsi="Arial" w:cs="Arial"/>
          <w:color w:val="000000"/>
          <w:sz w:val="16"/>
          <w:szCs w:val="16"/>
        </w:rPr>
        <w:t>рублей 00 копеек</w:t>
      </w:r>
      <w:r w:rsidRPr="006C000C">
        <w:rPr>
          <w:rFonts w:ascii="Arial" w:hAnsi="Arial" w:cs="Arial"/>
          <w:sz w:val="16"/>
          <w:szCs w:val="16"/>
        </w:rPr>
        <w:t>;</w:t>
      </w:r>
    </w:p>
    <w:p w:rsidR="00952B21" w:rsidRPr="006C000C" w:rsidRDefault="00952B21" w:rsidP="006C000C">
      <w:pPr>
        <w:tabs>
          <w:tab w:val="left" w:pos="0"/>
        </w:tabs>
        <w:ind w:firstLine="284"/>
        <w:jc w:val="both"/>
        <w:rPr>
          <w:rFonts w:ascii="Arial" w:hAnsi="Arial" w:cs="Arial"/>
          <w:sz w:val="16"/>
          <w:szCs w:val="16"/>
        </w:rPr>
      </w:pPr>
      <w:r w:rsidRPr="006C000C">
        <w:rPr>
          <w:rFonts w:ascii="Arial" w:hAnsi="Arial" w:cs="Arial"/>
          <w:sz w:val="16"/>
          <w:szCs w:val="16"/>
        </w:rPr>
        <w:t>общий объем расходов бюджета Валдайского городского поселения в сумме 181 702 478 рублей 73 копейки;</w:t>
      </w:r>
    </w:p>
    <w:p w:rsidR="00952B21" w:rsidRPr="006C000C" w:rsidRDefault="00952B21" w:rsidP="006C000C">
      <w:pPr>
        <w:ind w:firstLine="284"/>
        <w:jc w:val="both"/>
        <w:rPr>
          <w:rFonts w:ascii="Arial" w:hAnsi="Arial" w:cs="Arial"/>
          <w:sz w:val="16"/>
          <w:szCs w:val="16"/>
        </w:rPr>
      </w:pPr>
      <w:r w:rsidRPr="006C000C">
        <w:rPr>
          <w:rFonts w:ascii="Arial" w:hAnsi="Arial" w:cs="Arial"/>
          <w:sz w:val="16"/>
          <w:szCs w:val="16"/>
        </w:rPr>
        <w:t>прогнозируемый дефицит бюджета Валдайского городского поселения в сумме 16 244 110 рублей 73 копейки».</w:t>
      </w:r>
    </w:p>
    <w:p w:rsidR="00952B21" w:rsidRPr="006C000C" w:rsidRDefault="00952B21" w:rsidP="006C000C">
      <w:pPr>
        <w:ind w:firstLine="284"/>
        <w:jc w:val="both"/>
        <w:rPr>
          <w:rFonts w:ascii="Arial" w:hAnsi="Arial" w:cs="Arial"/>
          <w:sz w:val="16"/>
          <w:szCs w:val="16"/>
        </w:rPr>
      </w:pPr>
      <w:r w:rsidRPr="006C000C">
        <w:rPr>
          <w:rFonts w:ascii="Arial" w:hAnsi="Arial" w:cs="Arial"/>
          <w:sz w:val="16"/>
          <w:szCs w:val="16"/>
        </w:rPr>
        <w:t>1.2. Текст пункта 2 изложить в редакции:</w:t>
      </w:r>
    </w:p>
    <w:p w:rsidR="00952B21" w:rsidRPr="006C000C" w:rsidRDefault="00952B21" w:rsidP="006C000C">
      <w:pPr>
        <w:pStyle w:val="ConsPlusNormal"/>
        <w:widowControl/>
        <w:suppressAutoHyphens/>
        <w:ind w:firstLine="284"/>
        <w:jc w:val="both"/>
        <w:rPr>
          <w:sz w:val="16"/>
          <w:szCs w:val="16"/>
        </w:rPr>
      </w:pPr>
      <w:r w:rsidRPr="006C000C">
        <w:rPr>
          <w:sz w:val="16"/>
          <w:szCs w:val="16"/>
        </w:rPr>
        <w:t>«Утвердить основные характеристики бюджета Валдайского городского поселения на 2024 год и на 2025 год:</w:t>
      </w:r>
    </w:p>
    <w:p w:rsidR="00952B21" w:rsidRPr="006C000C" w:rsidRDefault="00952B21" w:rsidP="006C000C">
      <w:pPr>
        <w:suppressAutoHyphens/>
        <w:ind w:firstLine="284"/>
        <w:jc w:val="both"/>
        <w:rPr>
          <w:rFonts w:ascii="Arial" w:hAnsi="Arial" w:cs="Arial"/>
          <w:sz w:val="16"/>
          <w:szCs w:val="16"/>
        </w:rPr>
      </w:pPr>
      <w:r w:rsidRPr="006C000C">
        <w:rPr>
          <w:rFonts w:ascii="Arial" w:hAnsi="Arial" w:cs="Arial"/>
          <w:sz w:val="16"/>
          <w:szCs w:val="16"/>
        </w:rPr>
        <w:t>прогнозируемый общий объем доходов бюджета Валдайского городского поселения на 2024 год в сумме 201 139 720 рублей 00 копеек и на 2025 год в сумме 74 335 540 рублей 00 копеек;</w:t>
      </w:r>
    </w:p>
    <w:p w:rsidR="00952B21" w:rsidRPr="006C000C" w:rsidRDefault="00952B21" w:rsidP="006C000C">
      <w:pPr>
        <w:pStyle w:val="ConsPlusNormal"/>
        <w:widowControl/>
        <w:ind w:firstLine="284"/>
        <w:jc w:val="both"/>
        <w:rPr>
          <w:sz w:val="16"/>
          <w:szCs w:val="16"/>
        </w:rPr>
      </w:pPr>
      <w:r w:rsidRPr="006C000C">
        <w:rPr>
          <w:sz w:val="16"/>
          <w:szCs w:val="16"/>
        </w:rPr>
        <w:t>общий объем расходов бюджета Валдайского городского поселения на 2024 год в сумме 205 546 202 рублей 74 копейки, в том числе условно утвержденные расходы в сумме 1 700 473 рублей 24 копейки, и на 2025 год в сумме 68 001 263 рублей 48 копеек, в том числе условно утвержденные расходы в сумме 2 893 583 рублей 98 копеек;</w:t>
      </w:r>
    </w:p>
    <w:p w:rsidR="00952B21" w:rsidRPr="006C000C" w:rsidRDefault="00952B21" w:rsidP="006C000C">
      <w:pPr>
        <w:suppressAutoHyphens/>
        <w:ind w:firstLine="284"/>
        <w:jc w:val="both"/>
        <w:rPr>
          <w:rFonts w:ascii="Arial" w:hAnsi="Arial" w:cs="Arial"/>
          <w:sz w:val="16"/>
          <w:szCs w:val="16"/>
        </w:rPr>
      </w:pPr>
      <w:r w:rsidRPr="006C000C">
        <w:rPr>
          <w:rFonts w:ascii="Arial" w:hAnsi="Arial" w:cs="Arial"/>
          <w:sz w:val="16"/>
          <w:szCs w:val="16"/>
        </w:rPr>
        <w:t>прогнозируемый дефицит бюджета Валдайского городского поселения на 2024 год в сумме 4 406 482 рублей 74 копейки;</w:t>
      </w:r>
    </w:p>
    <w:p w:rsidR="00952B21" w:rsidRPr="006C000C" w:rsidRDefault="00952B21" w:rsidP="006C000C">
      <w:pPr>
        <w:suppressAutoHyphens/>
        <w:ind w:firstLine="284"/>
        <w:jc w:val="both"/>
        <w:rPr>
          <w:rFonts w:ascii="Arial" w:hAnsi="Arial" w:cs="Arial"/>
          <w:sz w:val="16"/>
          <w:szCs w:val="16"/>
        </w:rPr>
      </w:pPr>
      <w:r w:rsidRPr="006C000C">
        <w:rPr>
          <w:rFonts w:ascii="Arial" w:hAnsi="Arial" w:cs="Arial"/>
          <w:sz w:val="16"/>
          <w:szCs w:val="16"/>
        </w:rPr>
        <w:t>прогнозируемый профицит на 2025 год в сумме 6 334 276 рубля 52 копейки.».</w:t>
      </w:r>
    </w:p>
    <w:p w:rsidR="00952B21" w:rsidRPr="006C000C" w:rsidRDefault="00952B21" w:rsidP="006C000C">
      <w:pPr>
        <w:suppressAutoHyphens/>
        <w:ind w:firstLine="284"/>
        <w:jc w:val="both"/>
        <w:rPr>
          <w:rFonts w:ascii="Arial" w:hAnsi="Arial" w:cs="Arial"/>
          <w:sz w:val="16"/>
          <w:szCs w:val="16"/>
        </w:rPr>
      </w:pPr>
      <w:r w:rsidRPr="006C000C">
        <w:rPr>
          <w:rFonts w:ascii="Arial" w:hAnsi="Arial" w:cs="Arial"/>
          <w:sz w:val="16"/>
          <w:szCs w:val="16"/>
        </w:rPr>
        <w:t>1.3. Изложить пункт 8 в редакции:</w:t>
      </w:r>
    </w:p>
    <w:p w:rsidR="00952B21" w:rsidRPr="006C000C" w:rsidRDefault="00952B21" w:rsidP="006C000C">
      <w:pPr>
        <w:tabs>
          <w:tab w:val="left" w:pos="0"/>
        </w:tabs>
        <w:suppressAutoHyphens/>
        <w:ind w:firstLine="284"/>
        <w:jc w:val="both"/>
        <w:rPr>
          <w:rFonts w:ascii="Arial" w:hAnsi="Arial" w:cs="Arial"/>
          <w:sz w:val="16"/>
          <w:szCs w:val="16"/>
        </w:rPr>
      </w:pPr>
      <w:r w:rsidRPr="006C000C">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2023 год в сумме 103 168 028  рублей, на 2024 год в сумме 135 826 800 рублей и на 2025 год в сумме 7 236 000 рублей согласно приложению 9 к настоящему решению.».</w:t>
      </w:r>
    </w:p>
    <w:p w:rsidR="00952B21" w:rsidRPr="006C000C" w:rsidRDefault="00952B21" w:rsidP="006C000C">
      <w:pPr>
        <w:suppressAutoHyphens/>
        <w:ind w:firstLine="284"/>
        <w:jc w:val="both"/>
        <w:rPr>
          <w:rFonts w:ascii="Arial" w:hAnsi="Arial" w:cs="Arial"/>
          <w:sz w:val="16"/>
          <w:szCs w:val="16"/>
        </w:rPr>
      </w:pPr>
      <w:r w:rsidRPr="006C000C">
        <w:rPr>
          <w:rFonts w:ascii="Arial" w:hAnsi="Arial" w:cs="Arial"/>
          <w:sz w:val="16"/>
          <w:szCs w:val="16"/>
        </w:rPr>
        <w:lastRenderedPageBreak/>
        <w:t>1.4. Изложить абзац 5 пункта 9 в редакции:</w:t>
      </w:r>
    </w:p>
    <w:p w:rsidR="00952B21" w:rsidRPr="006C000C" w:rsidRDefault="00952B21" w:rsidP="006C000C">
      <w:pPr>
        <w:shd w:val="clear" w:color="auto" w:fill="FFFFFF"/>
        <w:suppressAutoHyphens/>
        <w:ind w:firstLine="284"/>
        <w:jc w:val="both"/>
        <w:rPr>
          <w:rFonts w:ascii="Arial" w:hAnsi="Arial" w:cs="Arial"/>
          <w:sz w:val="16"/>
          <w:szCs w:val="16"/>
        </w:rPr>
      </w:pPr>
      <w:r w:rsidRPr="006C000C">
        <w:rPr>
          <w:rFonts w:ascii="Arial" w:hAnsi="Arial" w:cs="Arial"/>
          <w:sz w:val="16"/>
          <w:szCs w:val="16"/>
        </w:rPr>
        <w:t>«Утвердить объем бюджетных ассигнований дорожного фонда Валдайского городского поселения на 2023 год в сумме 119 055 298 рублей, на 2024 год в сумме 158 326 620 рублей и на 2025 год в сумме 30 874 690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952B21" w:rsidRPr="006C000C" w:rsidRDefault="00952B21" w:rsidP="006C000C">
      <w:pPr>
        <w:ind w:firstLine="284"/>
        <w:jc w:val="both"/>
        <w:rPr>
          <w:rFonts w:ascii="Arial" w:hAnsi="Arial" w:cs="Arial"/>
          <w:sz w:val="16"/>
          <w:szCs w:val="16"/>
        </w:rPr>
      </w:pPr>
      <w:r w:rsidRPr="006C000C">
        <w:rPr>
          <w:rFonts w:ascii="Arial" w:hAnsi="Arial" w:cs="Arial"/>
          <w:sz w:val="16"/>
          <w:szCs w:val="16"/>
        </w:rPr>
        <w:t>1.5. Изложить приложения 1, 2, 6, 7, 8, 9 в прилагаемой редакции.</w:t>
      </w:r>
    </w:p>
    <w:p w:rsidR="00952B21" w:rsidRPr="006C000C" w:rsidRDefault="00952B21" w:rsidP="006C000C">
      <w:pPr>
        <w:ind w:firstLine="284"/>
        <w:jc w:val="both"/>
        <w:rPr>
          <w:rFonts w:ascii="Arial" w:hAnsi="Arial" w:cs="Arial"/>
          <w:sz w:val="16"/>
          <w:szCs w:val="16"/>
        </w:rPr>
      </w:pPr>
      <w:r w:rsidRPr="006C000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D84028" w:rsidRPr="00D84028" w:rsidRDefault="00D84028" w:rsidP="00D84028">
      <w:pPr>
        <w:ind w:firstLine="284"/>
        <w:jc w:val="both"/>
        <w:rPr>
          <w:rFonts w:ascii="Arial" w:hAnsi="Arial" w:cs="Arial"/>
          <w:sz w:val="4"/>
          <w:szCs w:val="4"/>
        </w:rPr>
      </w:pPr>
    </w:p>
    <w:p w:rsidR="00D84028" w:rsidRPr="00D84028" w:rsidRDefault="00D84028" w:rsidP="00D84028">
      <w:pPr>
        <w:pStyle w:val="ConsNormal"/>
        <w:ind w:firstLine="0"/>
        <w:rPr>
          <w:rFonts w:cs="Arial"/>
          <w:b/>
          <w:sz w:val="16"/>
          <w:szCs w:val="16"/>
        </w:rPr>
      </w:pPr>
      <w:r w:rsidRPr="00D84028">
        <w:rPr>
          <w:rFonts w:cs="Arial"/>
          <w:b/>
          <w:sz w:val="16"/>
          <w:szCs w:val="16"/>
        </w:rPr>
        <w:t>Глава Валдайского городского поселения, председатель Совета</w:t>
      </w:r>
    </w:p>
    <w:p w:rsidR="00D84028" w:rsidRPr="00D84028" w:rsidRDefault="00D84028" w:rsidP="00D84028">
      <w:pPr>
        <w:pStyle w:val="ConsNormal"/>
        <w:ind w:firstLine="0"/>
        <w:rPr>
          <w:rFonts w:cs="Arial"/>
          <w:b/>
          <w:sz w:val="16"/>
          <w:szCs w:val="16"/>
        </w:rPr>
      </w:pPr>
      <w:r w:rsidRPr="00D84028">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Pr>
          <w:rFonts w:cs="Arial"/>
          <w:b/>
          <w:sz w:val="16"/>
          <w:szCs w:val="16"/>
        </w:rPr>
        <w:tab/>
      </w:r>
      <w:r>
        <w:rPr>
          <w:rFonts w:cs="Arial"/>
          <w:b/>
          <w:sz w:val="16"/>
          <w:szCs w:val="16"/>
        </w:rPr>
        <w:tab/>
      </w:r>
      <w:r w:rsidRPr="00D84028">
        <w:rPr>
          <w:rFonts w:cs="Arial"/>
          <w:b/>
          <w:sz w:val="16"/>
          <w:szCs w:val="16"/>
        </w:rPr>
        <w:t>В.П.Лит</w:t>
      </w:r>
      <w:r>
        <w:rPr>
          <w:rFonts w:cs="Arial"/>
          <w:b/>
          <w:sz w:val="16"/>
          <w:szCs w:val="16"/>
        </w:rPr>
        <w:t>виненко</w:t>
      </w:r>
    </w:p>
    <w:p w:rsidR="00D84028" w:rsidRDefault="00D84028" w:rsidP="00D84028">
      <w:pPr>
        <w:rPr>
          <w:rFonts w:ascii="Arial" w:hAnsi="Arial" w:cs="Arial"/>
          <w:color w:val="000000"/>
          <w:sz w:val="16"/>
          <w:szCs w:val="16"/>
        </w:rPr>
      </w:pPr>
      <w:r w:rsidRPr="00D84028">
        <w:rPr>
          <w:rFonts w:ascii="Arial" w:hAnsi="Arial" w:cs="Arial"/>
          <w:color w:val="000000"/>
          <w:sz w:val="16"/>
          <w:szCs w:val="16"/>
        </w:rPr>
        <w:t>«25» января 2023 года № 141</w:t>
      </w:r>
    </w:p>
    <w:p w:rsidR="002C5AF1" w:rsidRPr="002C5AF1" w:rsidRDefault="002C5AF1" w:rsidP="002C5AF1">
      <w:pPr>
        <w:shd w:val="clear" w:color="auto" w:fill="FFFFFF"/>
        <w:suppressAutoHyphens/>
        <w:ind w:left="6804"/>
        <w:jc w:val="center"/>
        <w:rPr>
          <w:rFonts w:ascii="Arial" w:hAnsi="Arial" w:cs="Arial"/>
          <w:b/>
          <w:sz w:val="12"/>
          <w:szCs w:val="12"/>
        </w:rPr>
      </w:pPr>
      <w:r w:rsidRPr="002C5AF1">
        <w:rPr>
          <w:rFonts w:ascii="Arial" w:hAnsi="Arial" w:cs="Arial"/>
          <w:b/>
          <w:sz w:val="12"/>
          <w:szCs w:val="12"/>
        </w:rPr>
        <w:t>Приложение 1</w:t>
      </w:r>
    </w:p>
    <w:p w:rsidR="002C5AF1" w:rsidRPr="002C5AF1" w:rsidRDefault="002C5AF1" w:rsidP="002C5AF1">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к решению Совета депутатов Валдайского городского поселения </w:t>
      </w:r>
    </w:p>
    <w:p w:rsidR="002C5AF1" w:rsidRPr="002C5AF1" w:rsidRDefault="002C5AF1" w:rsidP="002C5AF1">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"О внесении изменений в решение Совета депутатов Валдайского </w:t>
      </w:r>
    </w:p>
    <w:p w:rsidR="002C5AF1" w:rsidRPr="002C5AF1" w:rsidRDefault="002C5AF1" w:rsidP="002C5AF1">
      <w:pPr>
        <w:shd w:val="clear" w:color="auto" w:fill="FFFFFF"/>
        <w:suppressAutoHyphens/>
        <w:ind w:left="6804"/>
        <w:jc w:val="center"/>
        <w:rPr>
          <w:rFonts w:ascii="Arial" w:hAnsi="Arial" w:cs="Arial"/>
          <w:sz w:val="12"/>
          <w:szCs w:val="12"/>
        </w:rPr>
      </w:pPr>
      <w:r w:rsidRPr="002C5AF1">
        <w:rPr>
          <w:rFonts w:ascii="Arial" w:hAnsi="Arial" w:cs="Arial"/>
          <w:sz w:val="12"/>
          <w:szCs w:val="12"/>
        </w:rPr>
        <w:t>городского поселения от 27.12.2022 № 139" (в редакции решения Совета</w:t>
      </w:r>
    </w:p>
    <w:p w:rsidR="00834B2F" w:rsidRPr="002C5AF1" w:rsidRDefault="002C5AF1" w:rsidP="002C5AF1">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 депутатов Валдайского городского поселения от 25.01.2023 №.141)</w:t>
      </w:r>
    </w:p>
    <w:p w:rsidR="009C5385" w:rsidRPr="009C5385" w:rsidRDefault="002C5AF1" w:rsidP="002C5AF1">
      <w:pPr>
        <w:shd w:val="clear" w:color="auto" w:fill="FFFFFF"/>
        <w:suppressAutoHyphens/>
        <w:jc w:val="center"/>
        <w:rPr>
          <w:rFonts w:ascii="Arial" w:hAnsi="Arial" w:cs="Arial"/>
          <w:b/>
          <w:sz w:val="16"/>
          <w:szCs w:val="16"/>
        </w:rPr>
      </w:pPr>
      <w:r w:rsidRPr="002C5AF1">
        <w:rPr>
          <w:rFonts w:ascii="Arial" w:hAnsi="Arial" w:cs="Arial"/>
          <w:b/>
          <w:sz w:val="16"/>
          <w:szCs w:val="16"/>
        </w:rPr>
        <w:t>Прогнозируемые поступления доходов в бюджет городского поселения на 2023 год</w:t>
      </w:r>
      <w:r w:rsidR="006C000C">
        <w:rPr>
          <w:rFonts w:ascii="Arial" w:hAnsi="Arial" w:cs="Arial"/>
          <w:b/>
          <w:sz w:val="16"/>
          <w:szCs w:val="16"/>
        </w:rPr>
        <w:t xml:space="preserve"> </w:t>
      </w:r>
      <w:r w:rsidRPr="002C5AF1">
        <w:rPr>
          <w:rFonts w:ascii="Arial" w:hAnsi="Arial" w:cs="Arial"/>
          <w:b/>
          <w:sz w:val="16"/>
          <w:szCs w:val="16"/>
        </w:rPr>
        <w:t>и на плановый период 2024 и 2025 годов</w:t>
      </w:r>
    </w:p>
    <w:p w:rsidR="009C5385" w:rsidRDefault="002C5AF1" w:rsidP="009C5385">
      <w:pPr>
        <w:shd w:val="clear" w:color="auto" w:fill="FFFFFF"/>
        <w:suppressAutoHyphens/>
        <w:jc w:val="right"/>
        <w:rPr>
          <w:rFonts w:ascii="Arial" w:hAnsi="Arial" w:cs="Arial"/>
          <w:sz w:val="12"/>
          <w:szCs w:val="12"/>
        </w:rPr>
      </w:pPr>
      <w:r w:rsidRPr="002C5AF1">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6799"/>
        <w:gridCol w:w="421"/>
        <w:gridCol w:w="879"/>
        <w:gridCol w:w="435"/>
        <w:gridCol w:w="281"/>
        <w:gridCol w:w="861"/>
        <w:gridCol w:w="861"/>
        <w:gridCol w:w="791"/>
      </w:tblGrid>
      <w:tr w:rsidR="006C000C" w:rsidRPr="006C000C" w:rsidTr="006C000C">
        <w:trPr>
          <w:trHeight w:val="20"/>
        </w:trPr>
        <w:tc>
          <w:tcPr>
            <w:tcW w:w="300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Наименование</w:t>
            </w:r>
          </w:p>
        </w:tc>
        <w:tc>
          <w:tcPr>
            <w:tcW w:w="890" w:type="pct"/>
            <w:gridSpan w:val="4"/>
            <w:tcBorders>
              <w:top w:val="single" w:sz="4" w:space="0" w:color="auto"/>
              <w:left w:val="nil"/>
              <w:bottom w:val="single" w:sz="4" w:space="0" w:color="auto"/>
              <w:right w:val="single" w:sz="4" w:space="0" w:color="000000"/>
            </w:tcBorders>
            <w:shd w:val="clear" w:color="000000" w:fill="FFFFFF"/>
            <w:vAlign w:val="center"/>
            <w:hideMark/>
          </w:tcPr>
          <w:p w:rsidR="006C000C" w:rsidRPr="006C000C" w:rsidRDefault="006C000C" w:rsidP="006C000C">
            <w:pPr>
              <w:jc w:val="center"/>
              <w:rPr>
                <w:rFonts w:ascii="Arial" w:hAnsi="Arial" w:cs="Arial"/>
                <w:b/>
                <w:bCs/>
                <w:sz w:val="12"/>
                <w:szCs w:val="12"/>
              </w:rPr>
            </w:pPr>
            <w:r w:rsidRPr="006C000C">
              <w:rPr>
                <w:rFonts w:ascii="Arial" w:hAnsi="Arial" w:cs="Arial"/>
                <w:b/>
                <w:bCs/>
                <w:sz w:val="12"/>
                <w:szCs w:val="12"/>
              </w:rPr>
              <w:t xml:space="preserve">Код бюджетной классификации </w:t>
            </w:r>
          </w:p>
        </w:tc>
        <w:tc>
          <w:tcPr>
            <w:tcW w:w="380" w:type="pct"/>
            <w:tcBorders>
              <w:top w:val="single" w:sz="4" w:space="0" w:color="000000"/>
              <w:left w:val="nil"/>
              <w:bottom w:val="single" w:sz="4" w:space="0" w:color="000000"/>
              <w:right w:val="single" w:sz="4" w:space="0" w:color="000000"/>
            </w:tcBorders>
            <w:shd w:val="clear" w:color="000000" w:fill="FFFFFF"/>
            <w:vAlign w:val="center"/>
            <w:hideMark/>
          </w:tcPr>
          <w:p w:rsid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 xml:space="preserve">Сумма на </w:t>
            </w:r>
          </w:p>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2023 год</w:t>
            </w:r>
          </w:p>
        </w:tc>
        <w:tc>
          <w:tcPr>
            <w:tcW w:w="380" w:type="pct"/>
            <w:tcBorders>
              <w:top w:val="single" w:sz="4" w:space="0" w:color="000000"/>
              <w:left w:val="nil"/>
              <w:bottom w:val="single" w:sz="4" w:space="0" w:color="000000"/>
              <w:right w:val="single" w:sz="4" w:space="0" w:color="000000"/>
            </w:tcBorders>
            <w:shd w:val="clear" w:color="000000" w:fill="FFFFFF"/>
            <w:vAlign w:val="center"/>
            <w:hideMark/>
          </w:tcPr>
          <w:p w:rsid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 xml:space="preserve">Сумма на </w:t>
            </w:r>
          </w:p>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2024 год</w:t>
            </w:r>
          </w:p>
        </w:tc>
        <w:tc>
          <w:tcPr>
            <w:tcW w:w="349" w:type="pct"/>
            <w:tcBorders>
              <w:top w:val="single" w:sz="4" w:space="0" w:color="000000"/>
              <w:left w:val="nil"/>
              <w:bottom w:val="single" w:sz="4" w:space="0" w:color="000000"/>
              <w:right w:val="single" w:sz="4" w:space="0" w:color="000000"/>
            </w:tcBorders>
            <w:shd w:val="clear" w:color="000000" w:fill="FFFFFF"/>
            <w:vAlign w:val="center"/>
            <w:hideMark/>
          </w:tcPr>
          <w:p w:rsid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 xml:space="preserve">Сумма на </w:t>
            </w:r>
          </w:p>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2025 год</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b/>
                <w:bCs/>
                <w:color w:val="000000"/>
                <w:sz w:val="12"/>
                <w:szCs w:val="12"/>
              </w:rPr>
            </w:pPr>
            <w:r w:rsidRPr="006C000C">
              <w:rPr>
                <w:rFonts w:ascii="Arial" w:hAnsi="Arial" w:cs="Arial"/>
                <w:b/>
                <w:bCs/>
                <w:color w:val="000000"/>
                <w:sz w:val="12"/>
                <w:szCs w:val="12"/>
              </w:rPr>
              <w:t>НАЛОГОВЫЕ И НЕНАЛОГОВЫЕ ДОХОДЫ</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1000000000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62 290 340,00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65 312 920,00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67 099 540,00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НАЛОГИ НА ПРИБЫЛЬ, ДОХОДЫ</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36 713 500,00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38 292 200,00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40 053 700,00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1010201001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30 900 000,00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32 387 900,00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34 080 300,00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1010201001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2100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119 400,00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120 000,00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125 000,00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1010201001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3000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15 000,00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15 000,00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16 000,00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1010202001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119 700,00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121 000,00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123 000,00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1010202001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2100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550,00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1010202001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3000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1010203001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321 800,00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330 000,00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340 000,00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1010203001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2100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9 000,00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1010203001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3000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5 300,00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6 100,00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1010208001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5 222 300,00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5 300 000,00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5 350 000,00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1010208001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2100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2 150,00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2 200,00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2 200,00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НАЛОГИ НА ТОВАРЫ (РАБОТЫ, УСЛУГИ), РЕАЛИЗУЕМЫЕ НА ТЕРРИТОРИИ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1030000000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3 190 840,00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3 353 720,00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3 611 840,00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1030223101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1 511 340,00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1 600 000,00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1 727 380,00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1030224101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10 500,00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10 930,00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11 490,00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1030225101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1 868 320,00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1 952 330,00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2 085 680,00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1030226101</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-199 320,00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-209 540,00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-212 710,00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НАЛОГИ НА ИМУЩЕСТВО</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17 286 000,00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19 217 000,00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19 134 000,00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имущество физических лиц</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1060100000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4 249 000,00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4 283 000,00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4 318 000,00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1060103013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4 206 000,00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4 238 000,00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4 271 000,00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1060103013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2100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43 000,00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45 000,00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47 000,00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Земельный налог</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1060600000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13 037 000,00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14 934 000,00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14 816 000,00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1060603313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9 005 000,00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10 500 000,00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10 450 000,00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1060603313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2100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541 600,00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550 000,00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550 000,00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Земельный налог с физических лиц</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1060604000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3 490 400,00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3 884 000,00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3 816 000,00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1060604313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3 440 000,00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3 830 000,00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3 760 000,00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182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1060604313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2100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50 400,00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54 000,00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56 000,00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1110000000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4 300 000,00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3 750 000,00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3 700 000,00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1110500000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3 200 000,00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2 700 000,00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2 700 000,00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1110501000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3 200 000,00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2 700 000,00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2 700 000,00</w:t>
            </w:r>
          </w:p>
        </w:tc>
      </w:tr>
      <w:tr w:rsidR="006C000C" w:rsidRPr="006C000C" w:rsidTr="009C2698">
        <w:trPr>
          <w:trHeight w:val="20"/>
        </w:trPr>
        <w:tc>
          <w:tcPr>
            <w:tcW w:w="3001" w:type="pct"/>
            <w:tcBorders>
              <w:top w:val="nil"/>
              <w:left w:val="single" w:sz="4" w:space="0" w:color="000000"/>
              <w:bottom w:val="single" w:sz="4" w:space="0" w:color="auto"/>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6" w:type="pct"/>
            <w:tcBorders>
              <w:top w:val="nil"/>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900</w:t>
            </w:r>
          </w:p>
        </w:tc>
        <w:tc>
          <w:tcPr>
            <w:tcW w:w="388" w:type="pct"/>
            <w:tcBorders>
              <w:top w:val="nil"/>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1110501313</w:t>
            </w:r>
          </w:p>
        </w:tc>
        <w:tc>
          <w:tcPr>
            <w:tcW w:w="192" w:type="pct"/>
            <w:tcBorders>
              <w:top w:val="nil"/>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120</w:t>
            </w:r>
          </w:p>
        </w:tc>
        <w:tc>
          <w:tcPr>
            <w:tcW w:w="380"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3 200 000,00</w:t>
            </w:r>
          </w:p>
        </w:tc>
        <w:tc>
          <w:tcPr>
            <w:tcW w:w="380"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2 700 000,00</w:t>
            </w:r>
          </w:p>
        </w:tc>
        <w:tc>
          <w:tcPr>
            <w:tcW w:w="349"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2 700 000,00</w:t>
            </w:r>
          </w:p>
        </w:tc>
      </w:tr>
      <w:tr w:rsidR="006C000C" w:rsidRPr="006C000C" w:rsidTr="009C2698">
        <w:trPr>
          <w:trHeight w:val="20"/>
        </w:trPr>
        <w:tc>
          <w:tcPr>
            <w:tcW w:w="300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 w:type="pct"/>
            <w:tcBorders>
              <w:top w:val="single" w:sz="4" w:space="0" w:color="auto"/>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single" w:sz="4" w:space="0" w:color="auto"/>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1110900000</w:t>
            </w:r>
          </w:p>
        </w:tc>
        <w:tc>
          <w:tcPr>
            <w:tcW w:w="192" w:type="pct"/>
            <w:tcBorders>
              <w:top w:val="single" w:sz="4" w:space="0" w:color="auto"/>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single" w:sz="4" w:space="0" w:color="auto"/>
              <w:left w:val="nil"/>
              <w:bottom w:val="single" w:sz="4" w:space="0" w:color="auto"/>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1 100 000,00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1 050 000,00</w:t>
            </w:r>
          </w:p>
        </w:tc>
        <w:tc>
          <w:tcPr>
            <w:tcW w:w="349" w:type="pct"/>
            <w:tcBorders>
              <w:top w:val="single" w:sz="4" w:space="0" w:color="auto"/>
              <w:left w:val="nil"/>
              <w:bottom w:val="single" w:sz="4" w:space="0" w:color="auto"/>
              <w:right w:val="single" w:sz="4" w:space="0" w:color="auto"/>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1 000 000,00</w:t>
            </w:r>
          </w:p>
        </w:tc>
      </w:tr>
      <w:tr w:rsidR="006C000C" w:rsidRPr="006C000C" w:rsidTr="009C2698">
        <w:trPr>
          <w:trHeight w:val="20"/>
        </w:trPr>
        <w:tc>
          <w:tcPr>
            <w:tcW w:w="3001"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 w:type="pct"/>
            <w:tcBorders>
              <w:top w:val="single" w:sz="4" w:space="0" w:color="auto"/>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single" w:sz="4" w:space="0" w:color="auto"/>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1110904000</w:t>
            </w:r>
          </w:p>
        </w:tc>
        <w:tc>
          <w:tcPr>
            <w:tcW w:w="192" w:type="pct"/>
            <w:tcBorders>
              <w:top w:val="single" w:sz="4" w:space="0" w:color="auto"/>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single" w:sz="4" w:space="0" w:color="auto"/>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1 100 000,00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1 050 000,00</w:t>
            </w:r>
          </w:p>
        </w:tc>
        <w:tc>
          <w:tcPr>
            <w:tcW w:w="349" w:type="pct"/>
            <w:tcBorders>
              <w:top w:val="single" w:sz="4" w:space="0" w:color="auto"/>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1 000 000,00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900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1110904513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120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1 100 000,00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1 050 000,00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1 000 000,00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ПРОДАЖИ МАТЕРИАЛЬНЫХ И НЕМАТЕРИАЛЬНЫХ АКТИВОВ</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1140000000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1140600000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1140601000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900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1140601313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430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700 000,00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600 000,00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b/>
                <w:bCs/>
                <w:color w:val="000000"/>
                <w:sz w:val="12"/>
                <w:szCs w:val="12"/>
              </w:rPr>
            </w:pPr>
            <w:r w:rsidRPr="006C000C">
              <w:rPr>
                <w:rFonts w:ascii="Arial" w:hAnsi="Arial" w:cs="Arial"/>
                <w:b/>
                <w:bCs/>
                <w:color w:val="000000"/>
                <w:sz w:val="12"/>
                <w:szCs w:val="12"/>
              </w:rPr>
              <w:t>БЕЗВОЗМЕЗДНЫЕ ПОСТУПЛЕНИЯ</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2000000000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103 168 028,00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135 826 800,00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7 236 000,00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b/>
                <w:bCs/>
                <w:color w:val="000000"/>
                <w:sz w:val="12"/>
                <w:szCs w:val="12"/>
              </w:rPr>
            </w:pPr>
            <w:r w:rsidRPr="006C000C">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2020000000</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b/>
                <w:bCs/>
                <w:color w:val="000000"/>
                <w:sz w:val="12"/>
                <w:szCs w:val="12"/>
              </w:rPr>
            </w:pPr>
            <w:r w:rsidRPr="006C000C">
              <w:rPr>
                <w:rFonts w:ascii="Arial" w:hAnsi="Arial" w:cs="Arial"/>
                <w:b/>
                <w:bCs/>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103 168 028,00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135 826 800,00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7 236 000,00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892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2022555513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0000</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3 675 850,00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892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2022999913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7152</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10 854 000,00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7 236 000,00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7 236 000,00</w:t>
            </w:r>
          </w:p>
        </w:tc>
      </w:tr>
      <w:tr w:rsidR="006C000C" w:rsidRPr="006C000C" w:rsidTr="009C2698">
        <w:trPr>
          <w:trHeight w:val="20"/>
        </w:trPr>
        <w:tc>
          <w:tcPr>
            <w:tcW w:w="3001" w:type="pct"/>
            <w:tcBorders>
              <w:top w:val="nil"/>
              <w:left w:val="single" w:sz="4" w:space="0" w:color="000000"/>
              <w:bottom w:val="single" w:sz="4" w:space="0" w:color="000000"/>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6"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892</w:t>
            </w:r>
          </w:p>
        </w:tc>
        <w:tc>
          <w:tcPr>
            <w:tcW w:w="388"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2022999913</w:t>
            </w:r>
          </w:p>
        </w:tc>
        <w:tc>
          <w:tcPr>
            <w:tcW w:w="192" w:type="pct"/>
            <w:tcBorders>
              <w:top w:val="nil"/>
              <w:left w:val="nil"/>
              <w:bottom w:val="single" w:sz="4" w:space="0" w:color="000000"/>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7154</w:t>
            </w:r>
          </w:p>
        </w:tc>
        <w:tc>
          <w:tcPr>
            <w:tcW w:w="124"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75 720 800,00</w:t>
            </w:r>
          </w:p>
        </w:tc>
        <w:tc>
          <w:tcPr>
            <w:tcW w:w="380"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128 590 800,00</w:t>
            </w:r>
          </w:p>
        </w:tc>
        <w:tc>
          <w:tcPr>
            <w:tcW w:w="349" w:type="pct"/>
            <w:tcBorders>
              <w:top w:val="nil"/>
              <w:left w:val="nil"/>
              <w:bottom w:val="single" w:sz="4" w:space="0" w:color="000000"/>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0,00</w:t>
            </w:r>
          </w:p>
        </w:tc>
      </w:tr>
      <w:tr w:rsidR="006C000C" w:rsidRPr="006C000C" w:rsidTr="009C2698">
        <w:trPr>
          <w:trHeight w:val="20"/>
        </w:trPr>
        <w:tc>
          <w:tcPr>
            <w:tcW w:w="3001" w:type="pct"/>
            <w:tcBorders>
              <w:top w:val="nil"/>
              <w:left w:val="single" w:sz="4" w:space="0" w:color="000000"/>
              <w:bottom w:val="single" w:sz="4" w:space="0" w:color="auto"/>
              <w:right w:val="single" w:sz="4" w:space="0" w:color="000000"/>
            </w:tcBorders>
            <w:shd w:val="clear" w:color="000000" w:fill="FFFFFF"/>
            <w:vAlign w:val="center"/>
            <w:hideMark/>
          </w:tcPr>
          <w:p w:rsidR="006C000C" w:rsidRPr="006C000C" w:rsidRDefault="006C000C" w:rsidP="009C2698">
            <w:pPr>
              <w:rPr>
                <w:rFonts w:ascii="Arial" w:hAnsi="Arial" w:cs="Arial"/>
                <w:color w:val="000000"/>
                <w:sz w:val="12"/>
                <w:szCs w:val="12"/>
              </w:rPr>
            </w:pPr>
            <w:r w:rsidRPr="006C000C">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p>
        </w:tc>
        <w:tc>
          <w:tcPr>
            <w:tcW w:w="186" w:type="pct"/>
            <w:tcBorders>
              <w:top w:val="nil"/>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892</w:t>
            </w:r>
          </w:p>
        </w:tc>
        <w:tc>
          <w:tcPr>
            <w:tcW w:w="388" w:type="pct"/>
            <w:tcBorders>
              <w:top w:val="nil"/>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2024999913</w:t>
            </w:r>
          </w:p>
        </w:tc>
        <w:tc>
          <w:tcPr>
            <w:tcW w:w="192" w:type="pct"/>
            <w:tcBorders>
              <w:top w:val="nil"/>
              <w:left w:val="nil"/>
              <w:bottom w:val="single" w:sz="4" w:space="0" w:color="auto"/>
              <w:right w:val="nil"/>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7161</w:t>
            </w:r>
          </w:p>
        </w:tc>
        <w:tc>
          <w:tcPr>
            <w:tcW w:w="124"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150</w:t>
            </w:r>
          </w:p>
        </w:tc>
        <w:tc>
          <w:tcPr>
            <w:tcW w:w="380"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12 917 378,00</w:t>
            </w:r>
          </w:p>
        </w:tc>
        <w:tc>
          <w:tcPr>
            <w:tcW w:w="380"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0,00</w:t>
            </w:r>
          </w:p>
        </w:tc>
        <w:tc>
          <w:tcPr>
            <w:tcW w:w="349" w:type="pct"/>
            <w:tcBorders>
              <w:top w:val="nil"/>
              <w:left w:val="nil"/>
              <w:bottom w:val="single" w:sz="4" w:space="0" w:color="auto"/>
              <w:right w:val="single" w:sz="4" w:space="0" w:color="000000"/>
            </w:tcBorders>
            <w:shd w:val="clear" w:color="000000" w:fill="FFFFFF"/>
            <w:noWrap/>
            <w:hideMark/>
          </w:tcPr>
          <w:p w:rsidR="006C000C" w:rsidRPr="006C000C" w:rsidRDefault="006C000C" w:rsidP="006C000C">
            <w:pPr>
              <w:jc w:val="right"/>
              <w:rPr>
                <w:rFonts w:ascii="Arial" w:hAnsi="Arial" w:cs="Arial"/>
                <w:color w:val="000000"/>
                <w:sz w:val="12"/>
                <w:szCs w:val="12"/>
              </w:rPr>
            </w:pPr>
            <w:r w:rsidRPr="006C000C">
              <w:rPr>
                <w:rFonts w:ascii="Arial" w:hAnsi="Arial" w:cs="Arial"/>
                <w:color w:val="000000"/>
                <w:sz w:val="12"/>
                <w:szCs w:val="12"/>
              </w:rPr>
              <w:t>0,00</w:t>
            </w:r>
          </w:p>
        </w:tc>
      </w:tr>
      <w:tr w:rsidR="006C000C" w:rsidRPr="006C000C" w:rsidTr="009C2698">
        <w:trPr>
          <w:trHeight w:val="20"/>
        </w:trPr>
        <w:tc>
          <w:tcPr>
            <w:tcW w:w="3891"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000C" w:rsidRPr="006C000C" w:rsidRDefault="006C000C" w:rsidP="009C2698">
            <w:pPr>
              <w:rPr>
                <w:rFonts w:ascii="Arial" w:hAnsi="Arial" w:cs="Arial"/>
                <w:b/>
                <w:bCs/>
                <w:color w:val="000000"/>
                <w:sz w:val="12"/>
                <w:szCs w:val="12"/>
              </w:rPr>
            </w:pPr>
            <w:r w:rsidRPr="006C000C">
              <w:rPr>
                <w:rFonts w:ascii="Arial" w:hAnsi="Arial" w:cs="Arial"/>
                <w:b/>
                <w:bCs/>
                <w:color w:val="000000"/>
                <w:sz w:val="12"/>
                <w:szCs w:val="12"/>
              </w:rPr>
              <w:t xml:space="preserve">Всего доходов:   </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165 458 368,00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201 139 720,00</w:t>
            </w:r>
          </w:p>
        </w:tc>
        <w:tc>
          <w:tcPr>
            <w:tcW w:w="349" w:type="pct"/>
            <w:tcBorders>
              <w:top w:val="single" w:sz="4" w:space="0" w:color="auto"/>
              <w:left w:val="single" w:sz="4" w:space="0" w:color="auto"/>
              <w:bottom w:val="single" w:sz="4" w:space="0" w:color="auto"/>
              <w:right w:val="single" w:sz="4" w:space="0" w:color="auto"/>
            </w:tcBorders>
            <w:shd w:val="clear" w:color="000000" w:fill="FFFFFF"/>
            <w:noWrap/>
            <w:hideMark/>
          </w:tcPr>
          <w:p w:rsidR="006C000C" w:rsidRPr="006C000C" w:rsidRDefault="006C000C" w:rsidP="006C000C">
            <w:pPr>
              <w:jc w:val="right"/>
              <w:rPr>
                <w:rFonts w:ascii="Arial" w:hAnsi="Arial" w:cs="Arial"/>
                <w:b/>
                <w:bCs/>
                <w:color w:val="000000"/>
                <w:sz w:val="12"/>
                <w:szCs w:val="12"/>
              </w:rPr>
            </w:pPr>
            <w:r w:rsidRPr="006C000C">
              <w:rPr>
                <w:rFonts w:ascii="Arial" w:hAnsi="Arial" w:cs="Arial"/>
                <w:b/>
                <w:bCs/>
                <w:color w:val="000000"/>
                <w:sz w:val="12"/>
                <w:szCs w:val="12"/>
              </w:rPr>
              <w:t>74 335 540,00</w:t>
            </w:r>
          </w:p>
        </w:tc>
      </w:tr>
    </w:tbl>
    <w:p w:rsidR="009C5385" w:rsidRPr="001C0C02" w:rsidRDefault="009C5385" w:rsidP="009C5385">
      <w:pPr>
        <w:shd w:val="clear" w:color="auto" w:fill="FFFFFF"/>
        <w:suppressAutoHyphens/>
        <w:jc w:val="right"/>
        <w:rPr>
          <w:rFonts w:ascii="Arial" w:hAnsi="Arial" w:cs="Arial"/>
          <w:b/>
          <w:sz w:val="8"/>
          <w:szCs w:val="8"/>
        </w:rPr>
      </w:pPr>
    </w:p>
    <w:p w:rsidR="001C0C02" w:rsidRPr="002C5AF1" w:rsidRDefault="001C0C02" w:rsidP="001C0C02">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2</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к решению Совета депутатов Валдайского городского поселения </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"О внесении изменений в решение Совета депутатов Валдайского </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городского поселения от 27.12.2022 № 139" (в редакции решения Совета</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 депутатов Валдайского городского поселения от 25.01.2023 №.141)</w:t>
      </w:r>
    </w:p>
    <w:p w:rsidR="001C0C02" w:rsidRPr="001C0C02" w:rsidRDefault="001C0C02" w:rsidP="001C0C02">
      <w:pPr>
        <w:jc w:val="center"/>
        <w:rPr>
          <w:rFonts w:ascii="Arial" w:hAnsi="Arial" w:cs="Arial"/>
          <w:b/>
          <w:sz w:val="16"/>
          <w:szCs w:val="16"/>
        </w:rPr>
      </w:pPr>
      <w:r w:rsidRPr="001C0C02">
        <w:rPr>
          <w:rFonts w:ascii="Arial" w:hAnsi="Arial" w:cs="Arial"/>
          <w:b/>
          <w:sz w:val="16"/>
          <w:szCs w:val="16"/>
        </w:rPr>
        <w:t>Источники внутреннего финансирования дефицита городского бюджета на 2023 год и на плановый период 2024 и 2025 годов</w:t>
      </w:r>
    </w:p>
    <w:p w:rsidR="009C5385" w:rsidRPr="001C0C02" w:rsidRDefault="001C0C02" w:rsidP="009C5385">
      <w:pPr>
        <w:shd w:val="clear" w:color="auto" w:fill="FFFFFF"/>
        <w:suppressAutoHyphens/>
        <w:jc w:val="right"/>
        <w:rPr>
          <w:rFonts w:ascii="Arial" w:hAnsi="Arial" w:cs="Arial"/>
          <w:sz w:val="12"/>
          <w:szCs w:val="12"/>
        </w:rPr>
      </w:pPr>
      <w:r w:rsidRPr="001C0C02">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5194"/>
        <w:gridCol w:w="3181"/>
        <w:gridCol w:w="1010"/>
        <w:gridCol w:w="1010"/>
        <w:gridCol w:w="933"/>
      </w:tblGrid>
      <w:tr w:rsidR="006C000C" w:rsidRPr="006C000C" w:rsidTr="006C000C">
        <w:trPr>
          <w:trHeight w:val="20"/>
        </w:trPr>
        <w:tc>
          <w:tcPr>
            <w:tcW w:w="2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Наименование источника внутреннего финансирования дефицита бюджета</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Код группы, подгруппы, статьи и вида источников</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 xml:space="preserve"> 2023 год</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2024 год</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 xml:space="preserve"> 2025 год</w:t>
            </w:r>
          </w:p>
        </w:tc>
      </w:tr>
      <w:tr w:rsidR="006C000C" w:rsidRPr="006C000C" w:rsidTr="006C000C">
        <w:trPr>
          <w:trHeight w:val="20"/>
        </w:trPr>
        <w:tc>
          <w:tcPr>
            <w:tcW w:w="2292" w:type="pct"/>
            <w:tcBorders>
              <w:top w:val="nil"/>
              <w:left w:val="single" w:sz="4" w:space="0" w:color="auto"/>
              <w:bottom w:val="single" w:sz="4" w:space="0" w:color="auto"/>
              <w:right w:val="single" w:sz="4" w:space="0" w:color="auto"/>
            </w:tcBorders>
            <w:shd w:val="clear" w:color="auto" w:fill="auto"/>
            <w:vAlign w:val="bottom"/>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1</w:t>
            </w:r>
          </w:p>
        </w:tc>
        <w:tc>
          <w:tcPr>
            <w:tcW w:w="1404" w:type="pct"/>
            <w:tcBorders>
              <w:top w:val="nil"/>
              <w:left w:val="nil"/>
              <w:bottom w:val="single" w:sz="4" w:space="0" w:color="auto"/>
              <w:right w:val="single" w:sz="4" w:space="0" w:color="auto"/>
            </w:tcBorders>
            <w:shd w:val="clear" w:color="auto" w:fill="auto"/>
            <w:vAlign w:val="bottom"/>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2</w:t>
            </w:r>
          </w:p>
        </w:tc>
        <w:tc>
          <w:tcPr>
            <w:tcW w:w="446" w:type="pct"/>
            <w:tcBorders>
              <w:top w:val="nil"/>
              <w:left w:val="nil"/>
              <w:bottom w:val="single" w:sz="4" w:space="0" w:color="auto"/>
              <w:right w:val="single" w:sz="4" w:space="0" w:color="auto"/>
            </w:tcBorders>
            <w:shd w:val="clear" w:color="auto" w:fill="auto"/>
            <w:vAlign w:val="bottom"/>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3</w:t>
            </w:r>
          </w:p>
        </w:tc>
        <w:tc>
          <w:tcPr>
            <w:tcW w:w="446" w:type="pct"/>
            <w:tcBorders>
              <w:top w:val="nil"/>
              <w:left w:val="nil"/>
              <w:bottom w:val="single" w:sz="4" w:space="0" w:color="auto"/>
              <w:right w:val="single" w:sz="4" w:space="0" w:color="auto"/>
            </w:tcBorders>
            <w:shd w:val="clear" w:color="auto" w:fill="auto"/>
            <w:vAlign w:val="bottom"/>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4</w:t>
            </w:r>
          </w:p>
        </w:tc>
        <w:tc>
          <w:tcPr>
            <w:tcW w:w="412" w:type="pct"/>
            <w:tcBorders>
              <w:top w:val="nil"/>
              <w:left w:val="nil"/>
              <w:bottom w:val="single" w:sz="4" w:space="0" w:color="auto"/>
              <w:right w:val="single" w:sz="4" w:space="0" w:color="auto"/>
            </w:tcBorders>
            <w:shd w:val="clear" w:color="auto" w:fill="auto"/>
            <w:vAlign w:val="bottom"/>
            <w:hideMark/>
          </w:tcPr>
          <w:p w:rsidR="006C000C" w:rsidRPr="006C000C" w:rsidRDefault="006C000C" w:rsidP="006C000C">
            <w:pPr>
              <w:jc w:val="center"/>
              <w:rPr>
                <w:rFonts w:ascii="Arial" w:hAnsi="Arial" w:cs="Arial"/>
                <w:color w:val="000000"/>
                <w:sz w:val="12"/>
                <w:szCs w:val="12"/>
              </w:rPr>
            </w:pPr>
            <w:r w:rsidRPr="006C000C">
              <w:rPr>
                <w:rFonts w:ascii="Arial" w:hAnsi="Arial" w:cs="Arial"/>
                <w:color w:val="000000"/>
                <w:sz w:val="12"/>
                <w:szCs w:val="12"/>
              </w:rPr>
              <w:t>5</w:t>
            </w:r>
          </w:p>
        </w:tc>
      </w:tr>
      <w:tr w:rsidR="006C000C" w:rsidRPr="006C000C" w:rsidTr="006C000C">
        <w:trPr>
          <w:trHeight w:val="20"/>
        </w:trPr>
        <w:tc>
          <w:tcPr>
            <w:tcW w:w="2292" w:type="pct"/>
            <w:tcBorders>
              <w:top w:val="nil"/>
              <w:left w:val="single" w:sz="4" w:space="0" w:color="auto"/>
              <w:bottom w:val="single" w:sz="4" w:space="0" w:color="auto"/>
              <w:right w:val="single" w:sz="4" w:space="0" w:color="auto"/>
            </w:tcBorders>
            <w:shd w:val="clear" w:color="auto" w:fill="auto"/>
            <w:vAlign w:val="center"/>
            <w:hideMark/>
          </w:tcPr>
          <w:p w:rsidR="006C000C" w:rsidRPr="006C000C" w:rsidRDefault="006C000C" w:rsidP="006C000C">
            <w:pPr>
              <w:rPr>
                <w:rFonts w:ascii="Arial" w:hAnsi="Arial" w:cs="Arial"/>
                <w:color w:val="000000"/>
                <w:sz w:val="12"/>
                <w:szCs w:val="12"/>
              </w:rPr>
            </w:pPr>
            <w:bookmarkStart w:id="1" w:name="RANGE!A6:C6"/>
            <w:bookmarkStart w:id="2" w:name="RANGE!A6:C11"/>
            <w:bookmarkEnd w:id="1"/>
            <w:r w:rsidRPr="006C000C">
              <w:rPr>
                <w:rFonts w:ascii="Arial" w:hAnsi="Arial" w:cs="Arial"/>
                <w:color w:val="000000"/>
                <w:sz w:val="12"/>
                <w:szCs w:val="12"/>
              </w:rPr>
              <w:t xml:space="preserve"> Источники  внутреннего финансирования дефицитов  бюджета</w:t>
            </w:r>
            <w:bookmarkEnd w:id="2"/>
          </w:p>
        </w:tc>
        <w:tc>
          <w:tcPr>
            <w:tcW w:w="1404"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000 01 00 00 00 00 0000 000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16 244 110,73</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4 406 482,74</w:t>
            </w:r>
          </w:p>
        </w:tc>
        <w:tc>
          <w:tcPr>
            <w:tcW w:w="412"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-6 334 276,52</w:t>
            </w:r>
          </w:p>
        </w:tc>
      </w:tr>
      <w:tr w:rsidR="006C000C" w:rsidRPr="006C000C" w:rsidTr="006C000C">
        <w:trPr>
          <w:trHeight w:val="20"/>
        </w:trPr>
        <w:tc>
          <w:tcPr>
            <w:tcW w:w="2292" w:type="pct"/>
            <w:tcBorders>
              <w:top w:val="nil"/>
              <w:left w:val="single" w:sz="4" w:space="0" w:color="auto"/>
              <w:bottom w:val="single" w:sz="4" w:space="0" w:color="auto"/>
              <w:right w:val="single" w:sz="4" w:space="0" w:color="auto"/>
            </w:tcBorders>
            <w:shd w:val="clear" w:color="auto" w:fill="auto"/>
            <w:vAlign w:val="center"/>
            <w:hideMark/>
          </w:tcPr>
          <w:p w:rsidR="006C000C" w:rsidRPr="006C000C" w:rsidRDefault="006C000C" w:rsidP="006C000C">
            <w:pPr>
              <w:rPr>
                <w:rFonts w:ascii="Arial" w:hAnsi="Arial" w:cs="Arial"/>
                <w:color w:val="000000"/>
                <w:sz w:val="12"/>
                <w:szCs w:val="12"/>
              </w:rPr>
            </w:pPr>
            <w:bookmarkStart w:id="3" w:name="RANGE!A7:C7"/>
            <w:r w:rsidRPr="006C000C">
              <w:rPr>
                <w:rFonts w:ascii="Arial" w:hAnsi="Arial" w:cs="Arial"/>
                <w:color w:val="000000"/>
                <w:sz w:val="12"/>
                <w:szCs w:val="12"/>
              </w:rPr>
              <w:t xml:space="preserve">Изменение остатков средств на счетах по учету средств бюджета </w:t>
            </w:r>
            <w:bookmarkEnd w:id="3"/>
          </w:p>
        </w:tc>
        <w:tc>
          <w:tcPr>
            <w:tcW w:w="1404"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000 01 05 00 00 00 0000 000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16 244 110,73</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4 406 482,74</w:t>
            </w:r>
          </w:p>
        </w:tc>
        <w:tc>
          <w:tcPr>
            <w:tcW w:w="412"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-6 334 276,52</w:t>
            </w:r>
          </w:p>
        </w:tc>
      </w:tr>
      <w:tr w:rsidR="006C000C" w:rsidRPr="006C000C" w:rsidTr="006C000C">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6C000C" w:rsidRPr="006C000C" w:rsidRDefault="006C000C" w:rsidP="006C000C">
            <w:pPr>
              <w:rPr>
                <w:rFonts w:ascii="Arial" w:hAnsi="Arial" w:cs="Arial"/>
                <w:color w:val="000000"/>
                <w:sz w:val="12"/>
                <w:szCs w:val="12"/>
              </w:rPr>
            </w:pPr>
            <w:bookmarkStart w:id="4" w:name="RANGE!A8:C8"/>
            <w:r w:rsidRPr="006C000C">
              <w:rPr>
                <w:rFonts w:ascii="Arial" w:hAnsi="Arial" w:cs="Arial"/>
                <w:color w:val="000000"/>
                <w:sz w:val="12"/>
                <w:szCs w:val="12"/>
              </w:rPr>
              <w:t>Увеличение остатков средств бюджетов</w:t>
            </w:r>
            <w:bookmarkEnd w:id="4"/>
          </w:p>
        </w:tc>
        <w:tc>
          <w:tcPr>
            <w:tcW w:w="1404"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000 01 05 00 00 00 0000 500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-165 458 368,00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-201 139 720,00</w:t>
            </w:r>
          </w:p>
        </w:tc>
        <w:tc>
          <w:tcPr>
            <w:tcW w:w="412"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-74 335 540,00</w:t>
            </w:r>
          </w:p>
        </w:tc>
      </w:tr>
      <w:tr w:rsidR="006C000C" w:rsidRPr="006C000C" w:rsidTr="006C000C">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6C000C" w:rsidRPr="006C000C" w:rsidRDefault="006C000C" w:rsidP="006C000C">
            <w:pPr>
              <w:rPr>
                <w:rFonts w:ascii="Arial" w:hAnsi="Arial" w:cs="Arial"/>
                <w:color w:val="000000"/>
                <w:sz w:val="12"/>
                <w:szCs w:val="12"/>
              </w:rPr>
            </w:pPr>
            <w:bookmarkStart w:id="5" w:name="RANGE!A9:C9"/>
            <w:r w:rsidRPr="006C000C">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404"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892 01 05 02 01 13 0000 510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-165 458 368,00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-201 139 720,00</w:t>
            </w:r>
          </w:p>
        </w:tc>
        <w:tc>
          <w:tcPr>
            <w:tcW w:w="412"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-74 335 540,00</w:t>
            </w:r>
          </w:p>
        </w:tc>
      </w:tr>
      <w:tr w:rsidR="006C000C" w:rsidRPr="006C000C" w:rsidTr="006C000C">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6C000C" w:rsidRPr="006C000C" w:rsidRDefault="006C000C" w:rsidP="006C000C">
            <w:pPr>
              <w:rPr>
                <w:rFonts w:ascii="Arial" w:hAnsi="Arial" w:cs="Arial"/>
                <w:color w:val="000000"/>
                <w:sz w:val="12"/>
                <w:szCs w:val="12"/>
              </w:rPr>
            </w:pPr>
            <w:bookmarkStart w:id="6" w:name="RANGE!A10:C10"/>
            <w:r w:rsidRPr="006C000C">
              <w:rPr>
                <w:rFonts w:ascii="Arial" w:hAnsi="Arial" w:cs="Arial"/>
                <w:color w:val="000000"/>
                <w:sz w:val="12"/>
                <w:szCs w:val="12"/>
              </w:rPr>
              <w:t>Уменьшение остатков средств бюджетов</w:t>
            </w:r>
            <w:bookmarkEnd w:id="6"/>
          </w:p>
        </w:tc>
        <w:tc>
          <w:tcPr>
            <w:tcW w:w="1404"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000 01 05 00 00 00 0000 600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181 702 478,73</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205 546 202,74</w:t>
            </w:r>
          </w:p>
        </w:tc>
        <w:tc>
          <w:tcPr>
            <w:tcW w:w="412"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68 001 263,48</w:t>
            </w:r>
          </w:p>
        </w:tc>
      </w:tr>
      <w:tr w:rsidR="006C000C" w:rsidRPr="006C000C" w:rsidTr="006C000C">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6C000C" w:rsidRPr="006C000C" w:rsidRDefault="006C000C" w:rsidP="006C000C">
            <w:pPr>
              <w:rPr>
                <w:rFonts w:ascii="Arial" w:hAnsi="Arial" w:cs="Arial"/>
                <w:color w:val="000000"/>
                <w:sz w:val="12"/>
                <w:szCs w:val="12"/>
              </w:rPr>
            </w:pPr>
            <w:bookmarkStart w:id="7" w:name="RANGE!A11:C11"/>
            <w:r w:rsidRPr="006C000C">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404"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892 01 05 02 01 13 0000 610</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181 702 478,73</w:t>
            </w:r>
          </w:p>
        </w:tc>
        <w:tc>
          <w:tcPr>
            <w:tcW w:w="446"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205 546 202,74</w:t>
            </w:r>
          </w:p>
        </w:tc>
        <w:tc>
          <w:tcPr>
            <w:tcW w:w="412" w:type="pct"/>
            <w:tcBorders>
              <w:top w:val="nil"/>
              <w:left w:val="nil"/>
              <w:bottom w:val="single" w:sz="4" w:space="0" w:color="auto"/>
              <w:right w:val="single" w:sz="4" w:space="0" w:color="auto"/>
            </w:tcBorders>
            <w:shd w:val="clear" w:color="auto" w:fill="auto"/>
            <w:vAlign w:val="center"/>
            <w:hideMark/>
          </w:tcPr>
          <w:p w:rsidR="006C000C" w:rsidRPr="006C000C" w:rsidRDefault="006C000C" w:rsidP="006C000C">
            <w:pPr>
              <w:jc w:val="center"/>
              <w:rPr>
                <w:rFonts w:ascii="Arial" w:hAnsi="Arial" w:cs="Arial"/>
                <w:sz w:val="12"/>
                <w:szCs w:val="12"/>
              </w:rPr>
            </w:pPr>
            <w:r w:rsidRPr="006C000C">
              <w:rPr>
                <w:rFonts w:ascii="Arial" w:hAnsi="Arial" w:cs="Arial"/>
                <w:sz w:val="12"/>
                <w:szCs w:val="12"/>
              </w:rPr>
              <w:t>68 001 263,48</w:t>
            </w:r>
          </w:p>
        </w:tc>
      </w:tr>
    </w:tbl>
    <w:p w:rsidR="009C5385" w:rsidRPr="001C0C02" w:rsidRDefault="009C5385" w:rsidP="009C5385">
      <w:pPr>
        <w:shd w:val="clear" w:color="auto" w:fill="FFFFFF"/>
        <w:suppressAutoHyphens/>
        <w:jc w:val="right"/>
        <w:rPr>
          <w:rFonts w:ascii="Arial" w:hAnsi="Arial" w:cs="Arial"/>
          <w:b/>
          <w:sz w:val="8"/>
          <w:szCs w:val="8"/>
        </w:rPr>
      </w:pPr>
    </w:p>
    <w:p w:rsidR="001C0C02" w:rsidRPr="002C5AF1" w:rsidRDefault="001C0C02" w:rsidP="001C0C02">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6</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к решению Совета депутатов Валдайского городского поселения </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"О внесении изменений в решение Совета депутатов Валдайского </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городского поселения от 27.12.2022 № 139" (в редакции решения Совета</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 депутатов Валдайского городского поселения от 25.01.2023 №.141)</w:t>
      </w:r>
    </w:p>
    <w:p w:rsidR="009C5385" w:rsidRPr="009C5385" w:rsidRDefault="001C0C02" w:rsidP="001C0C02">
      <w:pPr>
        <w:shd w:val="clear" w:color="auto" w:fill="FFFFFF"/>
        <w:suppressAutoHyphens/>
        <w:jc w:val="center"/>
        <w:rPr>
          <w:rFonts w:ascii="Arial" w:hAnsi="Arial" w:cs="Arial"/>
          <w:b/>
          <w:sz w:val="16"/>
          <w:szCs w:val="16"/>
        </w:rPr>
      </w:pPr>
      <w:r w:rsidRPr="001C0C02">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9C5385" w:rsidRDefault="001C0C02" w:rsidP="009C5385">
      <w:pPr>
        <w:shd w:val="clear" w:color="auto" w:fill="FFFFFF"/>
        <w:suppressAutoHyphens/>
        <w:jc w:val="right"/>
        <w:rPr>
          <w:rFonts w:ascii="Arial" w:hAnsi="Arial" w:cs="Arial"/>
          <w:sz w:val="12"/>
          <w:szCs w:val="12"/>
        </w:rPr>
      </w:pPr>
      <w:r w:rsidRPr="001C0C02">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9"/>
        <w:gridCol w:w="426"/>
        <w:gridCol w:w="467"/>
        <w:gridCol w:w="854"/>
        <w:gridCol w:w="324"/>
        <w:gridCol w:w="845"/>
        <w:gridCol w:w="845"/>
        <w:gridCol w:w="778"/>
      </w:tblGrid>
      <w:tr w:rsidR="009C2698" w:rsidRPr="009C2698" w:rsidTr="009C2698">
        <w:trPr>
          <w:trHeight w:val="20"/>
        </w:trPr>
        <w:tc>
          <w:tcPr>
            <w:tcW w:w="6809"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Наименование</w:t>
            </w:r>
          </w:p>
        </w:tc>
        <w:tc>
          <w:tcPr>
            <w:tcW w:w="426"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Вед.</w:t>
            </w:r>
          </w:p>
        </w:tc>
        <w:tc>
          <w:tcPr>
            <w:tcW w:w="467"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Разд.</w:t>
            </w:r>
          </w:p>
        </w:tc>
        <w:tc>
          <w:tcPr>
            <w:tcW w:w="854"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Ц.ст.</w:t>
            </w:r>
          </w:p>
        </w:tc>
        <w:tc>
          <w:tcPr>
            <w:tcW w:w="0" w:type="auto"/>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Расх.</w:t>
            </w:r>
          </w:p>
        </w:tc>
        <w:tc>
          <w:tcPr>
            <w:tcW w:w="0" w:type="auto"/>
            <w:shd w:val="clear" w:color="000000" w:fill="FFFFFF"/>
            <w:vAlign w:val="center"/>
            <w:hideMark/>
          </w:tcPr>
          <w:p w:rsid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 xml:space="preserve">Сумма на </w:t>
            </w:r>
          </w:p>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2023 год</w:t>
            </w:r>
          </w:p>
        </w:tc>
        <w:tc>
          <w:tcPr>
            <w:tcW w:w="0" w:type="auto"/>
            <w:shd w:val="clear" w:color="000000" w:fill="FFFFFF"/>
            <w:vAlign w:val="center"/>
            <w:hideMark/>
          </w:tcPr>
          <w:p w:rsid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Сумма на 2</w:t>
            </w:r>
          </w:p>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024 год</w:t>
            </w:r>
          </w:p>
        </w:tc>
        <w:tc>
          <w:tcPr>
            <w:tcW w:w="0" w:type="auto"/>
            <w:shd w:val="clear" w:color="000000" w:fill="FFFFFF"/>
            <w:vAlign w:val="center"/>
            <w:hideMark/>
          </w:tcPr>
          <w:p w:rsid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 xml:space="preserve">Сумма на </w:t>
            </w:r>
          </w:p>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2025 год</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b/>
                <w:bCs/>
                <w:color w:val="000000"/>
                <w:sz w:val="12"/>
                <w:szCs w:val="12"/>
              </w:rPr>
            </w:pPr>
            <w:r w:rsidRPr="009C2698">
              <w:rPr>
                <w:rFonts w:ascii="Arial" w:hAnsi="Arial" w:cs="Arial"/>
                <w:b/>
                <w:bCs/>
                <w:color w:val="000000"/>
                <w:sz w:val="12"/>
                <w:szCs w:val="12"/>
              </w:rPr>
              <w:t>Администрация Валдайского муниципального района</w:t>
            </w:r>
          </w:p>
        </w:tc>
        <w:tc>
          <w:tcPr>
            <w:tcW w:w="426" w:type="dxa"/>
            <w:shd w:val="clear" w:color="000000" w:fill="FFFFFF"/>
            <w:noWrap/>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0000</w:t>
            </w:r>
          </w:p>
        </w:tc>
        <w:tc>
          <w:tcPr>
            <w:tcW w:w="854" w:type="dxa"/>
            <w:shd w:val="clear" w:color="000000" w:fill="FFFFFF"/>
            <w:noWrap/>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181 702 478,73</w:t>
            </w:r>
          </w:p>
        </w:tc>
        <w:tc>
          <w:tcPr>
            <w:tcW w:w="0" w:type="auto"/>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205 546 202,74</w:t>
            </w:r>
          </w:p>
        </w:tc>
        <w:tc>
          <w:tcPr>
            <w:tcW w:w="0" w:type="auto"/>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68 001 263,48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ОБЩЕГОСУДАРСТВЕННЫЕ ВОПРОСЫ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863 356,05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1 090 743,82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1 090 743,82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Совет депутатовВалдайского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9290000000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Совета депутатовВалдайского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9290002110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9290002110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Межбюджетные трансферты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Иные межбюджетные трансферты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9170000000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9170095210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Иные межбюджетные трансферты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9170095210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540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Резервные фонды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Резервные фонды исполнительных органов муниципальных образований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9390000000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Резервный фонд администрации Валдайского муниципального района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9390010010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Резервные средства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9390010010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870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общегосударственные вопросы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445 356,05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672 743,82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672 743,82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36 100,00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36 100,00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36 100,00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Профилактика терроризма, экстремизма и других правонарушений в Валдайском районе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33 400,00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33 400,00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33 400,00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0900113110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0900113110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0900114100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0900114100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Противодействие коррупции в Валдайском муниципальном районе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0900300000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0900331100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0900331100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409 256,05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636 643,82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636 643,82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общегосударственные вопросы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9450010430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9450010430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831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Уплата иных платежей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9450010430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853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98 776,00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98 776,00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98 776,00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имущества муниципальной казны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309 480,05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536 867,82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536 867,82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Реализациямероприятий по содержанию имущества муниципальной казны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125 675,00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386 867,82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386 867,82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40 807,15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133 233,81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133 233,81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84 867,85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253 634,01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253 634,01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Оплата агентского договора по начисленным платежам за найм, доставка квитанций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33 805,05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33 805,05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НАЦИОНАЛЬНАЯ БЕЗОПАСНОСТЬ И ПРАВООХРАНИТЕЛЬНАЯ ДЕЯТЕЛЬНОСТЬ</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1 552 411,50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733 800,00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733 800,00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Мероприятия по обеспечению первичных мер пожарной безопасности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1900140110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1900140110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lastRenderedPageBreak/>
              <w:t>Мероприятия по обеспечению первичных мер пожарной безопасности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1 225 411,50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1 225 411,50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Профилактика терроризма, экстремизма и других правонарушений в Валдайском районе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1 225 411,50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Мероприятия по обслуживанию системы оповещения в г. Валдай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0900112410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0900112410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Проведение мероприятий по установке видеокамер в г. Валдай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0900112500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818 611,50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0900112500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818 611,50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Мероприятия по обслуживанию системы видеонаблюдения в г.Валдай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0900112600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0900112600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НАЦИОНАЛЬНАЯ ЭКОНОМИКА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123 916 439,29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159 566 975,11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32 115 045,11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Сельское хозяйство и рыболовство</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2300131000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2300131000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631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Транспорт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4 021 141,29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4 021 141,29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4 021 141,29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9450010090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434 481,29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9450010090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434 481,29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9450013300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3 586 660,00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9450013300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3 586 660,00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Дорожное хозяйство (дорожные фонды)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119 055 298,00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158 326 620,00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30 874 690,00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119 055 298,00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158 326 620,00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30 874 690,00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113 661 410,24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153 479 783,00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26 027 833,00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113 661 410,24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153 479 783,00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26 027 833,00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8 728 333,24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8 728 333,24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8 122 730,02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10 152 789,00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12 591 833,00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8 122 730,02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10 152 789,00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12 591 833,00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558 552,00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558 552,00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2910121125</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1 488 643,78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2910121125</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1 488 643,78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7 223 351,20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3 490 000,00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3 733 351,20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Паспортизацияавтомобильных дорог общего пользования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2910171525</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241 566,97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2910171525</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241 566,97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2910171526</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10 612 433,03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2910171526</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10 612 433,03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2910171543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75 720 800,00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128 590 800,00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2910171543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75 720 800,00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128 590 800,00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29101S1543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765 000,00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1 300 194,00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29101S1543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765 000,00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1 300 194,00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2920200000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2920299910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2920299910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национальной экономики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землеустройству и землепользованию</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9450010070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9450010070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9450010080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9450010080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ЖИЛИЩНО-КОММУНАЛЬНОЕ ХОЗЯЙСТВО</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52 950 084,93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40 112 023,61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28 825 903,61</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Жилищное хозяйство</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3 838 606,90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Приобретение жилья для граждан, проживающих в аварийных многоквартирных домах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2400111100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2400111100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1 822 606,90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lastRenderedPageBreak/>
              <w:t>Содержание имущества муниципальной казны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261 192,82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9460010510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261 192,82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9460010510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92 426,66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9460010510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168 766,16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Коммунальное хозяйство</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13 972 512,61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Приведение обветшавших сетей ливневой канализации в нормативное состояние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2000200000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Осуществление ремонта участков сетей ливневой канализации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2000211200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2000211200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качественной работы объектов ливневой канализации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2000300000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ливневой канализации, водоотводных канав и водопропускных труб</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2000311300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2000311300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2600111220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2600111220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9450071610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9450071610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23 957 552,52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26 492 708,25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15 206 588,25</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1 376 488,23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1 376 488,23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1 376 488,23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Устройство контейнерных площадок</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0100161010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0100161010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758 776,13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758 776,13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758 776,13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вывоза несанкционированных свалок</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0100261060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0100261060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сбора и вывоза отходов I-IV класса опасности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0100300000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Сбор и вывоз опасных отходов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0100361050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0100361050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4 759 209,64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наиболее посещаемых территорий общего пользования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1000200000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1000250330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1000250330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Федеральный проект "Формирование комфортной городской среды"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4 674 969,64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4 296 969,64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4 296 969,64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378 000,00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378 000,00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17 821 854,65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25 031 980,02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13 745 860,02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уличного освещения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озеленениятерритории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объектов озеленения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2220160030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2220160030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содержания мест захоронения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муниципальных кладбищ</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2230160040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2230160040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4 549 875,45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12 510 000,82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1 223 880,82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Прочие мероприятия по благоустройству</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4 549 875,45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12 510 000,82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1 223 880,82</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Прочие мероприятия по благоустройству</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1 149 875,45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1 149 875,45</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Поставка газа к мемориалу "Вечный огонь"</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3 400 000,00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11 286 120,00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3 400 000,00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11 286 120,00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общественных территорий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Уплата иных платежей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853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территории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2260160071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2260160071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жилищно-коммунального хозяйства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5 413 598,97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5 413 598,97</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5 413 598,97</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lastRenderedPageBreak/>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611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5 767 813,93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5 767 813,93</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5 767 813,93</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621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9450010032</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621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9450010033</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621</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ОБРАЗОВАНИЕ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Молодежная политика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0900200000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0900221500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0900221500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Молодежная политика и оздоровление детей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9470000000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финансирование мероприятий в сфере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9470070110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9470070110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КУЛЬТУРА, КИНЕМАТОГРАФИЯ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1 516 000,00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Культура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1 466 000,00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1 388 000,00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подпрограммы "Культура Валдайского муниципального района"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0210199910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0210199910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208 000,00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Иные выплаты населению</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0210199910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360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Подготовка и проведение мероприятий в сфере культура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9480000000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финансирование мероприятий в сфере культуры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9480080110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9480080110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культуры, кинематографии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1400199911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1400199911</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СОЦИАЛЬНАЯ ПОЛИТИКА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Пенсионное обеспечение</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Пенсии, выплачиваемые организациями сектора государственного управления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9450010040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312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ФИЗИЧЕСКАЯ КУЛЬТУРА И СПОРТ</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Физическая культура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Развитие физической культуры и массового спорта на территории района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0400100000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0400130110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0400130110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СРЕДСТВА МАССОВОЙ ИНФОРМАЦИИ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492 000,00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492 000,00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492 000,00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Периодическая печать и издательства</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опубликование официальных документов в периодических изданиях</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9450010060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9450010060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средств массовой информации</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содержание сайта городского поселения</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242</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9450010050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54 000,00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54 000,00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54 000,00</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9900</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9900000000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9990000000</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9990099999</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6809"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6"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900</w:t>
            </w:r>
          </w:p>
        </w:tc>
        <w:tc>
          <w:tcPr>
            <w:tcW w:w="467"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4"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9990099999</w:t>
            </w:r>
          </w:p>
        </w:tc>
        <w:tc>
          <w:tcPr>
            <w:tcW w:w="0" w:type="auto"/>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0" w:type="auto"/>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0" w:type="auto"/>
            <w:gridSpan w:val="5"/>
            <w:shd w:val="clear" w:color="000000" w:fill="FFFFFF"/>
            <w:noWrap/>
            <w:vAlign w:val="center"/>
            <w:hideMark/>
          </w:tcPr>
          <w:p w:rsidR="009C2698" w:rsidRPr="009C2698" w:rsidRDefault="009C2698" w:rsidP="009C2698">
            <w:pPr>
              <w:rPr>
                <w:rFonts w:ascii="Arial" w:hAnsi="Arial" w:cs="Arial"/>
                <w:b/>
                <w:bCs/>
                <w:color w:val="000000"/>
                <w:sz w:val="12"/>
                <w:szCs w:val="12"/>
              </w:rPr>
            </w:pPr>
            <w:r w:rsidRPr="009C2698">
              <w:rPr>
                <w:rFonts w:ascii="Arial" w:hAnsi="Arial" w:cs="Arial"/>
                <w:b/>
                <w:bCs/>
                <w:color w:val="000000"/>
                <w:sz w:val="12"/>
                <w:szCs w:val="12"/>
              </w:rPr>
              <w:t xml:space="preserve">Всего расходов:   </w:t>
            </w:r>
          </w:p>
        </w:tc>
        <w:tc>
          <w:tcPr>
            <w:tcW w:w="0" w:type="auto"/>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181 702 478,73</w:t>
            </w:r>
          </w:p>
        </w:tc>
        <w:tc>
          <w:tcPr>
            <w:tcW w:w="0" w:type="auto"/>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205 546 202,74</w:t>
            </w:r>
          </w:p>
        </w:tc>
        <w:tc>
          <w:tcPr>
            <w:tcW w:w="0" w:type="auto"/>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68 001 263,48</w:t>
            </w:r>
          </w:p>
        </w:tc>
      </w:tr>
    </w:tbl>
    <w:p w:rsidR="009C5385" w:rsidRPr="001C0C02" w:rsidRDefault="009C5385" w:rsidP="009C5385">
      <w:pPr>
        <w:shd w:val="clear" w:color="auto" w:fill="FFFFFF"/>
        <w:suppressAutoHyphens/>
        <w:jc w:val="right"/>
        <w:rPr>
          <w:rFonts w:ascii="Arial" w:hAnsi="Arial" w:cs="Arial"/>
          <w:b/>
          <w:sz w:val="8"/>
          <w:szCs w:val="8"/>
        </w:rPr>
      </w:pPr>
    </w:p>
    <w:p w:rsidR="001C0C02" w:rsidRPr="002C5AF1" w:rsidRDefault="001C0C02" w:rsidP="001C0C02">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7</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к решению Совета депутатов Валдайского городского поселения </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"О внесении изменений в решение Совета депутатов Валдайского </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городского поселения от 27.12.2022 № 139" (в редакции решения Совета</w:t>
      </w:r>
    </w:p>
    <w:p w:rsidR="001C0C02" w:rsidRPr="002C5AF1" w:rsidRDefault="001C0C02" w:rsidP="001C0C02">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 депутатов Валдайского городского поселения от 25.01.2023 №.141)</w:t>
      </w:r>
    </w:p>
    <w:p w:rsidR="00EF270C"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Распределение бюджетных ассигнований по разделам, подразделам, целевым ста</w:t>
      </w:r>
      <w:r>
        <w:rPr>
          <w:rFonts w:ascii="Arial" w:hAnsi="Arial" w:cs="Arial"/>
          <w:b/>
          <w:sz w:val="16"/>
          <w:szCs w:val="16"/>
        </w:rPr>
        <w:t xml:space="preserve">тьям (муниципальным программам </w:t>
      </w:r>
    </w:p>
    <w:p w:rsidR="00EF270C"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 xml:space="preserve">Валдайского городского поселения и непрограммным направлениям деятельности), группам и подгруппам </w:t>
      </w:r>
    </w:p>
    <w:p w:rsidR="009C5385" w:rsidRPr="009C5385"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видов расходов классификации расходов городского бюджета на 2023 год и на плановый период 2024 и 2025 годов</w:t>
      </w:r>
    </w:p>
    <w:p w:rsidR="009C5385" w:rsidRPr="00EF270C" w:rsidRDefault="00EF270C" w:rsidP="009C5385">
      <w:pPr>
        <w:shd w:val="clear" w:color="auto" w:fill="FFFFFF"/>
        <w:suppressAutoHyphens/>
        <w:jc w:val="right"/>
        <w:rPr>
          <w:rFonts w:ascii="Arial" w:hAnsi="Arial" w:cs="Arial"/>
          <w:sz w:val="12"/>
          <w:szCs w:val="12"/>
        </w:rPr>
      </w:pPr>
      <w:r w:rsidRPr="00EF270C">
        <w:rPr>
          <w:rFonts w:ascii="Arial" w:hAnsi="Arial" w:cs="Arial"/>
          <w:sz w:val="12"/>
          <w:szCs w:val="12"/>
        </w:rPr>
        <w:t>руб.коп.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gridCol w:w="425"/>
        <w:gridCol w:w="851"/>
        <w:gridCol w:w="430"/>
        <w:gridCol w:w="845"/>
        <w:gridCol w:w="845"/>
        <w:gridCol w:w="859"/>
      </w:tblGrid>
      <w:tr w:rsidR="009C2698" w:rsidRPr="009C2698" w:rsidTr="009C2698">
        <w:trPr>
          <w:trHeight w:val="20"/>
        </w:trPr>
        <w:tc>
          <w:tcPr>
            <w:tcW w:w="7088"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Наименование</w:t>
            </w:r>
          </w:p>
        </w:tc>
        <w:tc>
          <w:tcPr>
            <w:tcW w:w="425"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Разд.</w:t>
            </w:r>
          </w:p>
        </w:tc>
        <w:tc>
          <w:tcPr>
            <w:tcW w:w="851"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Ц.ст.</w:t>
            </w:r>
          </w:p>
        </w:tc>
        <w:tc>
          <w:tcPr>
            <w:tcW w:w="430"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Расх.</w:t>
            </w:r>
          </w:p>
        </w:tc>
        <w:tc>
          <w:tcPr>
            <w:tcW w:w="845" w:type="dxa"/>
            <w:shd w:val="clear" w:color="000000" w:fill="FFFFFF"/>
            <w:vAlign w:val="center"/>
            <w:hideMark/>
          </w:tcPr>
          <w:p w:rsid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 xml:space="preserve">Сумма на </w:t>
            </w:r>
          </w:p>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2023 год</w:t>
            </w:r>
          </w:p>
        </w:tc>
        <w:tc>
          <w:tcPr>
            <w:tcW w:w="845" w:type="dxa"/>
            <w:shd w:val="clear" w:color="000000" w:fill="FFFFFF"/>
            <w:vAlign w:val="center"/>
            <w:hideMark/>
          </w:tcPr>
          <w:p w:rsid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 xml:space="preserve">Сумма на </w:t>
            </w:r>
          </w:p>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2024 год</w:t>
            </w:r>
          </w:p>
        </w:tc>
        <w:tc>
          <w:tcPr>
            <w:tcW w:w="859" w:type="dxa"/>
            <w:shd w:val="clear" w:color="000000" w:fill="FFFFFF"/>
            <w:vAlign w:val="center"/>
            <w:hideMark/>
          </w:tcPr>
          <w:p w:rsidR="009C2698" w:rsidRPr="009C2698" w:rsidRDefault="009C2698" w:rsidP="009C2698">
            <w:pPr>
              <w:jc w:val="center"/>
              <w:rPr>
                <w:rFonts w:ascii="Arial" w:hAnsi="Arial" w:cs="Arial"/>
                <w:b/>
                <w:bCs/>
                <w:color w:val="000000"/>
                <w:sz w:val="12"/>
                <w:szCs w:val="12"/>
              </w:rPr>
            </w:pPr>
            <w:r w:rsidRPr="009C2698">
              <w:rPr>
                <w:rFonts w:ascii="Arial" w:hAnsi="Arial" w:cs="Arial"/>
                <w:b/>
                <w:bCs/>
                <w:color w:val="000000"/>
                <w:sz w:val="12"/>
                <w:szCs w:val="12"/>
              </w:rPr>
              <w:t>Сумма на 2025 год</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ОБЩЕГОСУДАРСТВЕННЫЕ ВОПРОСЫ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863 356,05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1 090 743,82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1 090 743,82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Совет депутатовВалдайского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9290000000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Совета депутатовВалдайского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9290002110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9290002110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Межбюджетные трансферты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Иные межбюджетные трансферты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9170000000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9170095210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Иные межбюджетные трансферты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0106</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9170095210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540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Резервные фонды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9390000000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9390010010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Резервные средства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9390010010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870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445 356,05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672 743,82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672 743,82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36 100,00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36 100,00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36 100,00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33 400,00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33 400,00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33 400,00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0900113110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0900113110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19 500,00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0900114100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0900114100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Противодействие коррупции в Валдайском муниципальном районе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0900300000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0900331100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0900331100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409 256,05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636 643,82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636 643,82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9450010430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99 776,00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9450010430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831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Уплата иных платежей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9450010430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853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98 776,00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98 776,00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98 776,00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имущества муниципальной казны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309 480,05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536 867,82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536 867,82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Реализациямероприятий по содержанию имущества муниципальной казны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125 675,00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386 867,82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386 867,82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40 807,15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133 233,81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133 233,81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84 867,85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253 634,01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253 634,01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Оплата агентского договора по начисленным платежам за найм, доставка квитанций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33 805,05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0113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9460010450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33 805,05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НАЦИОНАЛЬНАЯ БЕЗОПАСНОСТЬ И ПРАВООХРАНИТЕЛЬНАЯ ДЕЯТЕЛЬНОСТЬ</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1 552 411,50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733 800,00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733 800,00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1900140110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1900140110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1900340110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811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1 225 411,50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1 225 411,50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1 225 411,50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406 800,00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0900112410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0900112410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Проведение мероприятий по установке видеокамер в г. Валдай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0900112500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818 611,50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0900112500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818 611,50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Мероприятия по обслуживанию системы видеонаблюдения в г.Валдай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0900112600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0314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0900112600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256 800,00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НАЦИОНАЛЬНАЯ ЭКОНОМИКА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123 916 439,29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159 566 975,11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32 115 045,11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Сельское хозяйство и рыболовство</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2300131000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2300131000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631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360 000,00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Транспорт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4 021 141,29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4 021 141,29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4 021 141,29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9450010090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434 481,29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9450010090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434 481,29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400 355,11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9450013300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3 586 660,00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0408</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9450013300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3 586 660,00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Дорожное хозяйство (дорожные фонды)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119 055 298,00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158 326 620,00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30 874 690,00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119 055 298,00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158 326 620,00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30 874 690,00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113 661 410,24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153 479 783,00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26 027 833,00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113 661 410,24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153 479 783,00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26 027 833,00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8 728 333,24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8 728 333,24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8 122 730,02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10 152 789,00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12 591 833,00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8 122 730,02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10 152 789,00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12 591 833,00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558 552,00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558 552,00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2910121125</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1 488 643,78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2910121125</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1 488 643,78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7 223 351,20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3 490 000,00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3 733 351,20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Паспортизацияавтомобильных дорог общего пользования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2910121140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2910171525</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241 566,97</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2910171525</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241 566,97</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7 236 000,00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2910171526</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10 612 433,03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2910171526</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10 612 433,03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2910171543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75 720 800,00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128 590 800,00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2910171543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75 720 800,00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128 590 800,00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29101S1543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765 000,00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1 300 194,00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29101S1543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765 000,00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1 300 194,00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2920200000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2920299910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2920299910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5 393 887,76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4 846 837,00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4 846 857,00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национальной экономики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480 000,00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9450010070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9450010070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9450010080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0412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9450010080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330 000,00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ЖИЛИЩНО-КОММУНАЛЬНОЕ ХОЗЯЙСТВО</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52 950 084,93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40 112 023,61</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28 825 903,61</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Жилищное хозяйство</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3 838 606,90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2400111100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2400111100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2 016 000,00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1 822 606,90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1 561 414,08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1 361 414,08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9450081020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811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имущества муниципальной казны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261 192,82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9460010510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261 192,82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9460010510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92 426,66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9460010510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168 766,16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Коммунальное хозяйство</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13 972 512,61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876 488,38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Приведение обветшавших сетей ливневой канализации в нормативное состояние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2000200000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2000211200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2000211200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440 976,75</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качественной работы объектов ливневой канализации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2000300000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2000311300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2000311300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435 511,63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2600111220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2600111220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178 646,23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9450071610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9450071610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12 917 378,00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23 957 552,52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26 492 708,25</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15 206 588,25</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1 376 488,23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1 376 488,23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1 376 488,23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Устройство контейнерных площадок</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0100161010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0100161010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474 206,70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758 776,13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758 776,13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758 776,13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вывоза несанкционированных свалок</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345 616,13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403 160,00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0100261060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0100261060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0100300000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Сбор и вывоз опасных отходов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0100361050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0100361050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143 505,40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4 759 209,64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наиболее посещаемых территорий общего пользования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1000200000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1000250330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1000250330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84 240,00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Федеральный проект "Формирование комфортной городской среды"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4 674 969,64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4 296 969,64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811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4 296 969,64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378 000,00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100F255552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378 000,00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17 821 854,65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25 031 980,02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13 745 860,02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уличного освещения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8 046 872,28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3 712 011,89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2210160012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4 334 860,39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озеленениятерритории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объектов озеленения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2220160030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2220160030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3 795 824,16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Организация содержания мест захоронения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муниципальных кладбищ</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2230160040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2230160040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620 000,00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4 549 875,45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12 510 000,82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1 223 880,82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4 549 875,45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12 510 000,82</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1 223 880,82</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1 149 875,45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1 149 875,45</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1 101 458,34</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Поставка газа к мемориалу "Вечный огонь"</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энергетических ресурсов</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247</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122 422,48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3 400 000,00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11 286 120,00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2240160052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414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3 400 000,00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11 286 120,00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Содержание общественных территорий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59 282,76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58 693,56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Уплата иных платежей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2250160062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853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589,20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территории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2260160071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0503</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2260160071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750 000,00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11 181 412,90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5 413 598,97</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5 413 598,97</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5 413 598,97</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611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3 057 372,48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611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923 326,49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9440020103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611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1 432 900,00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5 767 813,93</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5 767 813,93</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5 767 813,93</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621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3 393 771,00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9450010032</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621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1 024 918,84</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0505</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9450010033</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621</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1 349 124,09</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ОБРАЗОВАНИЕ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Молодежная политика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0900200000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0900221500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0900221500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2 700,00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Молодежная политика и оздоровление детей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9470000000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9470070110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0707</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9470070110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КУЛЬТУРА, КИНЕМАТОГРАФИЯ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1 516 000,00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1 438 000,00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Культура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1 466 000,00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1 388 000,00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1 388 000,00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подпрограммы "Культура Валдайского муниципального района"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0210199910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388 000,00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0210199910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208 000,00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208 000,00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Иные выплаты населению</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0210199910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360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180 000,00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9480000000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9480080110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9480080110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1 078 000,00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1 000 000,00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культуры, кинематографии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1400199911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0804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1400199911</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СОЦИАЛЬНАЯ ПОЛИТИКА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Пенсионное обеспечение</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1001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9450010040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312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219 486,96</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ФИЗИЧЕСКАЯ КУЛЬТУРА И СПОРТ</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Физическая культура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0400100000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0400130110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1101</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0400130110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150 000,00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СРЕДСТВА МАССОВОЙ ИНФОРМАЦИИ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492 000,00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492 000,00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492 000,00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Периодическая печать и издательства</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9450010060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1202</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9450010060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435 000,00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Расходы на содержание сайта городского поселения</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57 000,00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242</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3 000,00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1204</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9450010050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244</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54 000,00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54 000,00</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54 000,00</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9900</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9900000000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9990000000</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Условно утвержденные расходы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9990099999</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7088" w:type="dxa"/>
            <w:shd w:val="clear" w:color="000000" w:fill="FFFFFF"/>
            <w:vAlign w:val="center"/>
            <w:hideMark/>
          </w:tcPr>
          <w:p w:rsidR="009C2698" w:rsidRPr="009C2698" w:rsidRDefault="009C2698" w:rsidP="009C2698">
            <w:pPr>
              <w:rPr>
                <w:rFonts w:ascii="Arial" w:hAnsi="Arial" w:cs="Arial"/>
                <w:color w:val="000000"/>
                <w:sz w:val="12"/>
                <w:szCs w:val="12"/>
              </w:rPr>
            </w:pPr>
            <w:r w:rsidRPr="009C2698">
              <w:rPr>
                <w:rFonts w:ascii="Arial" w:hAnsi="Arial" w:cs="Arial"/>
                <w:color w:val="000000"/>
                <w:sz w:val="12"/>
                <w:szCs w:val="12"/>
              </w:rPr>
              <w:t xml:space="preserve">              Условно утвержденные расходы</w:t>
            </w:r>
          </w:p>
        </w:tc>
        <w:tc>
          <w:tcPr>
            <w:tcW w:w="425"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9999</w:t>
            </w:r>
          </w:p>
        </w:tc>
        <w:tc>
          <w:tcPr>
            <w:tcW w:w="851"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9990099999</w:t>
            </w:r>
          </w:p>
        </w:tc>
        <w:tc>
          <w:tcPr>
            <w:tcW w:w="430" w:type="dxa"/>
            <w:shd w:val="clear" w:color="000000" w:fill="FFFFFF"/>
            <w:noWrap/>
            <w:hideMark/>
          </w:tcPr>
          <w:p w:rsidR="009C2698" w:rsidRPr="009C2698" w:rsidRDefault="009C2698" w:rsidP="009C2698">
            <w:pPr>
              <w:jc w:val="center"/>
              <w:rPr>
                <w:rFonts w:ascii="Arial" w:hAnsi="Arial" w:cs="Arial"/>
                <w:color w:val="000000"/>
                <w:sz w:val="12"/>
                <w:szCs w:val="12"/>
              </w:rPr>
            </w:pPr>
            <w:r w:rsidRPr="009C2698">
              <w:rPr>
                <w:rFonts w:ascii="Arial" w:hAnsi="Arial" w:cs="Arial"/>
                <w:color w:val="000000"/>
                <w:sz w:val="12"/>
                <w:szCs w:val="12"/>
              </w:rPr>
              <w:t>999</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0,00</w:t>
            </w:r>
          </w:p>
        </w:tc>
        <w:tc>
          <w:tcPr>
            <w:tcW w:w="845"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1 700 473,24</w:t>
            </w:r>
          </w:p>
        </w:tc>
        <w:tc>
          <w:tcPr>
            <w:tcW w:w="859" w:type="dxa"/>
            <w:shd w:val="clear" w:color="000000" w:fill="FFFFFF"/>
            <w:noWrap/>
            <w:hideMark/>
          </w:tcPr>
          <w:p w:rsidR="009C2698" w:rsidRPr="009C2698" w:rsidRDefault="009C2698" w:rsidP="009C2698">
            <w:pPr>
              <w:jc w:val="right"/>
              <w:rPr>
                <w:rFonts w:ascii="Arial" w:hAnsi="Arial" w:cs="Arial"/>
                <w:color w:val="000000"/>
                <w:sz w:val="12"/>
                <w:szCs w:val="12"/>
              </w:rPr>
            </w:pPr>
            <w:r w:rsidRPr="009C2698">
              <w:rPr>
                <w:rFonts w:ascii="Arial" w:hAnsi="Arial" w:cs="Arial"/>
                <w:color w:val="000000"/>
                <w:sz w:val="12"/>
                <w:szCs w:val="12"/>
              </w:rPr>
              <w:t>2 893 583,98</w:t>
            </w:r>
          </w:p>
        </w:tc>
      </w:tr>
      <w:tr w:rsidR="009C2698" w:rsidRPr="009C2698" w:rsidTr="009C2698">
        <w:trPr>
          <w:trHeight w:val="20"/>
        </w:trPr>
        <w:tc>
          <w:tcPr>
            <w:tcW w:w="8794" w:type="dxa"/>
            <w:gridSpan w:val="4"/>
            <w:shd w:val="clear" w:color="000000" w:fill="FFFFFF"/>
            <w:noWrap/>
            <w:vAlign w:val="center"/>
            <w:hideMark/>
          </w:tcPr>
          <w:p w:rsidR="009C2698" w:rsidRPr="009C2698" w:rsidRDefault="009C2698" w:rsidP="009C2698">
            <w:pPr>
              <w:rPr>
                <w:rFonts w:ascii="Arial" w:hAnsi="Arial" w:cs="Arial"/>
                <w:b/>
                <w:bCs/>
                <w:color w:val="000000"/>
                <w:sz w:val="12"/>
                <w:szCs w:val="12"/>
              </w:rPr>
            </w:pPr>
            <w:r w:rsidRPr="009C2698">
              <w:rPr>
                <w:rFonts w:ascii="Arial" w:hAnsi="Arial" w:cs="Arial"/>
                <w:b/>
                <w:bCs/>
                <w:color w:val="000000"/>
                <w:sz w:val="12"/>
                <w:szCs w:val="12"/>
              </w:rPr>
              <w:t xml:space="preserve">Всего расходов:   </w:t>
            </w:r>
          </w:p>
        </w:tc>
        <w:tc>
          <w:tcPr>
            <w:tcW w:w="845" w:type="dxa"/>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181 702 478,73</w:t>
            </w:r>
          </w:p>
        </w:tc>
        <w:tc>
          <w:tcPr>
            <w:tcW w:w="845" w:type="dxa"/>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205 546 202,74</w:t>
            </w:r>
          </w:p>
        </w:tc>
        <w:tc>
          <w:tcPr>
            <w:tcW w:w="859" w:type="dxa"/>
            <w:shd w:val="clear" w:color="000000" w:fill="FFFFFF"/>
            <w:noWrap/>
            <w:hideMark/>
          </w:tcPr>
          <w:p w:rsidR="009C2698" w:rsidRPr="009C2698" w:rsidRDefault="009C2698" w:rsidP="009C2698">
            <w:pPr>
              <w:jc w:val="right"/>
              <w:rPr>
                <w:rFonts w:ascii="Arial" w:hAnsi="Arial" w:cs="Arial"/>
                <w:b/>
                <w:bCs/>
                <w:color w:val="000000"/>
                <w:sz w:val="12"/>
                <w:szCs w:val="12"/>
              </w:rPr>
            </w:pPr>
            <w:r w:rsidRPr="009C2698">
              <w:rPr>
                <w:rFonts w:ascii="Arial" w:hAnsi="Arial" w:cs="Arial"/>
                <w:b/>
                <w:bCs/>
                <w:color w:val="000000"/>
                <w:sz w:val="12"/>
                <w:szCs w:val="12"/>
              </w:rPr>
              <w:t>68 001 263,48</w:t>
            </w:r>
          </w:p>
        </w:tc>
      </w:tr>
    </w:tbl>
    <w:p w:rsidR="00834B2F" w:rsidRPr="00EF270C" w:rsidRDefault="00834B2F" w:rsidP="009C5385">
      <w:pPr>
        <w:shd w:val="clear" w:color="auto" w:fill="FFFFFF"/>
        <w:suppressAutoHyphens/>
        <w:jc w:val="right"/>
        <w:rPr>
          <w:rFonts w:ascii="Arial" w:hAnsi="Arial" w:cs="Arial"/>
          <w:b/>
          <w:sz w:val="8"/>
          <w:szCs w:val="8"/>
        </w:rPr>
      </w:pPr>
    </w:p>
    <w:p w:rsidR="00EF270C" w:rsidRPr="002C5AF1" w:rsidRDefault="00EF270C" w:rsidP="00EF270C">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8</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к решению Совета депутатов Валдайского городского поселения </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"О внесении изменений в решение Совета депутатов Валдайского </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городского поселения от 27.12.2022 № 139" (в редакции решения Совета</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 депутатов Валдайского городского поселения от 25.01.2023 №.141)</w:t>
      </w:r>
    </w:p>
    <w:p w:rsidR="00EF270C"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 xml:space="preserve">Распределение бюджетных ассигнований по целевым статьям (мунийипальным программам Валдайского </w:t>
      </w:r>
    </w:p>
    <w:p w:rsidR="00EF270C"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 xml:space="preserve">городского поселения и непрограммным направлениям деятельности), группам и подгруппам видов расходов </w:t>
      </w:r>
    </w:p>
    <w:p w:rsidR="009C5385"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классификации расходов бюджета Валдайского городского поселения на 2023 год и на плановый период 2024и 2025 годов</w:t>
      </w:r>
    </w:p>
    <w:p w:rsidR="009C5385" w:rsidRDefault="00EF270C" w:rsidP="009C5385">
      <w:pPr>
        <w:shd w:val="clear" w:color="auto" w:fill="FFFFFF"/>
        <w:suppressAutoHyphens/>
        <w:jc w:val="right"/>
        <w:rPr>
          <w:rFonts w:ascii="Arial" w:hAnsi="Arial" w:cs="Arial"/>
          <w:sz w:val="12"/>
          <w:szCs w:val="12"/>
        </w:rPr>
      </w:pPr>
      <w:r w:rsidRPr="00EF270C">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850"/>
        <w:gridCol w:w="468"/>
        <w:gridCol w:w="469"/>
        <w:gridCol w:w="845"/>
        <w:gridCol w:w="845"/>
        <w:gridCol w:w="778"/>
      </w:tblGrid>
      <w:tr w:rsidR="00FE06DF" w:rsidRPr="00FE06DF" w:rsidTr="00FE06DF">
        <w:trPr>
          <w:trHeight w:val="20"/>
        </w:trPr>
        <w:tc>
          <w:tcPr>
            <w:tcW w:w="7093" w:type="dxa"/>
            <w:shd w:val="clear" w:color="000000" w:fill="FFFFFF"/>
            <w:vAlign w:val="center"/>
            <w:hideMark/>
          </w:tcPr>
          <w:p w:rsidR="00FE06DF" w:rsidRP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Наименование</w:t>
            </w:r>
          </w:p>
        </w:tc>
        <w:tc>
          <w:tcPr>
            <w:tcW w:w="850" w:type="dxa"/>
            <w:shd w:val="clear" w:color="000000" w:fill="FFFFFF"/>
            <w:vAlign w:val="center"/>
            <w:hideMark/>
          </w:tcPr>
          <w:p w:rsidR="00FE06DF" w:rsidRP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Ц.ст.</w:t>
            </w:r>
          </w:p>
        </w:tc>
        <w:tc>
          <w:tcPr>
            <w:tcW w:w="468" w:type="dxa"/>
            <w:shd w:val="clear" w:color="000000" w:fill="FFFFFF"/>
            <w:vAlign w:val="center"/>
            <w:hideMark/>
          </w:tcPr>
          <w:p w:rsidR="00FE06DF" w:rsidRP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Разд.</w:t>
            </w:r>
          </w:p>
        </w:tc>
        <w:tc>
          <w:tcPr>
            <w:tcW w:w="469" w:type="dxa"/>
            <w:shd w:val="clear" w:color="000000" w:fill="FFFFFF"/>
            <w:vAlign w:val="center"/>
            <w:hideMark/>
          </w:tcPr>
          <w:p w:rsidR="00FE06DF" w:rsidRP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Расх.</w:t>
            </w:r>
          </w:p>
        </w:tc>
        <w:tc>
          <w:tcPr>
            <w:tcW w:w="0" w:type="auto"/>
            <w:shd w:val="clear" w:color="000000" w:fill="FFFFFF"/>
            <w:vAlign w:val="center"/>
            <w:hideMark/>
          </w:tcPr>
          <w:p w:rsid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 xml:space="preserve">Сумма на </w:t>
            </w:r>
          </w:p>
          <w:p w:rsidR="00FE06DF" w:rsidRP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2023 год</w:t>
            </w:r>
          </w:p>
        </w:tc>
        <w:tc>
          <w:tcPr>
            <w:tcW w:w="0" w:type="auto"/>
            <w:shd w:val="clear" w:color="000000" w:fill="FFFFFF"/>
            <w:vAlign w:val="center"/>
            <w:hideMark/>
          </w:tcPr>
          <w:p w:rsid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 xml:space="preserve">Сумма на </w:t>
            </w:r>
          </w:p>
          <w:p w:rsidR="00FE06DF" w:rsidRP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2024 год</w:t>
            </w:r>
          </w:p>
        </w:tc>
        <w:tc>
          <w:tcPr>
            <w:tcW w:w="0" w:type="auto"/>
            <w:shd w:val="clear" w:color="000000" w:fill="FFFFFF"/>
            <w:vAlign w:val="center"/>
            <w:hideMark/>
          </w:tcPr>
          <w:p w:rsid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 xml:space="preserve">Сумма на </w:t>
            </w:r>
          </w:p>
          <w:p w:rsidR="00FE06DF" w:rsidRPr="00FE06DF" w:rsidRDefault="00FE06DF" w:rsidP="00FE06DF">
            <w:pPr>
              <w:jc w:val="center"/>
              <w:rPr>
                <w:rFonts w:ascii="Arial" w:hAnsi="Arial" w:cs="Arial"/>
                <w:b/>
                <w:bCs/>
                <w:color w:val="000000"/>
                <w:sz w:val="12"/>
                <w:szCs w:val="12"/>
              </w:rPr>
            </w:pPr>
            <w:r w:rsidRPr="00FE06DF">
              <w:rPr>
                <w:rFonts w:ascii="Arial" w:hAnsi="Arial" w:cs="Arial"/>
                <w:b/>
                <w:bCs/>
                <w:color w:val="000000"/>
                <w:sz w:val="12"/>
                <w:szCs w:val="12"/>
              </w:rPr>
              <w:t>2025 год</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1 376 488,23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1 376 488,23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1 376 488,23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Устройство контейнерных площадок</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0100161010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0100161010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0100161010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0100161010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474 206,70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758 776,13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758 776,13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758 776,13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вывоза несанкционированных свалок</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345 616,13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403 160,00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0100261060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Организация сбора и вывоза отходов I-IV класса опасности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0100300000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Сбор и вывоз опасных отходов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0100361050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0100361050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0100361050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0100361050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143 505,40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Реализация подпрограммы "Культура Валдайского муниципального района"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0210000000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0210100000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0210199910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КУЛЬТУРА, КИНЕМАТОГРАФИЯ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0210199910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Культура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0210199910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0210199910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Иные выплаты населению</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0210199910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360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Развитие физической культуры и массового спорта на территории района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0400130110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ФИЗИЧЕСКАЯ КУЛЬТУРА И СПОРТ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0400130110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Физическая культура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0400130110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1101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0400130110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1101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1 264 211,50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445 600,00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445 600,00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1 258 811,50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440 200,00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440 200,00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Мероприятия по обслуживанию системы оповещения в г. Валдай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Проведение мероприятий по установке видеокамер в г. Валдай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818 611,50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818 611,50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818 611,50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818 611,50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Мероприятия по обслуживанию системы видеонаблюдения в г.Валдай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0900112600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0900112600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0900112600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0900112600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256 800,00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0900113110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0900113110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0900113110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0900113110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19 500,00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0900114100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0900114100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0900114100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0900114100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0900200000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0900221500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ОБРАЗОВАНИЕ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0900221500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0700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Молодежная политика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0900221500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0707</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0900221500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0707</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Противодействие коррупции в Валдайском муниципальном районе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0900300000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0900331100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0900331100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0900331100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0900331100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2 700,00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4 759 209,64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 наиболее посещаемых территорий общего пользования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1000200000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1000250330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1000250330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1000250330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1000250330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84 240,00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Федеральный проект "Формирование комфортной городской среды"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4 674 969,64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4 296 969,64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4 296 969,64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4 296 969,64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811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4 296 969,64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100F255552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1400000000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1400100000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Нанесение фамилий на мемориальные плиты, ремонтные работы на воинских захоронениях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1400199911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КУЛЬТУРА, КИНЕМАТОГРАФИЯ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1400199911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культуры, кинематографии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1400199911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1400199911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1900140110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1900140110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1900140110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1900140110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1900300000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1900340110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1900340110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1900340110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1900340110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1900340110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1900340110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0310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811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876 488,38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876 488,38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876 488,38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Приведение обветшавших сетей ливневой канализации в нормативное состояние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2000200000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Осуществление ремонта участков сетей ливневой канализации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2000211200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2000211200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2000211200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2000211200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440 976,75</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качественной работы объектов ливневой канализации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2000300000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Содержание ливневой канализации, водоотводных канав и водопропускных труб</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2000311300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2000311300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2000311300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2000311300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435 511,63</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17 821 854,65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25 031 980,02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13 745 860,02</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8 046 872,28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8 046 872,28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8 046 872,28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уличного освещения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8 046 872,28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8 046 872,28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8 046 872,28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3 712 011,89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энергетических ресурсов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2210160012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4 334 860,39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2220000000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Организация озеленениятерритории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2220100000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Содержание объектов озеленения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2220160030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2220160030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2220160030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2220160030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3 795 824,16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2230000000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Организация содержания мест захоронения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2230100000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Содержание муниципальных кладбищ</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2230160040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2230160040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2230160040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2230160040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620 000,00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4 549 875,45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12 510 000,82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1 223 880,82</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Прочие мероприятия по благоустройству</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4 549 875,45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12 510 000,82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1 223 880,82</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Прочие мероприятия по благоустройству</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1 149 875,45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1 149 875,45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1 149 875,45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1 149 875,45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1 101 458,34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Поставка газа к мемориалу "Вечный огонь"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энергетических ресурсов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122 422,48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3 400 000,00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11 286 120,00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3 400 000,00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11 286 120,00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3 400 000,00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11 286 120,00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2240160052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414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3 400 000,00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11 286 120,00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59 282,76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59 282,76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59 282,76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Содержание общественных территорий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59 282,76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59 282,76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59 282,76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58 693,56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Уплата иных платежей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2250160062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853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589,20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2260000000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 территории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2260100000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2260160071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2260160071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Благоустройство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2260160071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2260160071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2300000000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2300100000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2300131000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2300131000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Сельское хозяйство и рыболовство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2300131000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2300131000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631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360 000,00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2 016 000,00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2 016 000,00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Приобретение жилья для граждан, проживающих в аварийных многоквартирных домах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2400111100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2 016 000,00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2400111100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2 016 000,00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2400111100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2 016 000,00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2400111100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412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2 016 000,00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2600000000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178 646,23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2600100000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178 646,23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2600111220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178 646,23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2600111220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178 646,23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2600111220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178 646,23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2600111220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178 646,23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119 055 298,00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158 326 620,00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30 874 690,00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113 661 410,24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153 479 783,00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26 027 833,00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113 661 410,24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153 479 783,00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26 027 833,00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8 728 333,24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8 728 333,24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8 728 333,24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8 728 333,24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8 122 730,02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10 152 789,00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12 591 833,00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8 122 730,02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10 152 789,00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12 591 833,00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8 122 730,02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10 152 789,00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12 591 833,00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8 122 730,02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10 152 789,00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12 591 833,00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558 552,00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558 552,00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558 552,00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558 552,00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1 488 643,78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1 488 643,78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1 488 643,78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414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1 488 643,78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7 223 351,20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7 223 351,20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7 223 351,20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3 490 000,00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414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3 733 351,20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Паспортизацияавтомобильных дорог общего пользования местного значения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2910121140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241 566,97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241 566,97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241 566,97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2910171525</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241 566,97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7 236 000,00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2910171526</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10 612 433,03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2910171526</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10 612 433,03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2910171526</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10 612 433,03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2910171526</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10 612 433,03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75 720 800,00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128 590 800,00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75 720 800,00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128 590 800,00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75 720 800,00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128 590 800,00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2910171543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75 720 800,00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128 590 800,00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29101S1543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765 000,00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1 300 194,00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29101S1543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765 000,00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1 300 194,00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29101S1543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765 000,00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1 300 194,00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29101S1543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765 000,00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1 300 194,00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2920000000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5 393 887,76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4 846 837,00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4 846 857,00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2920200000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5 393 887,76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4 846 837,00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4 846 857,00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2920299910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5 393 887,76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4 846 837,00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4 846 857,00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2920299910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5 393 887,76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4 846 837,00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4 846 857,00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Дорожное хозяйство (дорожные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2920299910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5 393 887,76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4 846 837,00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4 846 857,00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2920299910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5 393 887,76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4 846 837,00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4 846 857,00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Межбюджетные трансферты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9100000000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Иные межбюджетные трансферты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9170000000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9170095210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9170095210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9170095210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0106</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Иные межбюджетные трансферты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9170095210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0106</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540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9200000000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Совет депутатовВалдайского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9290000000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функций Совета депутатовВалдайского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9290002110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9290002110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9290002110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9290002110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18 000,00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Резервные фонды исполнительных органов муниципальных образований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9300000000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9390000000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Резервный фонд администрации Валдайского муниципального района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9390010010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9390010010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Резервные фонды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9390010010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Резервные средства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9390010010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870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32 661 282,10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16 011 312,87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16 011 312,87</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5 413 598,97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5 413 598,97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5 413 598,97</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611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3 057 372,48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611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923 326,49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9440020103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611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1 432 900,00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мероприятия по решению вопросов местного значения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25 559 010,26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9 020 846,08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9 020 846,08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9450010031</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621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3 393 771,00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9450010032</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621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1 024 918,84</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9450010033</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0505</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621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1 349 124,09</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СОЦИАЛЬНАЯ ПОЛИТИКА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Пенсионное обеспечение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Пенсии, выплачиваемые организациями сектора государственного управления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9450010040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1001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312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219 486,96</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содержание сайта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СРЕДСТВА МАССОВОЙ ИНФОРМАЦИИ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1200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средств массовой информации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1204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1204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1204</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54 000,00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54 000,00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54 000,00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опубликование официальных документов в периодических изданиях</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СРЕДСТВА МАССОВОЙ ИНФОРМАЦИИ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1200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Периодическая печать и издательства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1202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9450010060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1202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435 000,00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мероприятия по землеустройству и землепользованию</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9450010070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9450010070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национальной экономики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9450010070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0412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9450010070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0412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9450010080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9450010080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вопросы в области национальной экономики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9450010080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0412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9450010080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0412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9450010090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434 481,29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9450010090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434 481,29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Транспорт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9450010090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0408</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434 481,29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9450010090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0408</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434 481,29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400 355,11</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9450010430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9450010430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9450010430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99 776,00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9450010430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831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Уплата иных платежей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9450010430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853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98 776,00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98 776,00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98 776,00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9450013300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3 586 660,00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НАЦИОНАЛЬНАЯ ЭКОНОМИКА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9450013300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3 586 660,00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Транспорт</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9450013300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0408</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3 586 660,00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9450013300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0408</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3 586 660,00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9450071610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12 917 378,00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9450071610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12 917 378,00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9450071610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12 917 378,00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9450071610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0502</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243</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12 917 378,00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1 361 414,08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9450081020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811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Содержание имущества муниципальной казны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570 672,87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536 867,82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536 867,82</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Реализациямероприятий по содержанию имущества муниципальной казны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125 675,00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386 867,82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386 867,82</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125 675,00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386 867,82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386 867,82</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125 675,00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386 867,82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386 867,82</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40 807,15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133 233,81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133 233,81</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энергетических ресурсов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84 867,85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253 634,01</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253 634,01</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9460010420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150 000,00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Оплата агентского договора по начисленным платежам за найм, доставка квитанций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33 805,05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33 805,05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33 805,05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9460010450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0113</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33 805,05</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9460010510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261 192,82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ЖИЛИЩНО-КОММУНАЛЬНОЕ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9460010510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261 192,82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Жилищное хозяйство</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9460010510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261 192,82</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9460010510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92 426,66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Закупка энергетических ресурсов</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9460010510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0501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247</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168 766,16</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Молодежная политика и оздоровление детей</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9470000000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финансирование мероприятий в сфере образования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9470070110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ОБРАЗОВАНИЕ</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9470070110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0700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Молодежная политика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9470070110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0707</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9470070110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0707</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40 000,00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Подготовка и проведение мероприятий в сфере культура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9480000000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Расходы на финансирование мероприятий в сфере культуры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9480080110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КУЛЬТУРА, КИНЕМАТОГРАФИЯ</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9480080110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Культура</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9480080110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9480080110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0801</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244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1 078 000,00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1 000 000,00</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Условно утвержденные расходы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9900000000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1 700 473,24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2 893 583,98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Условно утвержденные расходы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9990000000</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1 700 473,24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2 893 583,98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Условно утвержденные расходы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9990099999</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1 700 473,24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2 893 583,98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Условно утвержденные расходы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9990099999</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9900</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1 700 473,24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2 893 583,98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Условно утвержденные расходы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9990099999</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1 700 473,24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2 893 583,98</w:t>
            </w:r>
          </w:p>
        </w:tc>
      </w:tr>
      <w:tr w:rsidR="00FE06DF" w:rsidRPr="00FE06DF" w:rsidTr="00FE06DF">
        <w:trPr>
          <w:trHeight w:val="20"/>
        </w:trPr>
        <w:tc>
          <w:tcPr>
            <w:tcW w:w="7093" w:type="dxa"/>
            <w:shd w:val="clear" w:color="000000" w:fill="FFFFFF"/>
            <w:vAlign w:val="center"/>
            <w:hideMark/>
          </w:tcPr>
          <w:p w:rsidR="00FE06DF" w:rsidRPr="00FE06DF" w:rsidRDefault="00FE06DF" w:rsidP="00FE06DF">
            <w:pPr>
              <w:rPr>
                <w:rFonts w:ascii="Arial" w:hAnsi="Arial" w:cs="Arial"/>
                <w:color w:val="000000"/>
                <w:sz w:val="12"/>
                <w:szCs w:val="12"/>
              </w:rPr>
            </w:pPr>
            <w:r w:rsidRPr="00FE06DF">
              <w:rPr>
                <w:rFonts w:ascii="Arial" w:hAnsi="Arial" w:cs="Arial"/>
                <w:color w:val="000000"/>
                <w:sz w:val="12"/>
                <w:szCs w:val="12"/>
              </w:rPr>
              <w:t>Условно утвержденные расходы</w:t>
            </w:r>
          </w:p>
        </w:tc>
        <w:tc>
          <w:tcPr>
            <w:tcW w:w="850"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9990099999</w:t>
            </w:r>
          </w:p>
        </w:tc>
        <w:tc>
          <w:tcPr>
            <w:tcW w:w="468"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9999</w:t>
            </w:r>
          </w:p>
        </w:tc>
        <w:tc>
          <w:tcPr>
            <w:tcW w:w="469" w:type="dxa"/>
            <w:shd w:val="clear" w:color="000000" w:fill="FFFFFF"/>
            <w:noWrap/>
            <w:hideMark/>
          </w:tcPr>
          <w:p w:rsidR="00FE06DF" w:rsidRPr="00FE06DF" w:rsidRDefault="00FE06DF" w:rsidP="00FE06DF">
            <w:pPr>
              <w:jc w:val="center"/>
              <w:rPr>
                <w:rFonts w:ascii="Arial" w:hAnsi="Arial" w:cs="Arial"/>
                <w:color w:val="000000"/>
                <w:sz w:val="12"/>
                <w:szCs w:val="12"/>
              </w:rPr>
            </w:pPr>
            <w:r w:rsidRPr="00FE06DF">
              <w:rPr>
                <w:rFonts w:ascii="Arial" w:hAnsi="Arial" w:cs="Arial"/>
                <w:color w:val="000000"/>
                <w:sz w:val="12"/>
                <w:szCs w:val="12"/>
              </w:rPr>
              <w:t>999</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0,00</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1 700 473,24</w:t>
            </w:r>
          </w:p>
        </w:tc>
        <w:tc>
          <w:tcPr>
            <w:tcW w:w="0" w:type="auto"/>
            <w:shd w:val="clear" w:color="000000" w:fill="FFFFFF"/>
            <w:noWrap/>
            <w:hideMark/>
          </w:tcPr>
          <w:p w:rsidR="00FE06DF" w:rsidRPr="00FE06DF" w:rsidRDefault="00FE06DF" w:rsidP="00FE06DF">
            <w:pPr>
              <w:jc w:val="right"/>
              <w:rPr>
                <w:rFonts w:ascii="Arial" w:hAnsi="Arial" w:cs="Arial"/>
                <w:color w:val="000000"/>
                <w:sz w:val="12"/>
                <w:szCs w:val="12"/>
              </w:rPr>
            </w:pPr>
            <w:r w:rsidRPr="00FE06DF">
              <w:rPr>
                <w:rFonts w:ascii="Arial" w:hAnsi="Arial" w:cs="Arial"/>
                <w:color w:val="000000"/>
                <w:sz w:val="12"/>
                <w:szCs w:val="12"/>
              </w:rPr>
              <w:t>2 893 583,98</w:t>
            </w:r>
          </w:p>
        </w:tc>
      </w:tr>
      <w:tr w:rsidR="00FE06DF" w:rsidRPr="00FE06DF" w:rsidTr="00FE06DF">
        <w:trPr>
          <w:trHeight w:val="20"/>
        </w:trPr>
        <w:tc>
          <w:tcPr>
            <w:tcW w:w="0" w:type="auto"/>
            <w:gridSpan w:val="4"/>
            <w:shd w:val="clear" w:color="000000" w:fill="FFFFFF"/>
            <w:noWrap/>
            <w:vAlign w:val="center"/>
            <w:hideMark/>
          </w:tcPr>
          <w:p w:rsidR="00FE06DF" w:rsidRPr="00FE06DF" w:rsidRDefault="00FE06DF" w:rsidP="00FE06DF">
            <w:pPr>
              <w:rPr>
                <w:rFonts w:ascii="Arial" w:hAnsi="Arial" w:cs="Arial"/>
                <w:b/>
                <w:bCs/>
                <w:color w:val="000000"/>
                <w:sz w:val="12"/>
                <w:szCs w:val="12"/>
              </w:rPr>
            </w:pPr>
            <w:r w:rsidRPr="00FE06DF">
              <w:rPr>
                <w:rFonts w:ascii="Arial" w:hAnsi="Arial" w:cs="Arial"/>
                <w:b/>
                <w:bCs/>
                <w:color w:val="000000"/>
                <w:sz w:val="12"/>
                <w:szCs w:val="12"/>
              </w:rPr>
              <w:t xml:space="preserve">Всего расходов:   </w:t>
            </w:r>
          </w:p>
        </w:tc>
        <w:tc>
          <w:tcPr>
            <w:tcW w:w="0" w:type="auto"/>
            <w:shd w:val="clear" w:color="000000" w:fill="FFFFFF"/>
            <w:noWrap/>
            <w:hideMark/>
          </w:tcPr>
          <w:p w:rsidR="00FE06DF" w:rsidRPr="00FE06DF" w:rsidRDefault="00FE06DF" w:rsidP="00FE06DF">
            <w:pPr>
              <w:jc w:val="right"/>
              <w:rPr>
                <w:rFonts w:ascii="Arial" w:hAnsi="Arial" w:cs="Arial"/>
                <w:b/>
                <w:bCs/>
                <w:color w:val="000000"/>
                <w:sz w:val="12"/>
                <w:szCs w:val="12"/>
              </w:rPr>
            </w:pPr>
            <w:r w:rsidRPr="00FE06DF">
              <w:rPr>
                <w:rFonts w:ascii="Arial" w:hAnsi="Arial" w:cs="Arial"/>
                <w:b/>
                <w:bCs/>
                <w:color w:val="000000"/>
                <w:sz w:val="12"/>
                <w:szCs w:val="12"/>
              </w:rPr>
              <w:t>181 702 478,73</w:t>
            </w:r>
          </w:p>
        </w:tc>
        <w:tc>
          <w:tcPr>
            <w:tcW w:w="0" w:type="auto"/>
            <w:shd w:val="clear" w:color="000000" w:fill="FFFFFF"/>
            <w:noWrap/>
            <w:hideMark/>
          </w:tcPr>
          <w:p w:rsidR="00FE06DF" w:rsidRPr="00FE06DF" w:rsidRDefault="00FE06DF" w:rsidP="00FE06DF">
            <w:pPr>
              <w:jc w:val="right"/>
              <w:rPr>
                <w:rFonts w:ascii="Arial" w:hAnsi="Arial" w:cs="Arial"/>
                <w:b/>
                <w:bCs/>
                <w:color w:val="000000"/>
                <w:sz w:val="12"/>
                <w:szCs w:val="12"/>
              </w:rPr>
            </w:pPr>
            <w:r w:rsidRPr="00FE06DF">
              <w:rPr>
                <w:rFonts w:ascii="Arial" w:hAnsi="Arial" w:cs="Arial"/>
                <w:b/>
                <w:bCs/>
                <w:color w:val="000000"/>
                <w:sz w:val="12"/>
                <w:szCs w:val="12"/>
              </w:rPr>
              <w:t>205 546 202,74</w:t>
            </w:r>
          </w:p>
        </w:tc>
        <w:tc>
          <w:tcPr>
            <w:tcW w:w="0" w:type="auto"/>
            <w:shd w:val="clear" w:color="000000" w:fill="FFFFFF"/>
            <w:noWrap/>
            <w:hideMark/>
          </w:tcPr>
          <w:p w:rsidR="00FE06DF" w:rsidRPr="00FE06DF" w:rsidRDefault="00FE06DF" w:rsidP="00FE06DF">
            <w:pPr>
              <w:jc w:val="right"/>
              <w:rPr>
                <w:rFonts w:ascii="Arial" w:hAnsi="Arial" w:cs="Arial"/>
                <w:b/>
                <w:bCs/>
                <w:color w:val="000000"/>
                <w:sz w:val="12"/>
                <w:szCs w:val="12"/>
              </w:rPr>
            </w:pPr>
            <w:r w:rsidRPr="00FE06DF">
              <w:rPr>
                <w:rFonts w:ascii="Arial" w:hAnsi="Arial" w:cs="Arial"/>
                <w:b/>
                <w:bCs/>
                <w:color w:val="000000"/>
                <w:sz w:val="12"/>
                <w:szCs w:val="12"/>
              </w:rPr>
              <w:t>68 001 263,48</w:t>
            </w:r>
          </w:p>
        </w:tc>
      </w:tr>
    </w:tbl>
    <w:p w:rsidR="009C5385" w:rsidRPr="00EF270C" w:rsidRDefault="009C5385" w:rsidP="009C5385">
      <w:pPr>
        <w:shd w:val="clear" w:color="auto" w:fill="FFFFFF"/>
        <w:suppressAutoHyphens/>
        <w:jc w:val="right"/>
        <w:rPr>
          <w:rFonts w:ascii="Arial" w:hAnsi="Arial" w:cs="Arial"/>
          <w:b/>
          <w:sz w:val="8"/>
          <w:szCs w:val="8"/>
        </w:rPr>
      </w:pPr>
    </w:p>
    <w:p w:rsidR="00EF270C" w:rsidRPr="002C5AF1" w:rsidRDefault="00EF270C" w:rsidP="00EF270C">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9</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к решению Совета депутатов Валдайского городского поселения </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"О внесении изменений в решение Совета депутатов Валдайского </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городского поселения от 27.12.2022 № 139" (в редакции решения Совета</w:t>
      </w:r>
    </w:p>
    <w:p w:rsidR="00EF270C" w:rsidRPr="002C5AF1" w:rsidRDefault="00EF270C" w:rsidP="00EF270C">
      <w:pPr>
        <w:shd w:val="clear" w:color="auto" w:fill="FFFFFF"/>
        <w:suppressAutoHyphens/>
        <w:ind w:left="6804"/>
        <w:jc w:val="center"/>
        <w:rPr>
          <w:rFonts w:ascii="Arial" w:hAnsi="Arial" w:cs="Arial"/>
          <w:sz w:val="12"/>
          <w:szCs w:val="12"/>
        </w:rPr>
      </w:pPr>
      <w:r w:rsidRPr="002C5AF1">
        <w:rPr>
          <w:rFonts w:ascii="Arial" w:hAnsi="Arial" w:cs="Arial"/>
          <w:sz w:val="12"/>
          <w:szCs w:val="12"/>
        </w:rPr>
        <w:t xml:space="preserve"> депутатов Валдайского городского поселения от 25.01.2023 №.141)</w:t>
      </w:r>
    </w:p>
    <w:p w:rsidR="00EF270C"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Объем межбюджетных трансфертов, получаемых из других бюджетов бюджетной системы</w:t>
      </w:r>
    </w:p>
    <w:p w:rsidR="009C5385" w:rsidRDefault="00EF270C" w:rsidP="00EF270C">
      <w:pPr>
        <w:shd w:val="clear" w:color="auto" w:fill="FFFFFF"/>
        <w:suppressAutoHyphens/>
        <w:jc w:val="center"/>
        <w:rPr>
          <w:rFonts w:ascii="Arial" w:hAnsi="Arial" w:cs="Arial"/>
          <w:b/>
          <w:sz w:val="16"/>
          <w:szCs w:val="16"/>
        </w:rPr>
      </w:pPr>
      <w:r w:rsidRPr="00EF270C">
        <w:rPr>
          <w:rFonts w:ascii="Arial" w:hAnsi="Arial" w:cs="Arial"/>
          <w:b/>
          <w:sz w:val="16"/>
          <w:szCs w:val="16"/>
        </w:rPr>
        <w:t>Российской Федерации на 2023 год и на плановый период 2024 и 2025 годы</w:t>
      </w:r>
    </w:p>
    <w:p w:rsidR="009C5385" w:rsidRDefault="00EF270C" w:rsidP="009C5385">
      <w:pPr>
        <w:shd w:val="clear" w:color="auto" w:fill="FFFFFF"/>
        <w:suppressAutoHyphens/>
        <w:jc w:val="right"/>
        <w:rPr>
          <w:rFonts w:ascii="Arial" w:hAnsi="Arial" w:cs="Arial"/>
          <w:sz w:val="12"/>
          <w:szCs w:val="12"/>
        </w:rPr>
      </w:pPr>
      <w:r w:rsidRPr="00EF270C">
        <w:rPr>
          <w:rFonts w:ascii="Arial" w:hAnsi="Arial" w:cs="Arial"/>
          <w:sz w:val="12"/>
          <w:szCs w:val="12"/>
        </w:rPr>
        <w:t>руб.коп.</w:t>
      </w:r>
    </w:p>
    <w:tbl>
      <w:tblPr>
        <w:tblW w:w="5000" w:type="pct"/>
        <w:tblCellMar>
          <w:left w:w="0" w:type="dxa"/>
          <w:right w:w="0" w:type="dxa"/>
        </w:tblCellMar>
        <w:tblLook w:val="04A0" w:firstRow="1" w:lastRow="0" w:firstColumn="1" w:lastColumn="0" w:noHBand="0" w:noVBand="1"/>
      </w:tblPr>
      <w:tblGrid>
        <w:gridCol w:w="6316"/>
        <w:gridCol w:w="1639"/>
        <w:gridCol w:w="1194"/>
        <w:gridCol w:w="1194"/>
        <w:gridCol w:w="1005"/>
      </w:tblGrid>
      <w:tr w:rsidR="007D618A" w:rsidRPr="007D618A" w:rsidTr="007D618A">
        <w:trPr>
          <w:trHeight w:val="20"/>
        </w:trPr>
        <w:tc>
          <w:tcPr>
            <w:tcW w:w="27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 xml:space="preserve">Наименование </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 xml:space="preserve">Код бюджетной классификации </w:t>
            </w:r>
          </w:p>
        </w:tc>
        <w:tc>
          <w:tcPr>
            <w:tcW w:w="149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Сумма</w:t>
            </w:r>
          </w:p>
        </w:tc>
      </w:tr>
      <w:tr w:rsidR="007D618A" w:rsidRPr="007D618A" w:rsidTr="007D618A">
        <w:trPr>
          <w:trHeight w:val="20"/>
        </w:trPr>
        <w:tc>
          <w:tcPr>
            <w:tcW w:w="2783" w:type="pct"/>
            <w:vMerge/>
            <w:tcBorders>
              <w:top w:val="single" w:sz="4" w:space="0" w:color="auto"/>
              <w:left w:val="single" w:sz="4" w:space="0" w:color="auto"/>
              <w:bottom w:val="single" w:sz="4" w:space="0" w:color="000000"/>
              <w:right w:val="single" w:sz="4" w:space="0" w:color="auto"/>
            </w:tcBorders>
            <w:vAlign w:val="center"/>
            <w:hideMark/>
          </w:tcPr>
          <w:p w:rsidR="007D618A" w:rsidRPr="007D618A" w:rsidRDefault="007D618A" w:rsidP="007D618A">
            <w:pPr>
              <w:rPr>
                <w:rFonts w:ascii="Arial" w:hAnsi="Arial" w:cs="Arial"/>
                <w:b/>
                <w:bCs/>
                <w:sz w:val="12"/>
                <w:szCs w:val="12"/>
              </w:rPr>
            </w:pPr>
          </w:p>
        </w:tc>
        <w:tc>
          <w:tcPr>
            <w:tcW w:w="722" w:type="pct"/>
            <w:vMerge/>
            <w:tcBorders>
              <w:top w:val="single" w:sz="4" w:space="0" w:color="auto"/>
              <w:left w:val="single" w:sz="4" w:space="0" w:color="auto"/>
              <w:bottom w:val="single" w:sz="4" w:space="0" w:color="000000"/>
              <w:right w:val="single" w:sz="4" w:space="0" w:color="auto"/>
            </w:tcBorders>
            <w:vAlign w:val="center"/>
            <w:hideMark/>
          </w:tcPr>
          <w:p w:rsidR="007D618A" w:rsidRPr="007D618A" w:rsidRDefault="007D618A" w:rsidP="007D618A">
            <w:pPr>
              <w:rPr>
                <w:rFonts w:ascii="Arial" w:hAnsi="Arial" w:cs="Arial"/>
                <w:b/>
                <w:bCs/>
                <w:sz w:val="12"/>
                <w:szCs w:val="12"/>
              </w:rPr>
            </w:pPr>
          </w:p>
        </w:tc>
        <w:tc>
          <w:tcPr>
            <w:tcW w:w="526" w:type="pct"/>
            <w:tcBorders>
              <w:top w:val="nil"/>
              <w:left w:val="nil"/>
              <w:bottom w:val="single" w:sz="4" w:space="0" w:color="auto"/>
              <w:right w:val="single" w:sz="4" w:space="0" w:color="auto"/>
            </w:tcBorders>
            <w:shd w:val="clear" w:color="auto" w:fill="auto"/>
            <w:noWrap/>
            <w:vAlign w:val="bottom"/>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2023 год</w:t>
            </w:r>
          </w:p>
        </w:tc>
        <w:tc>
          <w:tcPr>
            <w:tcW w:w="526" w:type="pct"/>
            <w:tcBorders>
              <w:top w:val="nil"/>
              <w:left w:val="nil"/>
              <w:bottom w:val="single" w:sz="4" w:space="0" w:color="auto"/>
              <w:right w:val="single" w:sz="4" w:space="0" w:color="auto"/>
            </w:tcBorders>
            <w:shd w:val="clear" w:color="auto" w:fill="auto"/>
            <w:noWrap/>
            <w:vAlign w:val="bottom"/>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2024 год</w:t>
            </w:r>
          </w:p>
        </w:tc>
        <w:tc>
          <w:tcPr>
            <w:tcW w:w="443" w:type="pct"/>
            <w:tcBorders>
              <w:top w:val="nil"/>
              <w:left w:val="nil"/>
              <w:bottom w:val="single" w:sz="4" w:space="0" w:color="auto"/>
              <w:right w:val="single" w:sz="4" w:space="0" w:color="auto"/>
            </w:tcBorders>
            <w:shd w:val="clear" w:color="auto" w:fill="auto"/>
            <w:noWrap/>
            <w:vAlign w:val="bottom"/>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2025 год</w:t>
            </w:r>
          </w:p>
        </w:tc>
      </w:tr>
      <w:tr w:rsidR="007D618A" w:rsidRPr="007D618A" w:rsidTr="007D618A">
        <w:trPr>
          <w:trHeight w:val="20"/>
        </w:trPr>
        <w:tc>
          <w:tcPr>
            <w:tcW w:w="2783" w:type="pct"/>
            <w:tcBorders>
              <w:top w:val="nil"/>
              <w:left w:val="single" w:sz="4" w:space="0" w:color="000000"/>
              <w:bottom w:val="single" w:sz="4" w:space="0" w:color="000000"/>
              <w:right w:val="single" w:sz="4" w:space="0" w:color="000000"/>
            </w:tcBorders>
            <w:shd w:val="clear" w:color="auto" w:fill="auto"/>
            <w:vAlign w:val="center"/>
            <w:hideMark/>
          </w:tcPr>
          <w:p w:rsidR="007D618A" w:rsidRPr="007D618A" w:rsidRDefault="007D618A" w:rsidP="007D618A">
            <w:pPr>
              <w:jc w:val="both"/>
              <w:rPr>
                <w:rFonts w:ascii="Arial" w:hAnsi="Arial" w:cs="Arial"/>
                <w:b/>
                <w:bCs/>
                <w:sz w:val="12"/>
                <w:szCs w:val="12"/>
              </w:rPr>
            </w:pPr>
            <w:r w:rsidRPr="007D618A">
              <w:rPr>
                <w:rFonts w:ascii="Arial" w:hAnsi="Arial" w:cs="Arial"/>
                <w:b/>
                <w:bCs/>
                <w:sz w:val="12"/>
                <w:szCs w:val="12"/>
              </w:rPr>
              <w:t>Субсидии бюджетам бюджетной системы Российской Федерации (межбюджетные субсидии)</w:t>
            </w:r>
          </w:p>
        </w:tc>
        <w:tc>
          <w:tcPr>
            <w:tcW w:w="722" w:type="pct"/>
            <w:tcBorders>
              <w:top w:val="nil"/>
              <w:left w:val="nil"/>
              <w:bottom w:val="single" w:sz="4" w:space="0" w:color="auto"/>
              <w:right w:val="single" w:sz="4" w:space="0" w:color="auto"/>
            </w:tcBorders>
            <w:shd w:val="clear" w:color="auto" w:fill="auto"/>
            <w:vAlign w:val="center"/>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2 02 20000 00 0000 150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90 250 650,00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135 826 800,00</w:t>
            </w:r>
          </w:p>
        </w:tc>
        <w:tc>
          <w:tcPr>
            <w:tcW w:w="443"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b/>
                <w:bCs/>
                <w:sz w:val="12"/>
                <w:szCs w:val="12"/>
              </w:rPr>
            </w:pPr>
            <w:r w:rsidRPr="007D618A">
              <w:rPr>
                <w:rFonts w:ascii="Arial" w:hAnsi="Arial" w:cs="Arial"/>
                <w:b/>
                <w:bCs/>
                <w:sz w:val="12"/>
                <w:szCs w:val="12"/>
              </w:rPr>
              <w:t>7 236 000,00</w:t>
            </w:r>
          </w:p>
        </w:tc>
      </w:tr>
      <w:tr w:rsidR="007D618A" w:rsidRPr="007D618A" w:rsidTr="007D618A">
        <w:trPr>
          <w:trHeight w:val="20"/>
        </w:trPr>
        <w:tc>
          <w:tcPr>
            <w:tcW w:w="2783" w:type="pct"/>
            <w:tcBorders>
              <w:top w:val="nil"/>
              <w:left w:val="single" w:sz="4" w:space="0" w:color="000000"/>
              <w:bottom w:val="single" w:sz="4" w:space="0" w:color="000000"/>
              <w:right w:val="single" w:sz="4" w:space="0" w:color="000000"/>
            </w:tcBorders>
            <w:shd w:val="clear" w:color="auto" w:fill="auto"/>
            <w:vAlign w:val="center"/>
            <w:hideMark/>
          </w:tcPr>
          <w:p w:rsidR="007D618A" w:rsidRPr="007D618A" w:rsidRDefault="007D618A" w:rsidP="007D618A">
            <w:pPr>
              <w:jc w:val="both"/>
              <w:rPr>
                <w:rFonts w:ascii="Arial" w:hAnsi="Arial" w:cs="Arial"/>
                <w:sz w:val="12"/>
                <w:szCs w:val="12"/>
              </w:rPr>
            </w:pPr>
            <w:r w:rsidRPr="007D618A">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722" w:type="pct"/>
            <w:tcBorders>
              <w:top w:val="nil"/>
              <w:left w:val="nil"/>
              <w:bottom w:val="single" w:sz="4" w:space="0" w:color="000000"/>
              <w:right w:val="nil"/>
            </w:tcBorders>
            <w:shd w:val="clear" w:color="000000" w:fill="FFFFFF"/>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2 02 25555 13 0000 150</w:t>
            </w:r>
          </w:p>
        </w:tc>
        <w:tc>
          <w:tcPr>
            <w:tcW w:w="526" w:type="pct"/>
            <w:tcBorders>
              <w:top w:val="nil"/>
              <w:left w:val="single" w:sz="4" w:space="0" w:color="000000"/>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3 675 850,00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0,00</w:t>
            </w:r>
          </w:p>
        </w:tc>
      </w:tr>
      <w:tr w:rsidR="007D618A" w:rsidRPr="007D618A" w:rsidTr="007D618A">
        <w:trPr>
          <w:trHeight w:val="20"/>
        </w:trPr>
        <w:tc>
          <w:tcPr>
            <w:tcW w:w="2783" w:type="pct"/>
            <w:tcBorders>
              <w:top w:val="nil"/>
              <w:left w:val="single" w:sz="4" w:space="0" w:color="000000"/>
              <w:bottom w:val="single" w:sz="4" w:space="0" w:color="000000"/>
              <w:right w:val="single" w:sz="4" w:space="0" w:color="000000"/>
            </w:tcBorders>
            <w:shd w:val="clear" w:color="auto" w:fill="auto"/>
            <w:vAlign w:val="center"/>
            <w:hideMark/>
          </w:tcPr>
          <w:p w:rsidR="007D618A" w:rsidRPr="007D618A" w:rsidRDefault="007D618A" w:rsidP="007D618A">
            <w:pPr>
              <w:jc w:val="both"/>
              <w:rPr>
                <w:rFonts w:ascii="Arial" w:hAnsi="Arial" w:cs="Arial"/>
                <w:sz w:val="12"/>
                <w:szCs w:val="12"/>
              </w:rPr>
            </w:pPr>
            <w:r w:rsidRPr="007D618A">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722" w:type="pct"/>
            <w:tcBorders>
              <w:top w:val="nil"/>
              <w:left w:val="nil"/>
              <w:bottom w:val="single" w:sz="4" w:space="0" w:color="000000"/>
              <w:right w:val="single" w:sz="4" w:space="0" w:color="000000"/>
            </w:tcBorders>
            <w:shd w:val="clear" w:color="auto" w:fill="auto"/>
            <w:vAlign w:val="center"/>
            <w:hideMark/>
          </w:tcPr>
          <w:p w:rsidR="007D618A" w:rsidRPr="007D618A" w:rsidRDefault="007D618A" w:rsidP="007D618A">
            <w:pPr>
              <w:jc w:val="center"/>
              <w:rPr>
                <w:rFonts w:ascii="Arial" w:hAnsi="Arial" w:cs="Arial"/>
                <w:sz w:val="12"/>
                <w:szCs w:val="12"/>
              </w:rPr>
            </w:pPr>
            <w:r w:rsidRPr="007D618A">
              <w:rPr>
                <w:rFonts w:ascii="Arial" w:hAnsi="Arial" w:cs="Arial"/>
                <w:sz w:val="12"/>
                <w:szCs w:val="12"/>
              </w:rPr>
              <w:t>2 02 29999 13 7152 150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10 854 000,00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7 236 000,00</w:t>
            </w:r>
          </w:p>
        </w:tc>
        <w:tc>
          <w:tcPr>
            <w:tcW w:w="443"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7 236 000,00</w:t>
            </w:r>
          </w:p>
        </w:tc>
      </w:tr>
      <w:tr w:rsidR="007D618A" w:rsidRPr="007D618A" w:rsidTr="007D618A">
        <w:trPr>
          <w:trHeight w:val="20"/>
        </w:trPr>
        <w:tc>
          <w:tcPr>
            <w:tcW w:w="2783" w:type="pct"/>
            <w:tcBorders>
              <w:top w:val="nil"/>
              <w:left w:val="single" w:sz="4" w:space="0" w:color="000000"/>
              <w:bottom w:val="single" w:sz="4" w:space="0" w:color="000000"/>
              <w:right w:val="single" w:sz="4" w:space="0" w:color="000000"/>
            </w:tcBorders>
            <w:shd w:val="clear" w:color="auto" w:fill="auto"/>
            <w:vAlign w:val="center"/>
            <w:hideMark/>
          </w:tcPr>
          <w:p w:rsidR="007D618A" w:rsidRPr="007D618A" w:rsidRDefault="007D618A" w:rsidP="007D618A">
            <w:pPr>
              <w:jc w:val="both"/>
              <w:rPr>
                <w:rFonts w:ascii="Arial" w:hAnsi="Arial" w:cs="Arial"/>
                <w:sz w:val="12"/>
                <w:szCs w:val="12"/>
              </w:rPr>
            </w:pPr>
            <w:r w:rsidRPr="007D618A">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22" w:type="pct"/>
            <w:tcBorders>
              <w:top w:val="nil"/>
              <w:left w:val="nil"/>
              <w:bottom w:val="single" w:sz="4" w:space="0" w:color="000000"/>
              <w:right w:val="single" w:sz="4" w:space="0" w:color="000000"/>
            </w:tcBorders>
            <w:shd w:val="clear" w:color="auto" w:fill="auto"/>
            <w:vAlign w:val="center"/>
            <w:hideMark/>
          </w:tcPr>
          <w:p w:rsidR="007D618A" w:rsidRPr="007D618A" w:rsidRDefault="007D618A" w:rsidP="007D618A">
            <w:pPr>
              <w:jc w:val="center"/>
              <w:rPr>
                <w:rFonts w:ascii="Arial" w:hAnsi="Arial" w:cs="Arial"/>
                <w:sz w:val="12"/>
                <w:szCs w:val="12"/>
              </w:rPr>
            </w:pPr>
            <w:r w:rsidRPr="007D618A">
              <w:rPr>
                <w:rFonts w:ascii="Arial" w:hAnsi="Arial" w:cs="Arial"/>
                <w:sz w:val="12"/>
                <w:szCs w:val="12"/>
              </w:rPr>
              <w:t>2 02 29999 13 7154 150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75 720 800,00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128 590 800,00</w:t>
            </w:r>
          </w:p>
        </w:tc>
        <w:tc>
          <w:tcPr>
            <w:tcW w:w="443"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0,00</w:t>
            </w:r>
          </w:p>
        </w:tc>
      </w:tr>
      <w:tr w:rsidR="007D618A" w:rsidRPr="007D618A" w:rsidTr="007D618A">
        <w:trPr>
          <w:trHeight w:val="20"/>
        </w:trPr>
        <w:tc>
          <w:tcPr>
            <w:tcW w:w="2783" w:type="pct"/>
            <w:tcBorders>
              <w:top w:val="nil"/>
              <w:left w:val="single" w:sz="4" w:space="0" w:color="000000"/>
              <w:bottom w:val="single" w:sz="4" w:space="0" w:color="000000"/>
              <w:right w:val="single" w:sz="4" w:space="0" w:color="000000"/>
            </w:tcBorders>
            <w:shd w:val="clear" w:color="auto" w:fill="auto"/>
            <w:vAlign w:val="center"/>
            <w:hideMark/>
          </w:tcPr>
          <w:p w:rsidR="007D618A" w:rsidRPr="007D618A" w:rsidRDefault="007D618A" w:rsidP="007D618A">
            <w:pPr>
              <w:jc w:val="both"/>
              <w:rPr>
                <w:rFonts w:ascii="Arial" w:hAnsi="Arial" w:cs="Arial"/>
                <w:sz w:val="12"/>
                <w:szCs w:val="12"/>
              </w:rPr>
            </w:pPr>
            <w:r w:rsidRPr="007D618A">
              <w:rPr>
                <w:rFonts w:ascii="Arial" w:hAnsi="Arial" w:cs="Arial"/>
                <w:sz w:val="12"/>
                <w:szCs w:val="12"/>
              </w:rPr>
              <w:t xml:space="preserve"> 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p>
        </w:tc>
        <w:tc>
          <w:tcPr>
            <w:tcW w:w="722" w:type="pct"/>
            <w:tcBorders>
              <w:top w:val="nil"/>
              <w:left w:val="nil"/>
              <w:bottom w:val="single" w:sz="4" w:space="0" w:color="000000"/>
              <w:right w:val="single" w:sz="4" w:space="0" w:color="000000"/>
            </w:tcBorders>
            <w:shd w:val="clear" w:color="auto" w:fill="auto"/>
            <w:vAlign w:val="center"/>
            <w:hideMark/>
          </w:tcPr>
          <w:p w:rsidR="007D618A" w:rsidRPr="007D618A" w:rsidRDefault="007D618A" w:rsidP="007D618A">
            <w:pPr>
              <w:jc w:val="center"/>
              <w:rPr>
                <w:rFonts w:ascii="Arial" w:hAnsi="Arial" w:cs="Arial"/>
                <w:sz w:val="12"/>
                <w:szCs w:val="12"/>
              </w:rPr>
            </w:pPr>
            <w:r w:rsidRPr="007D618A">
              <w:rPr>
                <w:rFonts w:ascii="Arial" w:hAnsi="Arial" w:cs="Arial"/>
                <w:sz w:val="12"/>
                <w:szCs w:val="12"/>
              </w:rPr>
              <w:t>2 02 49999 13 7161 150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12 917 378,00</w:t>
            </w:r>
          </w:p>
        </w:tc>
        <w:tc>
          <w:tcPr>
            <w:tcW w:w="526"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0,00</w:t>
            </w:r>
          </w:p>
        </w:tc>
        <w:tc>
          <w:tcPr>
            <w:tcW w:w="443" w:type="pct"/>
            <w:tcBorders>
              <w:top w:val="nil"/>
              <w:left w:val="nil"/>
              <w:bottom w:val="single" w:sz="4" w:space="0" w:color="000000"/>
              <w:right w:val="single" w:sz="4" w:space="0" w:color="000000"/>
            </w:tcBorders>
            <w:shd w:val="clear" w:color="auto" w:fill="auto"/>
            <w:noWrap/>
            <w:vAlign w:val="center"/>
            <w:hideMark/>
          </w:tcPr>
          <w:p w:rsidR="007D618A" w:rsidRPr="007D618A" w:rsidRDefault="007D618A" w:rsidP="007D618A">
            <w:pPr>
              <w:jc w:val="center"/>
              <w:rPr>
                <w:rFonts w:ascii="Arial" w:hAnsi="Arial" w:cs="Arial"/>
                <w:color w:val="000000"/>
                <w:sz w:val="12"/>
                <w:szCs w:val="12"/>
              </w:rPr>
            </w:pPr>
            <w:r w:rsidRPr="007D618A">
              <w:rPr>
                <w:rFonts w:ascii="Arial" w:hAnsi="Arial" w:cs="Arial"/>
                <w:color w:val="000000"/>
                <w:sz w:val="12"/>
                <w:szCs w:val="12"/>
              </w:rPr>
              <w:t>0,00</w:t>
            </w:r>
          </w:p>
        </w:tc>
      </w:tr>
      <w:tr w:rsidR="007D618A" w:rsidRPr="007D618A" w:rsidTr="007D618A">
        <w:trPr>
          <w:trHeight w:val="20"/>
        </w:trPr>
        <w:tc>
          <w:tcPr>
            <w:tcW w:w="35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18A" w:rsidRPr="007D618A" w:rsidRDefault="007D618A" w:rsidP="007D618A">
            <w:pPr>
              <w:jc w:val="right"/>
              <w:rPr>
                <w:rFonts w:ascii="Arial" w:hAnsi="Arial" w:cs="Arial"/>
                <w:b/>
                <w:bCs/>
                <w:sz w:val="12"/>
                <w:szCs w:val="12"/>
              </w:rPr>
            </w:pPr>
            <w:r w:rsidRPr="007D618A">
              <w:rPr>
                <w:rFonts w:ascii="Arial" w:hAnsi="Arial" w:cs="Arial"/>
                <w:b/>
                <w:bCs/>
                <w:sz w:val="12"/>
                <w:szCs w:val="12"/>
              </w:rPr>
              <w:t>Всего:</w:t>
            </w:r>
          </w:p>
        </w:tc>
        <w:tc>
          <w:tcPr>
            <w:tcW w:w="526" w:type="pct"/>
            <w:tcBorders>
              <w:top w:val="nil"/>
              <w:left w:val="nil"/>
              <w:bottom w:val="single" w:sz="4" w:space="0" w:color="auto"/>
              <w:right w:val="single" w:sz="4" w:space="0" w:color="auto"/>
            </w:tcBorders>
            <w:shd w:val="clear" w:color="auto" w:fill="auto"/>
            <w:noWrap/>
            <w:vAlign w:val="bottom"/>
            <w:hideMark/>
          </w:tcPr>
          <w:p w:rsidR="007D618A" w:rsidRPr="007D618A" w:rsidRDefault="007D618A" w:rsidP="007D618A">
            <w:pPr>
              <w:jc w:val="right"/>
              <w:rPr>
                <w:rFonts w:ascii="Arial" w:hAnsi="Arial" w:cs="Arial"/>
                <w:b/>
                <w:bCs/>
                <w:sz w:val="12"/>
                <w:szCs w:val="12"/>
              </w:rPr>
            </w:pPr>
            <w:r w:rsidRPr="007D618A">
              <w:rPr>
                <w:rFonts w:ascii="Arial" w:hAnsi="Arial" w:cs="Arial"/>
                <w:b/>
                <w:bCs/>
                <w:sz w:val="12"/>
                <w:szCs w:val="12"/>
              </w:rPr>
              <w:t>103 168 028,00</w:t>
            </w:r>
          </w:p>
        </w:tc>
        <w:tc>
          <w:tcPr>
            <w:tcW w:w="526" w:type="pct"/>
            <w:tcBorders>
              <w:top w:val="nil"/>
              <w:left w:val="nil"/>
              <w:bottom w:val="single" w:sz="4" w:space="0" w:color="auto"/>
              <w:right w:val="single" w:sz="4" w:space="0" w:color="auto"/>
            </w:tcBorders>
            <w:shd w:val="clear" w:color="auto" w:fill="auto"/>
            <w:noWrap/>
            <w:vAlign w:val="bottom"/>
            <w:hideMark/>
          </w:tcPr>
          <w:p w:rsidR="007D618A" w:rsidRPr="007D618A" w:rsidRDefault="007D618A" w:rsidP="007D618A">
            <w:pPr>
              <w:jc w:val="right"/>
              <w:rPr>
                <w:rFonts w:ascii="Arial" w:hAnsi="Arial" w:cs="Arial"/>
                <w:b/>
                <w:bCs/>
                <w:sz w:val="12"/>
                <w:szCs w:val="12"/>
              </w:rPr>
            </w:pPr>
            <w:r w:rsidRPr="007D618A">
              <w:rPr>
                <w:rFonts w:ascii="Arial" w:hAnsi="Arial" w:cs="Arial"/>
                <w:b/>
                <w:bCs/>
                <w:sz w:val="12"/>
                <w:szCs w:val="12"/>
              </w:rPr>
              <w:t>135 826 800,00</w:t>
            </w:r>
          </w:p>
        </w:tc>
        <w:tc>
          <w:tcPr>
            <w:tcW w:w="443" w:type="pct"/>
            <w:tcBorders>
              <w:top w:val="nil"/>
              <w:left w:val="nil"/>
              <w:bottom w:val="single" w:sz="4" w:space="0" w:color="auto"/>
              <w:right w:val="single" w:sz="4" w:space="0" w:color="auto"/>
            </w:tcBorders>
            <w:shd w:val="clear" w:color="auto" w:fill="auto"/>
            <w:noWrap/>
            <w:vAlign w:val="bottom"/>
            <w:hideMark/>
          </w:tcPr>
          <w:p w:rsidR="007D618A" w:rsidRPr="007D618A" w:rsidRDefault="007D618A" w:rsidP="007D618A">
            <w:pPr>
              <w:jc w:val="right"/>
              <w:rPr>
                <w:rFonts w:ascii="Arial" w:hAnsi="Arial" w:cs="Arial"/>
                <w:b/>
                <w:bCs/>
                <w:sz w:val="12"/>
                <w:szCs w:val="12"/>
              </w:rPr>
            </w:pPr>
            <w:r w:rsidRPr="007D618A">
              <w:rPr>
                <w:rFonts w:ascii="Arial" w:hAnsi="Arial" w:cs="Arial"/>
                <w:b/>
                <w:bCs/>
                <w:sz w:val="12"/>
                <w:szCs w:val="12"/>
              </w:rPr>
              <w:t>7 236 000,00</w:t>
            </w:r>
          </w:p>
        </w:tc>
      </w:tr>
    </w:tbl>
    <w:p w:rsidR="00EF270C" w:rsidRDefault="00EF270C" w:rsidP="009C5385">
      <w:pPr>
        <w:shd w:val="clear" w:color="auto" w:fill="FFFFFF"/>
        <w:suppressAutoHyphens/>
        <w:jc w:val="right"/>
        <w:rPr>
          <w:rFonts w:ascii="Arial" w:hAnsi="Arial" w:cs="Arial"/>
          <w:b/>
          <w:sz w:val="16"/>
          <w:szCs w:val="16"/>
        </w:rPr>
      </w:pPr>
    </w:p>
    <w:p w:rsidR="00BD554F" w:rsidRPr="00BD554F" w:rsidRDefault="00BD554F" w:rsidP="00BD554F">
      <w:pPr>
        <w:jc w:val="center"/>
        <w:rPr>
          <w:rFonts w:ascii="Arial" w:hAnsi="Arial" w:cs="Arial"/>
          <w:b/>
          <w:sz w:val="16"/>
          <w:szCs w:val="16"/>
        </w:rPr>
      </w:pPr>
      <w:r w:rsidRPr="00BD554F">
        <w:rPr>
          <w:rFonts w:ascii="Arial" w:hAnsi="Arial" w:cs="Arial"/>
          <w:b/>
          <w:sz w:val="16"/>
          <w:szCs w:val="16"/>
        </w:rPr>
        <w:t>СОВЕТ  ДЕПУТАТОВ  ВАЛДАЙСКОГО  ГОРОДСКОГО  ПОСЕЛЕНИЯ</w:t>
      </w:r>
    </w:p>
    <w:p w:rsidR="00BD554F" w:rsidRPr="00BD554F" w:rsidRDefault="00BD554F" w:rsidP="00BD554F">
      <w:pPr>
        <w:jc w:val="center"/>
        <w:rPr>
          <w:rFonts w:ascii="Arial" w:hAnsi="Arial" w:cs="Arial"/>
          <w:sz w:val="16"/>
          <w:szCs w:val="16"/>
        </w:rPr>
      </w:pPr>
      <w:r w:rsidRPr="00BD554F">
        <w:rPr>
          <w:rFonts w:ascii="Arial" w:hAnsi="Arial" w:cs="Arial"/>
          <w:sz w:val="16"/>
          <w:szCs w:val="16"/>
        </w:rPr>
        <w:t>Р Е Ш Е Н И Е</w:t>
      </w:r>
    </w:p>
    <w:p w:rsidR="00BD554F" w:rsidRDefault="00BD554F" w:rsidP="00BD554F">
      <w:pPr>
        <w:pStyle w:val="ConsNonformat"/>
        <w:jc w:val="center"/>
        <w:rPr>
          <w:rFonts w:ascii="Arial" w:hAnsi="Arial" w:cs="Arial"/>
          <w:b/>
          <w:sz w:val="16"/>
          <w:szCs w:val="16"/>
          <w:lang w:eastAsia="ar-SA"/>
        </w:rPr>
      </w:pPr>
      <w:r w:rsidRPr="00BD554F">
        <w:rPr>
          <w:rFonts w:ascii="Arial" w:hAnsi="Arial" w:cs="Arial"/>
          <w:b/>
          <w:sz w:val="16"/>
          <w:szCs w:val="16"/>
          <w:lang w:eastAsia="ar-SA"/>
        </w:rPr>
        <w:t xml:space="preserve">О внесении изменения в Положение об осуществлении муниципального контроля </w:t>
      </w:r>
    </w:p>
    <w:p w:rsidR="00BD554F" w:rsidRPr="00BD554F" w:rsidRDefault="00BD554F" w:rsidP="00BD554F">
      <w:pPr>
        <w:pStyle w:val="ConsNonformat"/>
        <w:jc w:val="center"/>
        <w:rPr>
          <w:rFonts w:ascii="Arial" w:hAnsi="Arial" w:cs="Arial"/>
          <w:b/>
          <w:sz w:val="16"/>
          <w:szCs w:val="16"/>
          <w:lang w:eastAsia="ar-SA"/>
        </w:rPr>
      </w:pPr>
      <w:r w:rsidRPr="00BD554F">
        <w:rPr>
          <w:rFonts w:ascii="Arial" w:hAnsi="Arial" w:cs="Arial"/>
          <w:b/>
          <w:sz w:val="16"/>
          <w:szCs w:val="16"/>
          <w:lang w:eastAsia="ar-SA"/>
        </w:rPr>
        <w:t>в сфере благоустройства на территории</w:t>
      </w:r>
      <w:r>
        <w:rPr>
          <w:rFonts w:ascii="Arial" w:hAnsi="Arial" w:cs="Arial"/>
          <w:b/>
          <w:sz w:val="16"/>
          <w:szCs w:val="16"/>
          <w:lang w:eastAsia="ar-SA"/>
        </w:rPr>
        <w:t xml:space="preserve"> </w:t>
      </w:r>
      <w:r w:rsidRPr="00BD554F">
        <w:rPr>
          <w:rFonts w:ascii="Arial" w:hAnsi="Arial" w:cs="Arial"/>
          <w:b/>
          <w:sz w:val="16"/>
          <w:szCs w:val="16"/>
          <w:lang w:eastAsia="ar-SA"/>
        </w:rPr>
        <w:t>Валдайского городского поселения»</w:t>
      </w:r>
    </w:p>
    <w:p w:rsidR="00BD554F" w:rsidRPr="00BD554F" w:rsidRDefault="00BD554F" w:rsidP="00BD554F">
      <w:pPr>
        <w:pStyle w:val="ConsNonformat"/>
        <w:jc w:val="center"/>
        <w:rPr>
          <w:rFonts w:ascii="Arial" w:hAnsi="Arial" w:cs="Arial"/>
          <w:sz w:val="4"/>
          <w:szCs w:val="4"/>
          <w:lang w:eastAsia="ar-SA"/>
        </w:rPr>
      </w:pPr>
    </w:p>
    <w:p w:rsidR="00BD554F" w:rsidRPr="00BD554F" w:rsidRDefault="00BD554F" w:rsidP="00BD554F">
      <w:pPr>
        <w:pStyle w:val="ConsNonformat"/>
        <w:ind w:firstLine="284"/>
        <w:jc w:val="both"/>
        <w:rPr>
          <w:rFonts w:ascii="Arial" w:hAnsi="Arial" w:cs="Arial"/>
          <w:b/>
          <w:sz w:val="16"/>
          <w:szCs w:val="16"/>
        </w:rPr>
      </w:pPr>
      <w:r w:rsidRPr="00BD554F">
        <w:rPr>
          <w:rFonts w:ascii="Arial" w:hAnsi="Arial" w:cs="Arial"/>
          <w:b/>
          <w:sz w:val="16"/>
          <w:szCs w:val="16"/>
        </w:rPr>
        <w:t>Принято Советом депутатов Валдайского городского поселения «25» января 2023 года.</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 xml:space="preserve">В соответствии со статьей 14 Федерального закона от 6 октября 2003 года № 131 – ФЗ «Об общих принципах организации местного самоуправления в Российской Федерации», Совет депутатов Валдайского городского поселения </w:t>
      </w:r>
      <w:r w:rsidRPr="00BD554F">
        <w:rPr>
          <w:rFonts w:ascii="Arial" w:hAnsi="Arial" w:cs="Arial"/>
          <w:b/>
          <w:sz w:val="16"/>
          <w:szCs w:val="16"/>
        </w:rPr>
        <w:t>РЕШИЛ:</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1. Внести изменение в Положение об осуществлении муниципального контроля в сфере благоустройства на территории Валдайского городского поселения, утвержденное решением Совета депутатов Валдайского городского поселения от 29.09.2021 № 61 (далее – Положение), изложив абзац 1 пункта 1.4. раздела 1 в редакции:</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«1.4. Должностными лицами администрации, уполномоченными осуществлять муниципальный контроль, являются главные специалисты комитета жилищно-коммунального и дорожного хозяйства Администрации Валдайского муниципального района, в должностной инструкции которых определены данные полномочия, сотрудники отдела по муниципальному контролю Администрации Валдайского муниципального района.»</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D554F" w:rsidRPr="00BD554F" w:rsidRDefault="00BD554F" w:rsidP="00BD554F">
      <w:pPr>
        <w:shd w:val="clear" w:color="auto" w:fill="FFFFFF"/>
        <w:jc w:val="both"/>
        <w:rPr>
          <w:rFonts w:ascii="Arial" w:hAnsi="Arial" w:cs="Arial"/>
          <w:sz w:val="4"/>
          <w:szCs w:val="4"/>
        </w:rPr>
      </w:pPr>
    </w:p>
    <w:p w:rsidR="00BD554F" w:rsidRPr="00BD554F" w:rsidRDefault="00BD554F" w:rsidP="00BD554F">
      <w:pPr>
        <w:pStyle w:val="ConsNormal"/>
        <w:ind w:firstLine="0"/>
        <w:rPr>
          <w:rFonts w:cs="Arial"/>
          <w:b/>
          <w:sz w:val="16"/>
          <w:szCs w:val="16"/>
        </w:rPr>
      </w:pPr>
      <w:r w:rsidRPr="00BD554F">
        <w:rPr>
          <w:rFonts w:cs="Arial"/>
          <w:b/>
          <w:sz w:val="16"/>
          <w:szCs w:val="16"/>
        </w:rPr>
        <w:t>Глава Валдайского городского поселения, председатель Совета</w:t>
      </w:r>
    </w:p>
    <w:p w:rsidR="00BD554F" w:rsidRPr="00BD554F" w:rsidRDefault="00BD554F" w:rsidP="00BD554F">
      <w:pPr>
        <w:pStyle w:val="ConsNormal"/>
        <w:ind w:firstLine="0"/>
        <w:rPr>
          <w:rFonts w:cs="Arial"/>
          <w:b/>
          <w:sz w:val="16"/>
          <w:szCs w:val="16"/>
        </w:rPr>
      </w:pPr>
      <w:r w:rsidRPr="00BD554F">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Pr>
          <w:rFonts w:cs="Arial"/>
          <w:b/>
          <w:sz w:val="16"/>
          <w:szCs w:val="16"/>
        </w:rPr>
        <w:tab/>
      </w:r>
      <w:r>
        <w:rPr>
          <w:rFonts w:cs="Arial"/>
          <w:b/>
          <w:sz w:val="16"/>
          <w:szCs w:val="16"/>
        </w:rPr>
        <w:tab/>
      </w:r>
      <w:r w:rsidRPr="00BD554F">
        <w:rPr>
          <w:rFonts w:cs="Arial"/>
          <w:b/>
          <w:sz w:val="16"/>
          <w:szCs w:val="16"/>
        </w:rPr>
        <w:t>В.П.Литвиненко</w:t>
      </w:r>
    </w:p>
    <w:p w:rsidR="00BD554F" w:rsidRPr="00BD554F" w:rsidRDefault="00BD554F" w:rsidP="00BD554F">
      <w:pPr>
        <w:rPr>
          <w:rFonts w:ascii="Arial" w:hAnsi="Arial" w:cs="Arial"/>
          <w:color w:val="000000"/>
          <w:sz w:val="16"/>
          <w:szCs w:val="16"/>
        </w:rPr>
      </w:pPr>
      <w:r w:rsidRPr="00BD554F">
        <w:rPr>
          <w:rFonts w:ascii="Arial" w:hAnsi="Arial" w:cs="Arial"/>
          <w:color w:val="000000"/>
          <w:sz w:val="16"/>
          <w:szCs w:val="16"/>
        </w:rPr>
        <w:t>«25» января 2023 года № 143</w:t>
      </w:r>
    </w:p>
    <w:p w:rsidR="00EF270C" w:rsidRDefault="00EF270C" w:rsidP="009C5385">
      <w:pPr>
        <w:shd w:val="clear" w:color="auto" w:fill="FFFFFF"/>
        <w:suppressAutoHyphens/>
        <w:jc w:val="right"/>
        <w:rPr>
          <w:rFonts w:ascii="Arial" w:hAnsi="Arial" w:cs="Arial"/>
          <w:b/>
          <w:sz w:val="16"/>
          <w:szCs w:val="16"/>
        </w:rPr>
      </w:pPr>
    </w:p>
    <w:p w:rsidR="00BD554F" w:rsidRPr="00BD554F" w:rsidRDefault="00BD554F" w:rsidP="00BD554F">
      <w:pPr>
        <w:jc w:val="center"/>
        <w:rPr>
          <w:rFonts w:ascii="Arial" w:hAnsi="Arial" w:cs="Arial"/>
          <w:b/>
          <w:sz w:val="16"/>
          <w:szCs w:val="16"/>
        </w:rPr>
      </w:pPr>
      <w:r w:rsidRPr="00BD554F">
        <w:rPr>
          <w:rFonts w:ascii="Arial" w:hAnsi="Arial" w:cs="Arial"/>
          <w:b/>
          <w:sz w:val="16"/>
          <w:szCs w:val="16"/>
        </w:rPr>
        <w:t>СОВЕТ  ДЕПУТАТОВ  ВАЛДАЙСКОГО  ГОРОДСКОГО  ПОСЕЛЕНИЯ</w:t>
      </w:r>
    </w:p>
    <w:p w:rsidR="00BD554F" w:rsidRPr="00BD554F" w:rsidRDefault="00BD554F" w:rsidP="00BD554F">
      <w:pPr>
        <w:jc w:val="center"/>
        <w:rPr>
          <w:rFonts w:ascii="Arial" w:hAnsi="Arial" w:cs="Arial"/>
          <w:sz w:val="16"/>
          <w:szCs w:val="16"/>
        </w:rPr>
      </w:pPr>
      <w:r w:rsidRPr="00BD554F">
        <w:rPr>
          <w:rFonts w:ascii="Arial" w:hAnsi="Arial" w:cs="Arial"/>
          <w:sz w:val="16"/>
          <w:szCs w:val="16"/>
        </w:rPr>
        <w:t>Р Е Ш Е Н И Е</w:t>
      </w:r>
    </w:p>
    <w:p w:rsidR="00BD554F" w:rsidRDefault="00BD554F" w:rsidP="00BD554F">
      <w:pPr>
        <w:pStyle w:val="ConsNonformat"/>
        <w:jc w:val="center"/>
        <w:rPr>
          <w:rFonts w:ascii="Arial" w:hAnsi="Arial" w:cs="Arial"/>
          <w:b/>
          <w:bCs/>
          <w:color w:val="000000"/>
          <w:sz w:val="16"/>
          <w:szCs w:val="16"/>
        </w:rPr>
      </w:pPr>
      <w:r w:rsidRPr="00BD554F">
        <w:rPr>
          <w:rFonts w:ascii="Arial" w:hAnsi="Arial" w:cs="Arial"/>
          <w:b/>
          <w:sz w:val="16"/>
          <w:szCs w:val="16"/>
          <w:lang w:eastAsia="ar-SA"/>
        </w:rPr>
        <w:t xml:space="preserve">О внесении изменения в </w:t>
      </w:r>
      <w:r w:rsidRPr="00BD554F">
        <w:rPr>
          <w:rFonts w:ascii="Arial" w:hAnsi="Arial" w:cs="Arial"/>
          <w:b/>
          <w:spacing w:val="2"/>
          <w:sz w:val="16"/>
          <w:szCs w:val="16"/>
        </w:rPr>
        <w:t xml:space="preserve">Положение о </w:t>
      </w:r>
      <w:r w:rsidRPr="00BD554F">
        <w:rPr>
          <w:rFonts w:ascii="Arial" w:hAnsi="Arial" w:cs="Arial"/>
          <w:b/>
          <w:bCs/>
          <w:color w:val="000000"/>
          <w:sz w:val="16"/>
          <w:szCs w:val="16"/>
        </w:rPr>
        <w:t>муниципальном</w:t>
      </w:r>
      <w:r>
        <w:rPr>
          <w:rFonts w:ascii="Arial" w:hAnsi="Arial" w:cs="Arial"/>
          <w:b/>
          <w:bCs/>
          <w:color w:val="000000"/>
          <w:sz w:val="16"/>
          <w:szCs w:val="16"/>
        </w:rPr>
        <w:t xml:space="preserve"> </w:t>
      </w:r>
      <w:r w:rsidRPr="00BD554F">
        <w:rPr>
          <w:rFonts w:ascii="Arial" w:hAnsi="Arial" w:cs="Arial"/>
          <w:b/>
          <w:bCs/>
          <w:color w:val="000000"/>
          <w:sz w:val="16"/>
          <w:szCs w:val="16"/>
        </w:rPr>
        <w:t xml:space="preserve">контроле на автомобильном транспорте, городском наземном </w:t>
      </w:r>
    </w:p>
    <w:p w:rsidR="00BD554F" w:rsidRPr="00BD554F" w:rsidRDefault="00BD554F" w:rsidP="00BD554F">
      <w:pPr>
        <w:pStyle w:val="ConsNonformat"/>
        <w:jc w:val="center"/>
        <w:rPr>
          <w:rFonts w:ascii="Arial" w:hAnsi="Arial" w:cs="Arial"/>
          <w:b/>
          <w:spacing w:val="2"/>
          <w:sz w:val="16"/>
          <w:szCs w:val="16"/>
        </w:rPr>
      </w:pPr>
      <w:r w:rsidRPr="00BD554F">
        <w:rPr>
          <w:rFonts w:ascii="Arial" w:hAnsi="Arial" w:cs="Arial"/>
          <w:b/>
          <w:bCs/>
          <w:color w:val="000000"/>
          <w:sz w:val="16"/>
          <w:szCs w:val="16"/>
        </w:rPr>
        <w:t xml:space="preserve">электрическом транспорте и в дорожном хозяйстве в границах населенных пунктов </w:t>
      </w:r>
      <w:r w:rsidRPr="00BD554F">
        <w:rPr>
          <w:rFonts w:ascii="Arial" w:hAnsi="Arial" w:cs="Arial"/>
          <w:b/>
          <w:color w:val="000000"/>
          <w:sz w:val="16"/>
          <w:szCs w:val="16"/>
        </w:rPr>
        <w:t>Валдайского городского поселения</w:t>
      </w:r>
    </w:p>
    <w:p w:rsidR="00BD554F" w:rsidRPr="00BD554F" w:rsidRDefault="00BD554F" w:rsidP="00BD554F">
      <w:pPr>
        <w:pStyle w:val="ConsNonformat"/>
        <w:jc w:val="center"/>
        <w:rPr>
          <w:rFonts w:ascii="Arial" w:hAnsi="Arial" w:cs="Arial"/>
          <w:sz w:val="4"/>
          <w:szCs w:val="4"/>
          <w:lang w:eastAsia="ar-SA"/>
        </w:rPr>
      </w:pPr>
    </w:p>
    <w:p w:rsidR="00BD554F" w:rsidRPr="00BD554F" w:rsidRDefault="00BD554F" w:rsidP="00BD554F">
      <w:pPr>
        <w:pStyle w:val="ConsNonformat"/>
        <w:ind w:firstLine="284"/>
        <w:jc w:val="both"/>
        <w:rPr>
          <w:rFonts w:ascii="Arial" w:hAnsi="Arial" w:cs="Arial"/>
          <w:b/>
          <w:sz w:val="16"/>
          <w:szCs w:val="16"/>
        </w:rPr>
      </w:pPr>
      <w:r w:rsidRPr="00BD554F">
        <w:rPr>
          <w:rFonts w:ascii="Arial" w:hAnsi="Arial" w:cs="Arial"/>
          <w:b/>
          <w:sz w:val="16"/>
          <w:szCs w:val="16"/>
        </w:rPr>
        <w:t>Принято Советом депутатов Валдайского городского поселения «25» января 2023 года.</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r w:rsidRPr="00BD554F">
        <w:rPr>
          <w:rFonts w:ascii="Arial" w:hAnsi="Arial" w:cs="Arial"/>
          <w:color w:val="000000"/>
          <w:kern w:val="36"/>
          <w:sz w:val="16"/>
          <w:szCs w:val="16"/>
        </w:rPr>
        <w:t xml:space="preserve">, Федеральным законом от 31 июля 2020 года № 248-ФЗ «О государственном контроле (надзоре) </w:t>
      </w:r>
      <w:r w:rsidRPr="00BD554F">
        <w:rPr>
          <w:rFonts w:ascii="Arial" w:hAnsi="Arial" w:cs="Arial"/>
          <w:sz w:val="16"/>
          <w:szCs w:val="16"/>
        </w:rPr>
        <w:t xml:space="preserve">Совет депутатов Валдайского городского поселения </w:t>
      </w:r>
      <w:r w:rsidRPr="00BD554F">
        <w:rPr>
          <w:rFonts w:ascii="Arial" w:hAnsi="Arial" w:cs="Arial"/>
          <w:b/>
          <w:sz w:val="16"/>
          <w:szCs w:val="16"/>
        </w:rPr>
        <w:t>РЕШИЛ:</w:t>
      </w:r>
    </w:p>
    <w:p w:rsidR="00BD554F" w:rsidRPr="00BD554F" w:rsidRDefault="00BD554F" w:rsidP="00BD554F">
      <w:pPr>
        <w:pStyle w:val="ConsPlusNormal"/>
        <w:ind w:firstLine="284"/>
        <w:jc w:val="both"/>
        <w:rPr>
          <w:bCs/>
          <w:color w:val="000000"/>
          <w:sz w:val="16"/>
          <w:szCs w:val="16"/>
        </w:rPr>
      </w:pPr>
      <w:r w:rsidRPr="00BD554F">
        <w:rPr>
          <w:sz w:val="16"/>
          <w:szCs w:val="16"/>
        </w:rPr>
        <w:t>1. Внести изменение в Положение</w:t>
      </w:r>
      <w:r w:rsidRPr="00BD554F">
        <w:rPr>
          <w:spacing w:val="2"/>
          <w:sz w:val="16"/>
          <w:szCs w:val="16"/>
        </w:rPr>
        <w:t xml:space="preserve"> о </w:t>
      </w:r>
      <w:r w:rsidRPr="00BD554F">
        <w:rPr>
          <w:bCs/>
          <w:color w:val="000000"/>
          <w:sz w:val="16"/>
          <w:szCs w:val="1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BD554F">
        <w:rPr>
          <w:color w:val="000000"/>
          <w:sz w:val="16"/>
          <w:szCs w:val="16"/>
        </w:rPr>
        <w:t xml:space="preserve">Валдайского городского поселения, утвержденное решением Совета депутатов Валдайского городского поселения от 29.09.2021 № 59 </w:t>
      </w:r>
      <w:r w:rsidRPr="00BD554F">
        <w:rPr>
          <w:sz w:val="16"/>
          <w:szCs w:val="16"/>
        </w:rPr>
        <w:t>(далее – Положение), изложив абзац 1 пункта 1.4. раздела 1 Положения в редакции:</w:t>
      </w:r>
    </w:p>
    <w:p w:rsidR="00BD554F" w:rsidRPr="00BD554F" w:rsidRDefault="00BD554F" w:rsidP="00BD554F">
      <w:pPr>
        <w:ind w:firstLine="284"/>
        <w:contextualSpacing/>
        <w:jc w:val="both"/>
        <w:rPr>
          <w:rFonts w:ascii="Arial" w:hAnsi="Arial" w:cs="Arial"/>
          <w:sz w:val="16"/>
          <w:szCs w:val="16"/>
        </w:rPr>
      </w:pPr>
      <w:r w:rsidRPr="00BD554F">
        <w:rPr>
          <w:rFonts w:ascii="Arial" w:hAnsi="Arial" w:cs="Arial"/>
          <w:sz w:val="16"/>
          <w:szCs w:val="16"/>
        </w:rPr>
        <w:t xml:space="preserve">«1.4. </w:t>
      </w:r>
      <w:r w:rsidRPr="00BD554F">
        <w:rPr>
          <w:rFonts w:ascii="Arial" w:hAnsi="Arial" w:cs="Arial"/>
          <w:color w:val="000000"/>
          <w:sz w:val="16"/>
          <w:szCs w:val="16"/>
        </w:rPr>
        <w:t>Должностными лицами администрации, уполномоченными осуществлять муниципальный контроль на автомобильном транспорте, являются главные специалисты отдела по муниципальному контролю (далее также – должностные лица, уполномоченные осуществлять муниципальный контроль на автомобильном транспорте)</w:t>
      </w:r>
      <w:r w:rsidRPr="00BD554F">
        <w:rPr>
          <w:rFonts w:ascii="Arial" w:hAnsi="Arial" w:cs="Arial"/>
          <w:i/>
          <w:iCs/>
          <w:color w:val="000000"/>
          <w:sz w:val="16"/>
          <w:szCs w:val="16"/>
        </w:rPr>
        <w:t>.</w:t>
      </w:r>
      <w:r w:rsidRPr="00BD554F">
        <w:rPr>
          <w:rFonts w:ascii="Arial" w:hAnsi="Arial" w:cs="Arial"/>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D554F" w:rsidRPr="00BD554F" w:rsidRDefault="00BD554F" w:rsidP="00BD554F">
      <w:pPr>
        <w:shd w:val="clear" w:color="auto" w:fill="FFFFFF"/>
        <w:jc w:val="both"/>
        <w:rPr>
          <w:rFonts w:ascii="Arial" w:hAnsi="Arial" w:cs="Arial"/>
          <w:sz w:val="4"/>
          <w:szCs w:val="4"/>
        </w:rPr>
      </w:pPr>
    </w:p>
    <w:p w:rsidR="00BD554F" w:rsidRPr="00BD554F" w:rsidRDefault="00BD554F" w:rsidP="00BD554F">
      <w:pPr>
        <w:pStyle w:val="ConsNormal"/>
        <w:ind w:firstLine="0"/>
        <w:rPr>
          <w:rFonts w:cs="Arial"/>
          <w:b/>
          <w:sz w:val="16"/>
          <w:szCs w:val="16"/>
        </w:rPr>
      </w:pPr>
      <w:r w:rsidRPr="00BD554F">
        <w:rPr>
          <w:rFonts w:cs="Arial"/>
          <w:b/>
          <w:sz w:val="16"/>
          <w:szCs w:val="16"/>
        </w:rPr>
        <w:t>Глава Валдайского городского поселения, председатель Совета</w:t>
      </w:r>
    </w:p>
    <w:p w:rsidR="00BD554F" w:rsidRPr="00BD554F" w:rsidRDefault="00BD554F" w:rsidP="00BD554F">
      <w:pPr>
        <w:pStyle w:val="ConsNormal"/>
        <w:ind w:firstLine="0"/>
        <w:rPr>
          <w:rFonts w:cs="Arial"/>
          <w:b/>
          <w:sz w:val="16"/>
          <w:szCs w:val="16"/>
        </w:rPr>
      </w:pPr>
      <w:r w:rsidRPr="00BD554F">
        <w:rPr>
          <w:rFonts w:cs="Arial"/>
          <w:b/>
          <w:sz w:val="16"/>
          <w:szCs w:val="16"/>
        </w:rPr>
        <w:t>депутатов Валдайского городского поселения</w:t>
      </w:r>
      <w:r w:rsidRPr="00BD554F">
        <w:rPr>
          <w:rFonts w:cs="Arial"/>
          <w:b/>
          <w:sz w:val="16"/>
          <w:szCs w:val="16"/>
        </w:rPr>
        <w:tab/>
      </w:r>
      <w:r w:rsidRPr="00BD554F">
        <w:rPr>
          <w:rFonts w:cs="Arial"/>
          <w:b/>
          <w:sz w:val="16"/>
          <w:szCs w:val="16"/>
        </w:rPr>
        <w:tab/>
      </w:r>
      <w:r w:rsidRPr="00BD554F">
        <w:rPr>
          <w:rFonts w:cs="Arial"/>
          <w:b/>
          <w:sz w:val="16"/>
          <w:szCs w:val="16"/>
        </w:rPr>
        <w:tab/>
        <w:t>В.П.Литвиненко</w:t>
      </w:r>
    </w:p>
    <w:p w:rsidR="00BD554F" w:rsidRPr="00BD554F" w:rsidRDefault="00BD554F" w:rsidP="00BD554F">
      <w:pPr>
        <w:rPr>
          <w:rFonts w:ascii="Arial" w:hAnsi="Arial" w:cs="Arial"/>
          <w:color w:val="000000"/>
          <w:sz w:val="16"/>
          <w:szCs w:val="16"/>
        </w:rPr>
      </w:pPr>
      <w:r w:rsidRPr="00BD554F">
        <w:rPr>
          <w:rFonts w:ascii="Arial" w:hAnsi="Arial" w:cs="Arial"/>
          <w:color w:val="000000"/>
          <w:sz w:val="16"/>
          <w:szCs w:val="16"/>
        </w:rPr>
        <w:t>«25» января 2023 года № 144</w:t>
      </w:r>
    </w:p>
    <w:p w:rsidR="00EF270C" w:rsidRDefault="00EF270C" w:rsidP="009C5385">
      <w:pPr>
        <w:shd w:val="clear" w:color="auto" w:fill="FFFFFF"/>
        <w:suppressAutoHyphens/>
        <w:jc w:val="right"/>
        <w:rPr>
          <w:rFonts w:ascii="Arial" w:hAnsi="Arial" w:cs="Arial"/>
          <w:b/>
          <w:sz w:val="16"/>
          <w:szCs w:val="16"/>
        </w:rPr>
      </w:pPr>
    </w:p>
    <w:p w:rsidR="00BD554F" w:rsidRPr="00BD554F" w:rsidRDefault="00BD554F" w:rsidP="00BD554F">
      <w:pPr>
        <w:jc w:val="center"/>
        <w:rPr>
          <w:rFonts w:ascii="Arial" w:hAnsi="Arial" w:cs="Arial"/>
          <w:b/>
          <w:sz w:val="16"/>
          <w:szCs w:val="16"/>
        </w:rPr>
      </w:pPr>
      <w:r w:rsidRPr="00BD554F">
        <w:rPr>
          <w:rFonts w:ascii="Arial" w:hAnsi="Arial" w:cs="Arial"/>
          <w:b/>
          <w:sz w:val="16"/>
          <w:szCs w:val="16"/>
        </w:rPr>
        <w:t>СОВЕТ  ДЕПУТАТОВ  ВАЛДАЙСКОГО  ГОРОДСКОГО  ПОСЕЛЕНИЯ</w:t>
      </w:r>
    </w:p>
    <w:p w:rsidR="00BD554F" w:rsidRPr="00BD554F" w:rsidRDefault="00BD554F" w:rsidP="00BD554F">
      <w:pPr>
        <w:jc w:val="center"/>
        <w:rPr>
          <w:rFonts w:ascii="Arial" w:hAnsi="Arial" w:cs="Arial"/>
          <w:sz w:val="16"/>
          <w:szCs w:val="16"/>
        </w:rPr>
      </w:pPr>
      <w:r w:rsidRPr="00BD554F">
        <w:rPr>
          <w:rFonts w:ascii="Arial" w:hAnsi="Arial" w:cs="Arial"/>
          <w:sz w:val="16"/>
          <w:szCs w:val="16"/>
        </w:rPr>
        <w:t>Р Е Ш Е Н И Е</w:t>
      </w:r>
    </w:p>
    <w:p w:rsidR="00BD554F" w:rsidRPr="00BD554F" w:rsidRDefault="00BD554F" w:rsidP="00BD554F">
      <w:pPr>
        <w:pStyle w:val="ConsNonformat"/>
        <w:jc w:val="center"/>
        <w:rPr>
          <w:rFonts w:ascii="Arial" w:hAnsi="Arial" w:cs="Arial"/>
          <w:b/>
          <w:spacing w:val="2"/>
          <w:sz w:val="16"/>
          <w:szCs w:val="16"/>
        </w:rPr>
      </w:pPr>
      <w:r w:rsidRPr="00BD554F">
        <w:rPr>
          <w:rFonts w:ascii="Arial" w:hAnsi="Arial" w:cs="Arial"/>
          <w:b/>
          <w:sz w:val="16"/>
          <w:szCs w:val="16"/>
          <w:lang w:eastAsia="ar-SA"/>
        </w:rPr>
        <w:t xml:space="preserve">О внесении изменений в </w:t>
      </w:r>
      <w:r w:rsidRPr="00BD554F">
        <w:rPr>
          <w:rFonts w:ascii="Arial" w:hAnsi="Arial" w:cs="Arial"/>
          <w:b/>
          <w:spacing w:val="2"/>
          <w:sz w:val="16"/>
          <w:szCs w:val="16"/>
        </w:rPr>
        <w:t xml:space="preserve">Положение о </w:t>
      </w:r>
      <w:r w:rsidRPr="00BD554F">
        <w:rPr>
          <w:rFonts w:ascii="Arial" w:hAnsi="Arial" w:cs="Arial"/>
          <w:b/>
          <w:bCs/>
          <w:color w:val="000000"/>
          <w:sz w:val="16"/>
          <w:szCs w:val="16"/>
        </w:rPr>
        <w:t xml:space="preserve">муниципальном земельном контроле на территории </w:t>
      </w:r>
      <w:r w:rsidRPr="00BD554F">
        <w:rPr>
          <w:rFonts w:ascii="Arial" w:hAnsi="Arial" w:cs="Arial"/>
          <w:b/>
          <w:color w:val="000000"/>
          <w:sz w:val="16"/>
          <w:szCs w:val="16"/>
        </w:rPr>
        <w:t>Валдайского городского поселения</w:t>
      </w:r>
    </w:p>
    <w:p w:rsidR="00BD554F" w:rsidRPr="00BD554F" w:rsidRDefault="00BD554F" w:rsidP="00BD554F">
      <w:pPr>
        <w:pStyle w:val="ConsNonformat"/>
        <w:jc w:val="center"/>
        <w:rPr>
          <w:rFonts w:ascii="Arial" w:hAnsi="Arial" w:cs="Arial"/>
          <w:sz w:val="4"/>
          <w:szCs w:val="4"/>
          <w:lang w:eastAsia="ar-SA"/>
        </w:rPr>
      </w:pPr>
    </w:p>
    <w:p w:rsidR="00BD554F" w:rsidRPr="00BD554F" w:rsidRDefault="00BD554F" w:rsidP="00BD554F">
      <w:pPr>
        <w:pStyle w:val="ConsNonformat"/>
        <w:ind w:firstLine="284"/>
        <w:jc w:val="both"/>
        <w:rPr>
          <w:rFonts w:ascii="Arial" w:hAnsi="Arial" w:cs="Arial"/>
          <w:b/>
          <w:sz w:val="16"/>
          <w:szCs w:val="16"/>
        </w:rPr>
      </w:pPr>
      <w:r w:rsidRPr="00BD554F">
        <w:rPr>
          <w:rFonts w:ascii="Arial" w:hAnsi="Arial" w:cs="Arial"/>
          <w:b/>
          <w:sz w:val="16"/>
          <w:szCs w:val="16"/>
        </w:rPr>
        <w:t>Принято Советом депутатов Валдайского городского поселения «25» января 2023 года.</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r w:rsidRPr="00BD554F">
        <w:rPr>
          <w:rFonts w:ascii="Arial" w:hAnsi="Arial" w:cs="Arial"/>
          <w:color w:val="000000"/>
          <w:kern w:val="36"/>
          <w:sz w:val="16"/>
          <w:szCs w:val="16"/>
        </w:rPr>
        <w:t xml:space="preserve">, Федеральным законом от 31 июля 2020 года № 248-ФЗ «О государственном контроле (надзоре) </w:t>
      </w:r>
      <w:r w:rsidRPr="00BD554F">
        <w:rPr>
          <w:rFonts w:ascii="Arial" w:hAnsi="Arial" w:cs="Arial"/>
          <w:sz w:val="16"/>
          <w:szCs w:val="16"/>
        </w:rPr>
        <w:t xml:space="preserve">Совет депутатов Валдайского городского поселения </w:t>
      </w:r>
      <w:r w:rsidRPr="00BD554F">
        <w:rPr>
          <w:rFonts w:ascii="Arial" w:hAnsi="Arial" w:cs="Arial"/>
          <w:b/>
          <w:sz w:val="16"/>
          <w:szCs w:val="16"/>
        </w:rPr>
        <w:t>РЕШИЛ:</w:t>
      </w:r>
    </w:p>
    <w:p w:rsidR="00BD554F" w:rsidRPr="00BD554F" w:rsidRDefault="00BD554F" w:rsidP="00BD554F">
      <w:pPr>
        <w:pStyle w:val="ConsPlusNormal"/>
        <w:ind w:firstLine="284"/>
        <w:jc w:val="both"/>
        <w:rPr>
          <w:bCs/>
          <w:color w:val="000000"/>
          <w:sz w:val="16"/>
          <w:szCs w:val="16"/>
        </w:rPr>
      </w:pPr>
      <w:r w:rsidRPr="00BD554F">
        <w:rPr>
          <w:sz w:val="16"/>
          <w:szCs w:val="16"/>
        </w:rPr>
        <w:t xml:space="preserve">1. Внести изменения в </w:t>
      </w:r>
      <w:r w:rsidRPr="00BD554F">
        <w:rPr>
          <w:spacing w:val="2"/>
          <w:sz w:val="16"/>
          <w:szCs w:val="16"/>
        </w:rPr>
        <w:t xml:space="preserve">Положение о </w:t>
      </w:r>
      <w:r w:rsidRPr="00BD554F">
        <w:rPr>
          <w:bCs/>
          <w:color w:val="000000"/>
          <w:sz w:val="16"/>
          <w:szCs w:val="1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BD554F">
        <w:rPr>
          <w:color w:val="000000"/>
          <w:sz w:val="16"/>
          <w:szCs w:val="16"/>
        </w:rPr>
        <w:t xml:space="preserve">Валдайского городского поселения, утвержденное решением Совета депутатов Валдайского городского поселения от 29.09.2021 № 57 </w:t>
      </w:r>
      <w:r w:rsidRPr="00BD554F">
        <w:rPr>
          <w:sz w:val="16"/>
          <w:szCs w:val="16"/>
        </w:rPr>
        <w:t>(далее – Положение):</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1.1. Изложить абзац 1 пункта 3 раздела 1 Положения в редакции:</w:t>
      </w:r>
    </w:p>
    <w:p w:rsidR="00BD554F" w:rsidRPr="00BD554F" w:rsidRDefault="00BD554F" w:rsidP="00BD554F">
      <w:pPr>
        <w:ind w:firstLine="284"/>
        <w:contextualSpacing/>
        <w:jc w:val="both"/>
        <w:rPr>
          <w:rFonts w:ascii="Arial" w:hAnsi="Arial" w:cs="Arial"/>
          <w:sz w:val="16"/>
          <w:szCs w:val="16"/>
        </w:rPr>
      </w:pPr>
      <w:r w:rsidRPr="00BD554F">
        <w:rPr>
          <w:rFonts w:ascii="Arial" w:hAnsi="Arial" w:cs="Arial"/>
          <w:sz w:val="16"/>
          <w:szCs w:val="16"/>
        </w:rPr>
        <w:t>«3. Муниципальный контроль осуществляет отдел по муниципальному контролю Валдайского муниципального района (далее – Отдел)».</w:t>
      </w:r>
    </w:p>
    <w:p w:rsidR="00BD554F" w:rsidRPr="00BD554F" w:rsidRDefault="00BD554F" w:rsidP="00BD554F">
      <w:pPr>
        <w:ind w:firstLine="284"/>
        <w:contextualSpacing/>
        <w:jc w:val="both"/>
        <w:rPr>
          <w:rFonts w:ascii="Arial" w:hAnsi="Arial" w:cs="Arial"/>
          <w:sz w:val="16"/>
          <w:szCs w:val="16"/>
        </w:rPr>
      </w:pPr>
      <w:r w:rsidRPr="00BD554F">
        <w:rPr>
          <w:rFonts w:ascii="Arial" w:hAnsi="Arial" w:cs="Arial"/>
          <w:sz w:val="16"/>
          <w:szCs w:val="16"/>
        </w:rPr>
        <w:t>1.2. Изложить абзац 1 пункта 4 раздела 1 Положения в редакции:</w:t>
      </w:r>
    </w:p>
    <w:p w:rsidR="00BD554F" w:rsidRPr="00BD554F" w:rsidRDefault="00BD554F" w:rsidP="00BD554F">
      <w:pPr>
        <w:ind w:firstLine="284"/>
        <w:jc w:val="both"/>
        <w:rPr>
          <w:rFonts w:ascii="Arial" w:hAnsi="Arial" w:cs="Arial"/>
          <w:sz w:val="16"/>
          <w:szCs w:val="16"/>
        </w:rPr>
      </w:pPr>
      <w:r w:rsidRPr="00BD554F">
        <w:rPr>
          <w:rFonts w:ascii="Arial" w:hAnsi="Arial" w:cs="Arial"/>
          <w:sz w:val="16"/>
          <w:szCs w:val="16"/>
        </w:rPr>
        <w:t>«4. Должностными лицами Отдела, уполномоченными осуществлять муниципальный контроль являются заведующий отделом по муниципальному контролю, главный специалист отдела по муниципальному контролю,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BD554F" w:rsidRPr="00BD554F" w:rsidRDefault="00BD554F" w:rsidP="00BD554F">
      <w:pPr>
        <w:ind w:firstLine="284"/>
        <w:jc w:val="both"/>
        <w:rPr>
          <w:rFonts w:ascii="Arial" w:hAnsi="Arial" w:cs="Arial"/>
          <w:sz w:val="16"/>
          <w:szCs w:val="16"/>
        </w:rPr>
      </w:pPr>
      <w:r w:rsidRPr="00BD554F">
        <w:rPr>
          <w:rFonts w:ascii="Arial" w:hAnsi="Arial" w:cs="Arial"/>
          <w:sz w:val="16"/>
          <w:szCs w:val="16"/>
        </w:rPr>
        <w:t>Должностными лицами Отдела, уполномоченным на принятие решения о проведении контрольных (надзорных) мероприятий, являются: заведующий отделом по муниципальному контролю, главный специалист отдела по муниципальному контролю».</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D554F" w:rsidRPr="00BD554F" w:rsidRDefault="00BD554F" w:rsidP="00BD554F">
      <w:pPr>
        <w:shd w:val="clear" w:color="auto" w:fill="FFFFFF"/>
        <w:ind w:firstLine="709"/>
        <w:jc w:val="both"/>
        <w:rPr>
          <w:rFonts w:ascii="Arial" w:hAnsi="Arial" w:cs="Arial"/>
          <w:sz w:val="4"/>
          <w:szCs w:val="4"/>
        </w:rPr>
      </w:pPr>
    </w:p>
    <w:p w:rsidR="00BD554F" w:rsidRPr="00BD554F" w:rsidRDefault="00BD554F" w:rsidP="00BD554F">
      <w:pPr>
        <w:pStyle w:val="ConsNormal"/>
        <w:ind w:firstLine="0"/>
        <w:rPr>
          <w:rFonts w:cs="Arial"/>
          <w:b/>
          <w:sz w:val="16"/>
          <w:szCs w:val="16"/>
        </w:rPr>
      </w:pPr>
      <w:r w:rsidRPr="00BD554F">
        <w:rPr>
          <w:rFonts w:cs="Arial"/>
          <w:b/>
          <w:sz w:val="16"/>
          <w:szCs w:val="16"/>
        </w:rPr>
        <w:t>Глава Валдайского городского поселения, председатель Совета</w:t>
      </w:r>
    </w:p>
    <w:p w:rsidR="00BD554F" w:rsidRPr="00BD554F" w:rsidRDefault="00BD554F" w:rsidP="00BD554F">
      <w:pPr>
        <w:pStyle w:val="ConsNormal"/>
        <w:ind w:firstLine="0"/>
        <w:rPr>
          <w:rFonts w:cs="Arial"/>
          <w:b/>
          <w:sz w:val="16"/>
          <w:szCs w:val="16"/>
        </w:rPr>
      </w:pPr>
      <w:r w:rsidRPr="00BD554F">
        <w:rPr>
          <w:rFonts w:cs="Arial"/>
          <w:b/>
          <w:sz w:val="16"/>
          <w:szCs w:val="16"/>
        </w:rPr>
        <w:t>депутатов Валдайского городского</w:t>
      </w:r>
      <w:r>
        <w:rPr>
          <w:rFonts w:cs="Arial"/>
          <w:b/>
          <w:sz w:val="16"/>
          <w:szCs w:val="16"/>
        </w:rPr>
        <w:t xml:space="preserve"> </w:t>
      </w:r>
      <w:r w:rsidRPr="00BD554F">
        <w:rPr>
          <w:rFonts w:cs="Arial"/>
          <w:b/>
          <w:sz w:val="16"/>
          <w:szCs w:val="16"/>
        </w:rPr>
        <w:t>поселения</w:t>
      </w:r>
      <w:r w:rsidRPr="00BD554F">
        <w:rPr>
          <w:rFonts w:cs="Arial"/>
          <w:b/>
          <w:sz w:val="16"/>
          <w:szCs w:val="16"/>
        </w:rPr>
        <w:tab/>
      </w:r>
      <w:r w:rsidRPr="00BD554F">
        <w:rPr>
          <w:rFonts w:cs="Arial"/>
          <w:b/>
          <w:sz w:val="16"/>
          <w:szCs w:val="16"/>
        </w:rPr>
        <w:tab/>
      </w:r>
      <w:r w:rsidRPr="00BD554F">
        <w:rPr>
          <w:rFonts w:cs="Arial"/>
          <w:b/>
          <w:sz w:val="16"/>
          <w:szCs w:val="16"/>
        </w:rPr>
        <w:tab/>
        <w:t>В.П.Литвиненко</w:t>
      </w:r>
    </w:p>
    <w:p w:rsidR="00BD554F" w:rsidRPr="00BD554F" w:rsidRDefault="00BD554F" w:rsidP="00BD554F">
      <w:pPr>
        <w:rPr>
          <w:rFonts w:ascii="Arial" w:hAnsi="Arial" w:cs="Arial"/>
          <w:color w:val="000000"/>
          <w:sz w:val="16"/>
          <w:szCs w:val="16"/>
        </w:rPr>
      </w:pPr>
      <w:r w:rsidRPr="00BD554F">
        <w:rPr>
          <w:rFonts w:ascii="Arial" w:hAnsi="Arial" w:cs="Arial"/>
          <w:color w:val="000000"/>
          <w:sz w:val="16"/>
          <w:szCs w:val="16"/>
        </w:rPr>
        <w:t>«25» января 2023 года № 145</w:t>
      </w:r>
    </w:p>
    <w:p w:rsidR="00EF270C" w:rsidRDefault="00EF270C" w:rsidP="009C5385">
      <w:pPr>
        <w:shd w:val="clear" w:color="auto" w:fill="FFFFFF"/>
        <w:suppressAutoHyphens/>
        <w:jc w:val="right"/>
        <w:rPr>
          <w:rFonts w:ascii="Arial" w:hAnsi="Arial" w:cs="Arial"/>
          <w:b/>
          <w:sz w:val="16"/>
          <w:szCs w:val="16"/>
        </w:rPr>
      </w:pPr>
    </w:p>
    <w:p w:rsidR="00BD554F" w:rsidRPr="00BD554F" w:rsidRDefault="00BD554F" w:rsidP="00BD554F">
      <w:pPr>
        <w:jc w:val="center"/>
        <w:rPr>
          <w:rFonts w:ascii="Arial" w:hAnsi="Arial" w:cs="Arial"/>
          <w:b/>
          <w:sz w:val="16"/>
          <w:szCs w:val="16"/>
        </w:rPr>
      </w:pPr>
      <w:r w:rsidRPr="00BD554F">
        <w:rPr>
          <w:rFonts w:ascii="Arial" w:hAnsi="Arial" w:cs="Arial"/>
          <w:b/>
          <w:sz w:val="16"/>
          <w:szCs w:val="16"/>
        </w:rPr>
        <w:t>СОВЕТ  ДЕПУТАТОВ  ВАЛДАЙСКОГО  ГОРОДСКОГО  ПОСЕЛЕНИЯ</w:t>
      </w:r>
    </w:p>
    <w:p w:rsidR="00BD554F" w:rsidRPr="00BD554F" w:rsidRDefault="00BD554F" w:rsidP="00BD554F">
      <w:pPr>
        <w:jc w:val="center"/>
        <w:rPr>
          <w:rFonts w:ascii="Arial" w:hAnsi="Arial" w:cs="Arial"/>
          <w:sz w:val="16"/>
          <w:szCs w:val="16"/>
        </w:rPr>
      </w:pPr>
      <w:r w:rsidRPr="00BD554F">
        <w:rPr>
          <w:rFonts w:ascii="Arial" w:hAnsi="Arial" w:cs="Arial"/>
          <w:sz w:val="16"/>
          <w:szCs w:val="16"/>
        </w:rPr>
        <w:t>Р Е Ш Е Н И Е</w:t>
      </w:r>
    </w:p>
    <w:p w:rsidR="000E74C5" w:rsidRDefault="00BD554F" w:rsidP="00BD554F">
      <w:pPr>
        <w:pStyle w:val="ConsNonformat"/>
        <w:jc w:val="center"/>
        <w:rPr>
          <w:rFonts w:ascii="Arial" w:hAnsi="Arial" w:cs="Arial"/>
          <w:b/>
          <w:bCs/>
          <w:color w:val="000000"/>
          <w:sz w:val="16"/>
          <w:szCs w:val="16"/>
        </w:rPr>
      </w:pPr>
      <w:r w:rsidRPr="00BD554F">
        <w:rPr>
          <w:rFonts w:ascii="Arial" w:hAnsi="Arial" w:cs="Arial"/>
          <w:b/>
          <w:sz w:val="16"/>
          <w:szCs w:val="16"/>
          <w:lang w:eastAsia="ar-SA"/>
        </w:rPr>
        <w:t xml:space="preserve">О внесении изменения в </w:t>
      </w:r>
      <w:r w:rsidRPr="00BD554F">
        <w:rPr>
          <w:rFonts w:ascii="Arial" w:hAnsi="Arial" w:cs="Arial"/>
          <w:b/>
          <w:bCs/>
          <w:color w:val="000000"/>
          <w:sz w:val="16"/>
          <w:szCs w:val="16"/>
        </w:rPr>
        <w:t xml:space="preserve">Положение о муниципальном контроле за исполнением единой теплоснабжающей организацией обязательств </w:t>
      </w:r>
    </w:p>
    <w:p w:rsidR="00BD554F" w:rsidRPr="00BD554F" w:rsidRDefault="00BD554F" w:rsidP="00BD554F">
      <w:pPr>
        <w:pStyle w:val="ConsNonformat"/>
        <w:jc w:val="center"/>
        <w:rPr>
          <w:rFonts w:ascii="Arial" w:hAnsi="Arial" w:cs="Arial"/>
          <w:b/>
          <w:bCs/>
          <w:color w:val="000000"/>
          <w:sz w:val="16"/>
          <w:szCs w:val="16"/>
        </w:rPr>
      </w:pPr>
      <w:r w:rsidRPr="00BD554F">
        <w:rPr>
          <w:rFonts w:ascii="Arial" w:hAnsi="Arial" w:cs="Arial"/>
          <w:b/>
          <w:bCs/>
          <w:color w:val="000000"/>
          <w:sz w:val="16"/>
          <w:szCs w:val="16"/>
        </w:rPr>
        <w:t>по строительству, реконструкции и (или) модернизации объектов теплоснабжения в границах Валдайского городского поселения</w:t>
      </w:r>
    </w:p>
    <w:p w:rsidR="00BD554F" w:rsidRPr="00BD554F" w:rsidRDefault="00BD554F" w:rsidP="00BD554F">
      <w:pPr>
        <w:pStyle w:val="ConsNonformat"/>
        <w:jc w:val="center"/>
        <w:rPr>
          <w:rFonts w:ascii="Arial" w:hAnsi="Arial" w:cs="Arial"/>
          <w:sz w:val="4"/>
          <w:szCs w:val="4"/>
          <w:lang w:eastAsia="ar-SA"/>
        </w:rPr>
      </w:pPr>
    </w:p>
    <w:p w:rsidR="00BD554F" w:rsidRPr="00BD554F" w:rsidRDefault="00BD554F" w:rsidP="00BD554F">
      <w:pPr>
        <w:pStyle w:val="ConsNonformat"/>
        <w:ind w:firstLine="284"/>
        <w:jc w:val="both"/>
        <w:rPr>
          <w:rFonts w:ascii="Arial" w:hAnsi="Arial" w:cs="Arial"/>
          <w:b/>
          <w:sz w:val="16"/>
          <w:szCs w:val="16"/>
        </w:rPr>
      </w:pPr>
      <w:r w:rsidRPr="00BD554F">
        <w:rPr>
          <w:rFonts w:ascii="Arial" w:hAnsi="Arial" w:cs="Arial"/>
          <w:b/>
          <w:sz w:val="16"/>
          <w:szCs w:val="16"/>
        </w:rPr>
        <w:t>Принято Советом депутатов Валдайского городского поселения «25» января 2023 года.</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r w:rsidRPr="00BD554F">
        <w:rPr>
          <w:rFonts w:ascii="Arial" w:hAnsi="Arial" w:cs="Arial"/>
          <w:color w:val="000000"/>
          <w:kern w:val="36"/>
          <w:sz w:val="16"/>
          <w:szCs w:val="16"/>
        </w:rPr>
        <w:t xml:space="preserve">, Федеральным законом от 31 июля 2020 года № 248-ФЗ «О государственном контроле (надзоре) </w:t>
      </w:r>
      <w:r w:rsidRPr="00BD554F">
        <w:rPr>
          <w:rFonts w:ascii="Arial" w:hAnsi="Arial" w:cs="Arial"/>
          <w:sz w:val="16"/>
          <w:szCs w:val="16"/>
        </w:rPr>
        <w:t xml:space="preserve">Совет депутатов Валдайского городского поселения </w:t>
      </w:r>
      <w:r w:rsidRPr="00BD554F">
        <w:rPr>
          <w:rFonts w:ascii="Arial" w:hAnsi="Arial" w:cs="Arial"/>
          <w:b/>
          <w:sz w:val="16"/>
          <w:szCs w:val="16"/>
        </w:rPr>
        <w:t>РЕШИЛ:</w:t>
      </w:r>
    </w:p>
    <w:p w:rsidR="00BD554F" w:rsidRPr="00BD554F" w:rsidRDefault="00BD554F" w:rsidP="00BD554F">
      <w:pPr>
        <w:pStyle w:val="ConsPlusNormal"/>
        <w:ind w:firstLine="284"/>
        <w:jc w:val="both"/>
        <w:rPr>
          <w:bCs/>
          <w:color w:val="000000"/>
          <w:sz w:val="16"/>
          <w:szCs w:val="16"/>
        </w:rPr>
      </w:pPr>
      <w:r w:rsidRPr="00BD554F">
        <w:rPr>
          <w:sz w:val="16"/>
          <w:szCs w:val="16"/>
        </w:rPr>
        <w:t xml:space="preserve">1. Внести изменение в Положение </w:t>
      </w:r>
      <w:r w:rsidRPr="00BD554F">
        <w:rPr>
          <w:bCs/>
          <w:color w:val="000000"/>
          <w:sz w:val="16"/>
          <w:szCs w:val="16"/>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w:t>
      </w:r>
      <w:r w:rsidRPr="00BD554F">
        <w:rPr>
          <w:color w:val="000000"/>
          <w:sz w:val="16"/>
          <w:szCs w:val="16"/>
        </w:rPr>
        <w:t xml:space="preserve"> утвержденное решением Совета депутатов Валдайского городского поселения от 29.09.2021 № 58 </w:t>
      </w:r>
      <w:r w:rsidRPr="00BD554F">
        <w:rPr>
          <w:bCs/>
          <w:color w:val="000000"/>
          <w:sz w:val="16"/>
          <w:szCs w:val="16"/>
        </w:rPr>
        <w:t xml:space="preserve"> </w:t>
      </w:r>
      <w:r w:rsidRPr="00BD554F">
        <w:rPr>
          <w:sz w:val="16"/>
          <w:szCs w:val="16"/>
        </w:rPr>
        <w:t>(далее – Положение), изложив пункт 1.4. раздела 1 Положения в редакции:</w:t>
      </w:r>
    </w:p>
    <w:p w:rsidR="00BD554F" w:rsidRPr="00BD554F" w:rsidRDefault="00BD554F" w:rsidP="00BD554F">
      <w:pPr>
        <w:ind w:firstLine="284"/>
        <w:contextualSpacing/>
        <w:jc w:val="both"/>
        <w:rPr>
          <w:rFonts w:ascii="Arial" w:hAnsi="Arial" w:cs="Arial"/>
          <w:sz w:val="16"/>
          <w:szCs w:val="16"/>
        </w:rPr>
      </w:pPr>
      <w:r w:rsidRPr="00BD554F">
        <w:rPr>
          <w:rFonts w:ascii="Arial" w:hAnsi="Arial" w:cs="Arial"/>
          <w:sz w:val="16"/>
          <w:szCs w:val="16"/>
        </w:rPr>
        <w:t>«1.4. «</w:t>
      </w:r>
      <w:r w:rsidRPr="00BD554F">
        <w:rPr>
          <w:rFonts w:ascii="Arial" w:hAnsi="Arial" w:cs="Arial"/>
          <w:color w:val="000000"/>
          <w:sz w:val="16"/>
          <w:szCs w:val="16"/>
        </w:rPr>
        <w:t xml:space="preserve">Должностным лицом администрации, уполномоченным осуществлять муниципальный контроль </w:t>
      </w:r>
      <w:r w:rsidRPr="00BD554F">
        <w:rPr>
          <w:rFonts w:ascii="Arial" w:hAnsi="Arial" w:cs="Arial"/>
          <w:bCs/>
          <w:color w:val="000000"/>
          <w:sz w:val="16"/>
          <w:szCs w:val="1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BD554F">
        <w:rPr>
          <w:rFonts w:ascii="Arial" w:hAnsi="Arial" w:cs="Arial"/>
          <w:color w:val="000000"/>
          <w:sz w:val="16"/>
          <w:szCs w:val="16"/>
        </w:rPr>
        <w:t xml:space="preserve">, является главный специалист отдела по муниципальному контролю (далее также – должностное лицо, уполномоченное осуществлять муниципальный контроль </w:t>
      </w:r>
      <w:r w:rsidRPr="00BD554F">
        <w:rPr>
          <w:rFonts w:ascii="Arial" w:hAnsi="Arial" w:cs="Arial"/>
          <w:bCs/>
          <w:color w:val="000000"/>
          <w:sz w:val="16"/>
          <w:szCs w:val="1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BD554F">
        <w:rPr>
          <w:rFonts w:ascii="Arial" w:hAnsi="Arial" w:cs="Arial"/>
          <w:color w:val="000000"/>
          <w:sz w:val="16"/>
          <w:szCs w:val="16"/>
        </w:rPr>
        <w:t>)</w:t>
      </w:r>
      <w:r w:rsidRPr="00BD554F">
        <w:rPr>
          <w:rFonts w:ascii="Arial" w:hAnsi="Arial" w:cs="Arial"/>
          <w:i/>
          <w:iCs/>
          <w:color w:val="000000"/>
          <w:sz w:val="16"/>
          <w:szCs w:val="16"/>
        </w:rPr>
        <w:t xml:space="preserve">. </w:t>
      </w:r>
      <w:r w:rsidRPr="00BD554F">
        <w:rPr>
          <w:rFonts w:ascii="Arial" w:hAnsi="Arial" w:cs="Arial"/>
          <w:color w:val="000000"/>
          <w:sz w:val="16"/>
          <w:szCs w:val="16"/>
        </w:rPr>
        <w:t xml:space="preserve">В должностные обязанности должностного лица администрации в соответствии с должностной инструкцией входит осуществление полномочий по муниципальному контролю  </w:t>
      </w:r>
      <w:r w:rsidRPr="00BD554F">
        <w:rPr>
          <w:rFonts w:ascii="Arial" w:hAnsi="Arial" w:cs="Arial"/>
          <w:sz w:val="16"/>
          <w:szCs w:val="16"/>
        </w:rPr>
        <w:t xml:space="preserve">за исполнением единой теплоснабжающей организацией </w:t>
      </w:r>
      <w:r w:rsidRPr="00BD554F">
        <w:rPr>
          <w:rFonts w:ascii="Arial" w:hAnsi="Arial" w:cs="Arial"/>
          <w:bCs/>
          <w:color w:val="000000"/>
          <w:sz w:val="16"/>
          <w:szCs w:val="16"/>
        </w:rPr>
        <w:t>по строительству, реконструкции и (или) модернизации объектов теплоснабжения</w:t>
      </w:r>
      <w:r w:rsidRPr="00BD554F">
        <w:rPr>
          <w:rFonts w:ascii="Arial" w:hAnsi="Arial" w:cs="Arial"/>
          <w:color w:val="000000"/>
          <w:sz w:val="16"/>
          <w:szCs w:val="16"/>
        </w:rPr>
        <w:t>».</w:t>
      </w:r>
    </w:p>
    <w:p w:rsidR="00BD554F" w:rsidRPr="00BD554F" w:rsidRDefault="00BD554F" w:rsidP="00BD554F">
      <w:pPr>
        <w:shd w:val="clear" w:color="auto" w:fill="FFFFFF"/>
        <w:ind w:firstLine="284"/>
        <w:jc w:val="both"/>
        <w:rPr>
          <w:rFonts w:ascii="Arial" w:hAnsi="Arial" w:cs="Arial"/>
          <w:sz w:val="16"/>
          <w:szCs w:val="16"/>
        </w:rPr>
      </w:pPr>
      <w:r w:rsidRPr="00BD554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D554F" w:rsidRPr="00BD554F" w:rsidRDefault="00BD554F" w:rsidP="00BD554F">
      <w:pPr>
        <w:shd w:val="clear" w:color="auto" w:fill="FFFFFF"/>
        <w:ind w:firstLine="709"/>
        <w:jc w:val="both"/>
        <w:rPr>
          <w:rFonts w:ascii="Arial" w:hAnsi="Arial" w:cs="Arial"/>
          <w:sz w:val="4"/>
          <w:szCs w:val="4"/>
        </w:rPr>
      </w:pPr>
    </w:p>
    <w:p w:rsidR="00BD554F" w:rsidRPr="00BD554F" w:rsidRDefault="00BD554F" w:rsidP="00BD554F">
      <w:pPr>
        <w:pStyle w:val="ConsNormal"/>
        <w:ind w:firstLine="0"/>
        <w:rPr>
          <w:rFonts w:cs="Arial"/>
          <w:b/>
          <w:sz w:val="16"/>
          <w:szCs w:val="16"/>
        </w:rPr>
      </w:pPr>
      <w:r w:rsidRPr="00BD554F">
        <w:rPr>
          <w:rFonts w:cs="Arial"/>
          <w:b/>
          <w:sz w:val="16"/>
          <w:szCs w:val="16"/>
        </w:rPr>
        <w:t>Глава Валдайского городского поселения, председатель Совета</w:t>
      </w:r>
    </w:p>
    <w:p w:rsidR="00BD554F" w:rsidRPr="00BD554F" w:rsidRDefault="00BD554F" w:rsidP="00BD554F">
      <w:pPr>
        <w:pStyle w:val="ConsNormal"/>
        <w:ind w:firstLine="0"/>
        <w:rPr>
          <w:rFonts w:cs="Arial"/>
          <w:b/>
          <w:sz w:val="16"/>
          <w:szCs w:val="16"/>
        </w:rPr>
      </w:pPr>
      <w:r w:rsidRPr="00BD554F">
        <w:rPr>
          <w:rFonts w:cs="Arial"/>
          <w:b/>
          <w:sz w:val="16"/>
          <w:szCs w:val="16"/>
        </w:rPr>
        <w:t>депутатов Валдайского городского поселения</w:t>
      </w:r>
      <w:r w:rsidRPr="00BD554F">
        <w:rPr>
          <w:rFonts w:cs="Arial"/>
          <w:b/>
          <w:sz w:val="16"/>
          <w:szCs w:val="16"/>
        </w:rPr>
        <w:tab/>
      </w:r>
      <w:r w:rsidRPr="00BD554F">
        <w:rPr>
          <w:rFonts w:cs="Arial"/>
          <w:b/>
          <w:sz w:val="16"/>
          <w:szCs w:val="16"/>
        </w:rPr>
        <w:tab/>
      </w:r>
      <w:r w:rsidRPr="00BD554F">
        <w:rPr>
          <w:rFonts w:cs="Arial"/>
          <w:b/>
          <w:sz w:val="16"/>
          <w:szCs w:val="16"/>
        </w:rPr>
        <w:tab/>
        <w:t>В.П.Литвиненко</w:t>
      </w:r>
    </w:p>
    <w:p w:rsidR="00BD554F" w:rsidRPr="00BD554F" w:rsidRDefault="00BD554F" w:rsidP="00BD554F">
      <w:pPr>
        <w:rPr>
          <w:rFonts w:ascii="Arial" w:hAnsi="Arial" w:cs="Arial"/>
          <w:color w:val="000000"/>
          <w:sz w:val="16"/>
          <w:szCs w:val="16"/>
        </w:rPr>
      </w:pPr>
      <w:r w:rsidRPr="00BD554F">
        <w:rPr>
          <w:rFonts w:ascii="Arial" w:hAnsi="Arial" w:cs="Arial"/>
          <w:color w:val="000000"/>
          <w:sz w:val="16"/>
          <w:szCs w:val="16"/>
        </w:rPr>
        <w:t>«25» января 2023 года № 146</w:t>
      </w:r>
    </w:p>
    <w:p w:rsidR="00EF270C" w:rsidRPr="00BD554F" w:rsidRDefault="00EF270C" w:rsidP="00BD554F">
      <w:pPr>
        <w:shd w:val="clear" w:color="auto" w:fill="FFFFFF"/>
        <w:suppressAutoHyphens/>
        <w:jc w:val="right"/>
        <w:rPr>
          <w:rFonts w:ascii="Arial" w:hAnsi="Arial" w:cs="Arial"/>
          <w:b/>
          <w:sz w:val="16"/>
          <w:szCs w:val="16"/>
        </w:rPr>
      </w:pPr>
    </w:p>
    <w:p w:rsidR="000E74C5" w:rsidRPr="000E74C5" w:rsidRDefault="000E74C5" w:rsidP="000E74C5">
      <w:pPr>
        <w:jc w:val="center"/>
        <w:rPr>
          <w:rFonts w:ascii="Arial" w:hAnsi="Arial" w:cs="Arial"/>
          <w:b/>
          <w:sz w:val="16"/>
          <w:szCs w:val="16"/>
        </w:rPr>
      </w:pPr>
      <w:r w:rsidRPr="000E74C5">
        <w:rPr>
          <w:rFonts w:ascii="Arial" w:hAnsi="Arial" w:cs="Arial"/>
          <w:b/>
          <w:sz w:val="16"/>
          <w:szCs w:val="16"/>
        </w:rPr>
        <w:t>ДУМА ВАЛДАЙСКОГО МУНИЦИПАЛЬНОГО РАЙОНА</w:t>
      </w:r>
    </w:p>
    <w:p w:rsidR="000E74C5" w:rsidRPr="000E74C5" w:rsidRDefault="000E74C5" w:rsidP="000E74C5">
      <w:pPr>
        <w:pStyle w:val="20"/>
        <w:rPr>
          <w:rFonts w:ascii="Arial" w:hAnsi="Arial" w:cs="Arial"/>
          <w:b/>
          <w:color w:val="000000"/>
          <w:sz w:val="16"/>
          <w:szCs w:val="16"/>
        </w:rPr>
      </w:pPr>
      <w:r w:rsidRPr="000E74C5">
        <w:rPr>
          <w:rFonts w:ascii="Arial" w:hAnsi="Arial" w:cs="Arial"/>
          <w:color w:val="000000"/>
          <w:sz w:val="16"/>
          <w:szCs w:val="16"/>
        </w:rPr>
        <w:t>Р Е Ш Е Н И Е</w:t>
      </w:r>
    </w:p>
    <w:p w:rsidR="000E74C5" w:rsidRPr="000E74C5" w:rsidRDefault="000E74C5" w:rsidP="000E74C5">
      <w:pPr>
        <w:jc w:val="center"/>
        <w:rPr>
          <w:rFonts w:ascii="Arial" w:hAnsi="Arial" w:cs="Arial"/>
          <w:color w:val="000000"/>
          <w:spacing w:val="-4"/>
          <w:sz w:val="16"/>
          <w:szCs w:val="16"/>
        </w:rPr>
      </w:pPr>
      <w:r w:rsidRPr="000E74C5">
        <w:rPr>
          <w:rFonts w:ascii="Arial" w:hAnsi="Arial" w:cs="Arial"/>
          <w:b/>
          <w:sz w:val="16"/>
          <w:szCs w:val="16"/>
        </w:rPr>
        <w:t>Об утверждении Порядка предоставления и методики</w:t>
      </w:r>
      <w:r>
        <w:rPr>
          <w:rFonts w:ascii="Arial" w:hAnsi="Arial" w:cs="Arial"/>
          <w:b/>
          <w:sz w:val="16"/>
          <w:szCs w:val="16"/>
        </w:rPr>
        <w:t xml:space="preserve"> </w:t>
      </w:r>
      <w:r w:rsidRPr="000E74C5">
        <w:rPr>
          <w:rFonts w:ascii="Arial" w:hAnsi="Arial" w:cs="Arial"/>
          <w:b/>
          <w:sz w:val="16"/>
          <w:szCs w:val="16"/>
        </w:rPr>
        <w:t>распределения иных межбюджетных трансфертов</w:t>
      </w:r>
      <w:r>
        <w:rPr>
          <w:rFonts w:ascii="Arial" w:hAnsi="Arial" w:cs="Arial"/>
          <w:b/>
          <w:sz w:val="16"/>
          <w:szCs w:val="16"/>
        </w:rPr>
        <w:t xml:space="preserve"> </w:t>
      </w:r>
      <w:r w:rsidRPr="000E74C5">
        <w:rPr>
          <w:rFonts w:ascii="Arial" w:hAnsi="Arial" w:cs="Arial"/>
          <w:b/>
          <w:sz w:val="16"/>
          <w:szCs w:val="16"/>
        </w:rPr>
        <w:t>из бюджета Валдайского муниципального района</w:t>
      </w:r>
      <w:r>
        <w:rPr>
          <w:rFonts w:ascii="Arial" w:hAnsi="Arial" w:cs="Arial"/>
          <w:b/>
          <w:sz w:val="16"/>
          <w:szCs w:val="16"/>
        </w:rPr>
        <w:t xml:space="preserve"> </w:t>
      </w:r>
      <w:r w:rsidRPr="000E74C5">
        <w:rPr>
          <w:rFonts w:ascii="Arial" w:hAnsi="Arial" w:cs="Arial"/>
          <w:b/>
          <w:sz w:val="16"/>
          <w:szCs w:val="16"/>
        </w:rPr>
        <w:t>бюджетам городского и сельских поселений на материальное</w:t>
      </w:r>
      <w:r>
        <w:rPr>
          <w:rFonts w:ascii="Arial" w:hAnsi="Arial" w:cs="Arial"/>
          <w:b/>
          <w:sz w:val="16"/>
          <w:szCs w:val="16"/>
        </w:rPr>
        <w:t xml:space="preserve"> </w:t>
      </w:r>
      <w:r w:rsidRPr="000E74C5">
        <w:rPr>
          <w:rFonts w:ascii="Arial" w:hAnsi="Arial" w:cs="Arial"/>
          <w:b/>
          <w:sz w:val="16"/>
          <w:szCs w:val="16"/>
        </w:rPr>
        <w:t>поощрение членов добровольных народных дружин</w:t>
      </w:r>
    </w:p>
    <w:p w:rsidR="000E74C5" w:rsidRPr="000E74C5" w:rsidRDefault="000E74C5" w:rsidP="000E74C5">
      <w:pPr>
        <w:tabs>
          <w:tab w:val="left" w:pos="3828"/>
        </w:tabs>
        <w:ind w:firstLine="284"/>
        <w:jc w:val="center"/>
        <w:outlineLvl w:val="0"/>
        <w:rPr>
          <w:rFonts w:ascii="Arial" w:hAnsi="Arial" w:cs="Arial"/>
          <w:color w:val="000000"/>
          <w:spacing w:val="-4"/>
          <w:sz w:val="4"/>
          <w:szCs w:val="4"/>
        </w:rPr>
      </w:pPr>
    </w:p>
    <w:p w:rsidR="000E74C5" w:rsidRPr="000E74C5" w:rsidRDefault="000E74C5" w:rsidP="000E74C5">
      <w:pPr>
        <w:tabs>
          <w:tab w:val="left" w:pos="3828"/>
        </w:tabs>
        <w:ind w:firstLine="284"/>
        <w:jc w:val="both"/>
        <w:outlineLvl w:val="0"/>
        <w:rPr>
          <w:rFonts w:ascii="Arial" w:hAnsi="Arial" w:cs="Arial"/>
          <w:color w:val="000000"/>
          <w:spacing w:val="-4"/>
          <w:sz w:val="16"/>
          <w:szCs w:val="16"/>
        </w:rPr>
      </w:pPr>
      <w:r w:rsidRPr="000E74C5">
        <w:rPr>
          <w:rFonts w:ascii="Arial" w:hAnsi="Arial" w:cs="Arial"/>
          <w:color w:val="000000"/>
          <w:spacing w:val="-4"/>
          <w:sz w:val="16"/>
          <w:szCs w:val="16"/>
        </w:rPr>
        <w:t xml:space="preserve">В соответствии со статьями 142.4 Бюджетного кодекса Российской Федерации Дума Валдайского муниципального района </w:t>
      </w:r>
      <w:r w:rsidRPr="000E74C5">
        <w:rPr>
          <w:rFonts w:ascii="Arial" w:hAnsi="Arial" w:cs="Arial"/>
          <w:b/>
          <w:color w:val="000000"/>
          <w:spacing w:val="-4"/>
          <w:sz w:val="16"/>
          <w:szCs w:val="16"/>
        </w:rPr>
        <w:t>РЕШИЛА:</w:t>
      </w:r>
    </w:p>
    <w:p w:rsidR="000E74C5" w:rsidRPr="000E74C5" w:rsidRDefault="000E74C5" w:rsidP="000E74C5">
      <w:pPr>
        <w:ind w:firstLine="284"/>
        <w:contextualSpacing/>
        <w:jc w:val="both"/>
        <w:rPr>
          <w:rFonts w:ascii="Arial" w:hAnsi="Arial" w:cs="Arial"/>
          <w:bCs/>
          <w:sz w:val="16"/>
          <w:szCs w:val="16"/>
        </w:rPr>
      </w:pPr>
      <w:r w:rsidRPr="000E74C5">
        <w:rPr>
          <w:rFonts w:ascii="Arial" w:hAnsi="Arial" w:cs="Arial"/>
          <w:sz w:val="16"/>
          <w:szCs w:val="16"/>
        </w:rPr>
        <w:t xml:space="preserve">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городского и сельских поселений </w:t>
      </w:r>
      <w:r w:rsidRPr="000E74C5">
        <w:rPr>
          <w:rFonts w:ascii="Arial" w:hAnsi="Arial" w:cs="Arial"/>
          <w:bCs/>
          <w:sz w:val="16"/>
          <w:szCs w:val="16"/>
        </w:rPr>
        <w:t>на материальное поощрение членов добровольных народных дружин.</w:t>
      </w:r>
    </w:p>
    <w:p w:rsidR="000E74C5" w:rsidRPr="000E74C5" w:rsidRDefault="000E74C5" w:rsidP="000E74C5">
      <w:pPr>
        <w:tabs>
          <w:tab w:val="left" w:pos="3828"/>
        </w:tabs>
        <w:ind w:firstLine="284"/>
        <w:jc w:val="both"/>
        <w:outlineLvl w:val="0"/>
        <w:rPr>
          <w:rFonts w:ascii="Arial" w:hAnsi="Arial" w:cs="Arial"/>
          <w:sz w:val="16"/>
          <w:szCs w:val="16"/>
        </w:rPr>
      </w:pPr>
      <w:r w:rsidRPr="000E74C5">
        <w:rPr>
          <w:rFonts w:ascii="Arial" w:hAnsi="Arial" w:cs="Arial"/>
          <w:sz w:val="16"/>
          <w:szCs w:val="16"/>
        </w:rPr>
        <w:t>2. Решение вступает в силу с момента подписания.</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0E74C5" w:rsidRPr="000E74C5" w:rsidRDefault="000E74C5" w:rsidP="000E74C5">
      <w:pPr>
        <w:ind w:firstLine="284"/>
        <w:jc w:val="both"/>
        <w:rPr>
          <w:rFonts w:ascii="Arial" w:hAnsi="Arial" w:cs="Arial"/>
          <w:color w:val="000000"/>
          <w:sz w:val="4"/>
          <w:szCs w:val="4"/>
        </w:rPr>
      </w:pPr>
    </w:p>
    <w:tbl>
      <w:tblPr>
        <w:tblW w:w="5000" w:type="pct"/>
        <w:tblLook w:val="01E0" w:firstRow="1" w:lastRow="1" w:firstColumn="1" w:lastColumn="1" w:noHBand="0" w:noVBand="0"/>
      </w:tblPr>
      <w:tblGrid>
        <w:gridCol w:w="5777"/>
        <w:gridCol w:w="5777"/>
      </w:tblGrid>
      <w:tr w:rsidR="000E74C5" w:rsidRPr="000E74C5" w:rsidTr="000E74C5">
        <w:trPr>
          <w:trHeight w:val="340"/>
        </w:trPr>
        <w:tc>
          <w:tcPr>
            <w:tcW w:w="2500" w:type="pct"/>
          </w:tcPr>
          <w:p w:rsidR="000E74C5" w:rsidRPr="000E74C5" w:rsidRDefault="000E74C5" w:rsidP="000E74C5">
            <w:pPr>
              <w:jc w:val="both"/>
              <w:rPr>
                <w:rFonts w:ascii="Arial" w:hAnsi="Arial" w:cs="Arial"/>
                <w:b/>
                <w:color w:val="000000"/>
                <w:sz w:val="16"/>
                <w:szCs w:val="16"/>
              </w:rPr>
            </w:pPr>
            <w:r w:rsidRPr="000E74C5">
              <w:rPr>
                <w:rFonts w:ascii="Arial" w:hAnsi="Arial" w:cs="Arial"/>
                <w:b/>
                <w:color w:val="000000"/>
                <w:sz w:val="16"/>
                <w:szCs w:val="16"/>
              </w:rPr>
              <w:t>Глава муниципального</w:t>
            </w:r>
          </w:p>
          <w:p w:rsidR="000E74C5" w:rsidRPr="000E74C5" w:rsidRDefault="000E74C5" w:rsidP="000E74C5">
            <w:pPr>
              <w:jc w:val="both"/>
              <w:rPr>
                <w:rFonts w:ascii="Arial" w:hAnsi="Arial" w:cs="Arial"/>
                <w:b/>
                <w:color w:val="000000"/>
                <w:sz w:val="16"/>
                <w:szCs w:val="16"/>
              </w:rPr>
            </w:pPr>
            <w:r>
              <w:rPr>
                <w:rFonts w:ascii="Arial" w:hAnsi="Arial" w:cs="Arial"/>
                <w:b/>
                <w:color w:val="000000"/>
                <w:sz w:val="16"/>
                <w:szCs w:val="16"/>
              </w:rPr>
              <w:t>р</w:t>
            </w:r>
            <w:r w:rsidRPr="000E74C5">
              <w:rPr>
                <w:rFonts w:ascii="Arial" w:hAnsi="Arial" w:cs="Arial"/>
                <w:b/>
                <w:color w:val="000000"/>
                <w:sz w:val="16"/>
                <w:szCs w:val="16"/>
              </w:rPr>
              <w:t>айона</w:t>
            </w:r>
            <w:r>
              <w:rPr>
                <w:rFonts w:ascii="Arial" w:hAnsi="Arial" w:cs="Arial"/>
                <w:b/>
                <w:color w:val="000000"/>
                <w:sz w:val="16"/>
                <w:szCs w:val="16"/>
              </w:rPr>
              <w:t xml:space="preserve">      </w:t>
            </w:r>
            <w:r w:rsidRPr="000E74C5">
              <w:rPr>
                <w:rFonts w:ascii="Arial" w:hAnsi="Arial" w:cs="Arial"/>
                <w:b/>
                <w:color w:val="000000"/>
                <w:sz w:val="16"/>
                <w:szCs w:val="16"/>
              </w:rPr>
              <w:t xml:space="preserve">                  </w:t>
            </w:r>
            <w:r>
              <w:rPr>
                <w:rFonts w:ascii="Arial" w:hAnsi="Arial" w:cs="Arial"/>
                <w:b/>
                <w:color w:val="000000"/>
                <w:sz w:val="16"/>
                <w:szCs w:val="16"/>
              </w:rPr>
              <w:t xml:space="preserve">        </w:t>
            </w:r>
            <w:r w:rsidRPr="000E74C5">
              <w:rPr>
                <w:rFonts w:ascii="Arial" w:hAnsi="Arial" w:cs="Arial"/>
                <w:b/>
                <w:color w:val="000000"/>
                <w:sz w:val="16"/>
                <w:szCs w:val="16"/>
              </w:rPr>
              <w:t xml:space="preserve">                      Ю.В.Стадэ</w:t>
            </w:r>
          </w:p>
          <w:p w:rsidR="000E74C5" w:rsidRPr="000E74C5" w:rsidRDefault="000E74C5" w:rsidP="000E74C5">
            <w:pPr>
              <w:jc w:val="both"/>
              <w:rPr>
                <w:rFonts w:ascii="Arial" w:hAnsi="Arial" w:cs="Arial"/>
                <w:color w:val="000000"/>
                <w:sz w:val="16"/>
                <w:szCs w:val="16"/>
              </w:rPr>
            </w:pPr>
            <w:r w:rsidRPr="000E74C5">
              <w:rPr>
                <w:rFonts w:ascii="Arial" w:hAnsi="Arial" w:cs="Arial"/>
                <w:color w:val="000000"/>
                <w:sz w:val="16"/>
                <w:szCs w:val="16"/>
              </w:rPr>
              <w:t>«26» января</w:t>
            </w:r>
            <w:r w:rsidRPr="000E74C5">
              <w:rPr>
                <w:rFonts w:ascii="Arial" w:hAnsi="Arial" w:cs="Arial"/>
                <w:b/>
                <w:color w:val="000000"/>
                <w:sz w:val="16"/>
                <w:szCs w:val="16"/>
              </w:rPr>
              <w:t xml:space="preserve"> </w:t>
            </w:r>
            <w:r w:rsidRPr="000E74C5">
              <w:rPr>
                <w:rFonts w:ascii="Arial" w:hAnsi="Arial" w:cs="Arial"/>
                <w:color w:val="000000"/>
                <w:sz w:val="16"/>
                <w:szCs w:val="16"/>
              </w:rPr>
              <w:t>2023 года № 199</w:t>
            </w:r>
          </w:p>
        </w:tc>
        <w:tc>
          <w:tcPr>
            <w:tcW w:w="2500" w:type="pct"/>
          </w:tcPr>
          <w:p w:rsidR="000E74C5" w:rsidRPr="000E74C5" w:rsidRDefault="000E74C5" w:rsidP="000E74C5">
            <w:pPr>
              <w:jc w:val="both"/>
              <w:rPr>
                <w:rFonts w:ascii="Arial" w:hAnsi="Arial" w:cs="Arial"/>
                <w:b/>
                <w:color w:val="000000"/>
                <w:sz w:val="16"/>
                <w:szCs w:val="16"/>
              </w:rPr>
            </w:pPr>
            <w:r w:rsidRPr="000E74C5">
              <w:rPr>
                <w:rFonts w:ascii="Arial" w:hAnsi="Arial" w:cs="Arial"/>
                <w:b/>
                <w:color w:val="000000"/>
                <w:sz w:val="16"/>
                <w:szCs w:val="16"/>
              </w:rPr>
              <w:t>Председатель Думы Валдайского</w:t>
            </w:r>
          </w:p>
          <w:p w:rsidR="000E74C5" w:rsidRPr="000E74C5" w:rsidRDefault="000E74C5" w:rsidP="000E74C5">
            <w:pPr>
              <w:jc w:val="both"/>
              <w:rPr>
                <w:rFonts w:ascii="Arial" w:hAnsi="Arial" w:cs="Arial"/>
                <w:b/>
                <w:color w:val="000000"/>
                <w:sz w:val="16"/>
                <w:szCs w:val="16"/>
              </w:rPr>
            </w:pPr>
            <w:r w:rsidRPr="000E74C5">
              <w:rPr>
                <w:rFonts w:ascii="Arial" w:hAnsi="Arial" w:cs="Arial"/>
                <w:b/>
                <w:color w:val="000000"/>
                <w:sz w:val="16"/>
                <w:szCs w:val="16"/>
              </w:rPr>
              <w:t>муниципального района                                   В.П.Литвиненко</w:t>
            </w:r>
          </w:p>
          <w:p w:rsidR="000E74C5" w:rsidRPr="000E74C5" w:rsidRDefault="000E74C5" w:rsidP="000E74C5">
            <w:pPr>
              <w:jc w:val="both"/>
              <w:rPr>
                <w:rFonts w:ascii="Arial" w:hAnsi="Arial" w:cs="Arial"/>
                <w:color w:val="000000"/>
                <w:sz w:val="16"/>
                <w:szCs w:val="16"/>
              </w:rPr>
            </w:pPr>
          </w:p>
        </w:tc>
      </w:tr>
    </w:tbl>
    <w:p w:rsidR="000E74C5" w:rsidRPr="000E74C5" w:rsidRDefault="000E74C5" w:rsidP="000E74C5">
      <w:pPr>
        <w:ind w:left="6804" w:firstLine="284"/>
        <w:jc w:val="center"/>
        <w:rPr>
          <w:rFonts w:ascii="Arial" w:hAnsi="Arial" w:cs="Arial"/>
          <w:sz w:val="12"/>
          <w:szCs w:val="12"/>
        </w:rPr>
      </w:pPr>
      <w:r w:rsidRPr="000E74C5">
        <w:rPr>
          <w:rFonts w:ascii="Arial" w:hAnsi="Arial" w:cs="Arial"/>
          <w:sz w:val="12"/>
          <w:szCs w:val="12"/>
        </w:rPr>
        <w:t>УТВЕРЖДЕН</w:t>
      </w:r>
    </w:p>
    <w:p w:rsidR="000E74C5" w:rsidRPr="000E74C5" w:rsidRDefault="000E74C5" w:rsidP="000E74C5">
      <w:pPr>
        <w:ind w:left="6804" w:firstLine="284"/>
        <w:jc w:val="center"/>
        <w:rPr>
          <w:rFonts w:ascii="Arial" w:hAnsi="Arial" w:cs="Arial"/>
          <w:sz w:val="12"/>
          <w:szCs w:val="12"/>
        </w:rPr>
      </w:pPr>
      <w:r w:rsidRPr="000E74C5">
        <w:rPr>
          <w:rFonts w:ascii="Arial" w:hAnsi="Arial" w:cs="Arial"/>
          <w:sz w:val="12"/>
          <w:szCs w:val="12"/>
        </w:rPr>
        <w:t xml:space="preserve">решением Думы Валдайского муниципального района </w:t>
      </w:r>
    </w:p>
    <w:p w:rsidR="000E74C5" w:rsidRPr="000E74C5" w:rsidRDefault="000E74C5" w:rsidP="000E74C5">
      <w:pPr>
        <w:ind w:left="6804" w:firstLine="284"/>
        <w:jc w:val="center"/>
        <w:rPr>
          <w:rFonts w:ascii="Arial" w:hAnsi="Arial" w:cs="Arial"/>
          <w:sz w:val="12"/>
          <w:szCs w:val="12"/>
        </w:rPr>
      </w:pPr>
      <w:r w:rsidRPr="000E74C5">
        <w:rPr>
          <w:rFonts w:ascii="Arial" w:hAnsi="Arial" w:cs="Arial"/>
          <w:sz w:val="12"/>
          <w:szCs w:val="12"/>
        </w:rPr>
        <w:t>от «26» января 2023 № 199</w:t>
      </w:r>
    </w:p>
    <w:p w:rsidR="000E74C5" w:rsidRPr="000E74C5" w:rsidRDefault="000E74C5" w:rsidP="000E74C5">
      <w:pPr>
        <w:autoSpaceDE w:val="0"/>
        <w:autoSpaceDN w:val="0"/>
        <w:adjustRightInd w:val="0"/>
        <w:jc w:val="center"/>
        <w:rPr>
          <w:rFonts w:ascii="Arial" w:hAnsi="Arial" w:cs="Arial"/>
          <w:b/>
          <w:bCs/>
          <w:sz w:val="16"/>
          <w:szCs w:val="16"/>
        </w:rPr>
      </w:pPr>
      <w:r w:rsidRPr="000E74C5">
        <w:rPr>
          <w:rFonts w:ascii="Arial" w:hAnsi="Arial" w:cs="Arial"/>
          <w:b/>
          <w:bCs/>
          <w:sz w:val="16"/>
          <w:szCs w:val="16"/>
        </w:rPr>
        <w:t>ПОРЯДОК</w:t>
      </w:r>
    </w:p>
    <w:p w:rsidR="000E74C5" w:rsidRPr="000E74C5" w:rsidRDefault="000E74C5" w:rsidP="000E74C5">
      <w:pPr>
        <w:widowControl w:val="0"/>
        <w:autoSpaceDE w:val="0"/>
        <w:autoSpaceDN w:val="0"/>
        <w:adjustRightInd w:val="0"/>
        <w:jc w:val="center"/>
        <w:rPr>
          <w:rFonts w:ascii="Arial" w:hAnsi="Arial" w:cs="Arial"/>
          <w:b/>
          <w:sz w:val="16"/>
          <w:szCs w:val="16"/>
        </w:rPr>
      </w:pPr>
      <w:r w:rsidRPr="000E74C5">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городского и сельских поселений </w:t>
      </w:r>
      <w:r w:rsidRPr="000E74C5">
        <w:rPr>
          <w:rFonts w:ascii="Arial" w:hAnsi="Arial" w:cs="Arial"/>
          <w:b/>
          <w:sz w:val="16"/>
          <w:szCs w:val="16"/>
        </w:rPr>
        <w:t>на материальное поощрение членов добровольных народных дружин</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 xml:space="preserve">1. </w:t>
      </w:r>
      <w:bookmarkStart w:id="8" w:name="_Hlk122093672"/>
      <w:r w:rsidRPr="000E74C5">
        <w:rPr>
          <w:rFonts w:ascii="Arial" w:hAnsi="Arial" w:cs="Arial"/>
          <w:sz w:val="16"/>
          <w:szCs w:val="16"/>
        </w:rPr>
        <w:t>Настоящий Порядок и методика регламентируют процедуру предоставления в 2023 году иных межбюджетные трансфертов из бюджета Валдайского муниципального района бюджетам городского и сельских поселений на материальное поощрение членов добровольных народных дружин, в соответствии со статьей 142.4 Бюджетного кодекса Российской Федерации</w:t>
      </w:r>
      <w:bookmarkStart w:id="9" w:name="_Hlk121995068"/>
      <w:bookmarkEnd w:id="8"/>
      <w:r w:rsidRPr="000E74C5">
        <w:rPr>
          <w:rFonts w:ascii="Arial" w:hAnsi="Arial" w:cs="Arial"/>
          <w:sz w:val="16"/>
          <w:szCs w:val="16"/>
        </w:rPr>
        <w:t>.</w:t>
      </w:r>
    </w:p>
    <w:bookmarkEnd w:id="9"/>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3. Целью предоставления иных межбюджетных трансфертов является</w:t>
      </w:r>
    </w:p>
    <w:p w:rsidR="000E74C5" w:rsidRPr="000E74C5" w:rsidRDefault="000E74C5" w:rsidP="000E74C5">
      <w:pPr>
        <w:ind w:firstLine="284"/>
        <w:contextualSpacing/>
        <w:jc w:val="both"/>
        <w:rPr>
          <w:rFonts w:ascii="Arial" w:hAnsi="Arial" w:cs="Arial"/>
          <w:bCs/>
          <w:sz w:val="16"/>
          <w:szCs w:val="16"/>
        </w:rPr>
      </w:pPr>
      <w:r w:rsidRPr="000E74C5">
        <w:rPr>
          <w:rFonts w:ascii="Arial" w:hAnsi="Arial" w:cs="Arial"/>
          <w:bCs/>
          <w:sz w:val="16"/>
          <w:szCs w:val="16"/>
        </w:rPr>
        <w:t>материальное поощрение членов добровольных народных дружин.</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4. Средства иных межбюджетных трансфертов распределяются между бюджетами городского и сельских поселений на основании заявок, поданных поселениями в комитет финансов Администрации Валдайского муниципального района до 01.03.2023 года включительно.</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В заявке должно быть указано: численность дружинников для ежедневного заступления на службу совместно с сотрудниками полиции, количество часов за смену, количество смен.</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5. Критерием отбора городского и сельских поселений  для предоставления иного межбюджетного трансферта является наличие на территории поселения добровольной народной дружины в соответствии с утвержденным Положением о добровольной народной дружины.</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В течение 3 рабочих дней комитет финансов рассматривает представленные заявки и принимает решение о предоставлении иного межбюджетного трансферта в форме распоряжения  Администрации Валдайского муниципального района о предоставлении иного межбюджетного трансферта или об отказе его предоставления.</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6. Решение об отказе в предоставлении иного межбюджетного трансферта принимается в случаях:</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несоответствие критериям, указанных в пункте 5 Порядка;</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нарушение срока предоставления заявки.</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Решение об отказе в предоставлении иного межбюджетного трансферта может быть обжаловано в соответствии с законодательством Российской Федерации.</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7. Комитет финансов уведомляет поселения о принятом решении в течение 2 рабочих дней, следующих за днем принятия решения, путем направления по электронной почте или почтовым отправлением, либо доступным способом, обеспечивающим подтверждение получения, распоряжения Администрации Валдайского муниципального района о предоставлении иного межбюджетного трансферта  или письменный ответ об отказе в предоставлении иного межбюджетного трансферта с указанием причин отказа.</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6.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городского и сельского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сведения об объеме иных межбюджетных трансфертов, предоставляемых городскому и сельскому поселению;</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целевое назначение иных межбюджетных трансфертов;</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порядок и сроки перечисления иных межбюджетных трансфертов;</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ответственность сторон за нарушение условий соглашения;</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порядок осуществления контроля за исполнением условий соглашения;</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порядок и сроки предоставления отчетности об осуществлении расходов бюджетов городского и сельского поселения, источником финансового обеспечения которых являются иные межбюджетные трансферты;</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иные условия, регулирующие предоставление иных межбюджетных</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трансфертов, определяемые по соглашению сторон.</w:t>
      </w:r>
    </w:p>
    <w:p w:rsidR="000E74C5" w:rsidRPr="000E74C5" w:rsidRDefault="000E74C5" w:rsidP="000E74C5">
      <w:pPr>
        <w:autoSpaceDE w:val="0"/>
        <w:autoSpaceDN w:val="0"/>
        <w:adjustRightInd w:val="0"/>
        <w:ind w:firstLine="284"/>
        <w:jc w:val="center"/>
        <w:rPr>
          <w:rFonts w:ascii="Arial" w:hAnsi="Arial" w:cs="Arial"/>
          <w:b/>
          <w:sz w:val="16"/>
          <w:szCs w:val="16"/>
        </w:rPr>
      </w:pPr>
      <w:r w:rsidRPr="000E74C5">
        <w:rPr>
          <w:rFonts w:ascii="Arial" w:hAnsi="Arial" w:cs="Arial"/>
          <w:b/>
          <w:sz w:val="16"/>
          <w:szCs w:val="16"/>
        </w:rPr>
        <w:t>Методика</w:t>
      </w:r>
    </w:p>
    <w:p w:rsidR="000E74C5" w:rsidRDefault="000E74C5" w:rsidP="000E74C5">
      <w:pPr>
        <w:autoSpaceDE w:val="0"/>
        <w:autoSpaceDN w:val="0"/>
        <w:adjustRightInd w:val="0"/>
        <w:ind w:firstLine="284"/>
        <w:jc w:val="center"/>
        <w:rPr>
          <w:rFonts w:ascii="Arial" w:hAnsi="Arial" w:cs="Arial"/>
          <w:b/>
          <w:sz w:val="16"/>
          <w:szCs w:val="16"/>
        </w:rPr>
      </w:pPr>
      <w:r w:rsidRPr="000E74C5">
        <w:rPr>
          <w:rFonts w:ascii="Arial" w:hAnsi="Arial" w:cs="Arial"/>
          <w:b/>
          <w:sz w:val="16"/>
          <w:szCs w:val="16"/>
        </w:rPr>
        <w:t>распределения в 2023 году иных межбюджетных трансфертов</w:t>
      </w:r>
      <w:r>
        <w:rPr>
          <w:rFonts w:ascii="Arial" w:hAnsi="Arial" w:cs="Arial"/>
          <w:b/>
          <w:sz w:val="16"/>
          <w:szCs w:val="16"/>
        </w:rPr>
        <w:t xml:space="preserve"> </w:t>
      </w:r>
      <w:r w:rsidRPr="000E74C5">
        <w:rPr>
          <w:rFonts w:ascii="Arial" w:hAnsi="Arial" w:cs="Arial"/>
          <w:b/>
          <w:sz w:val="16"/>
          <w:szCs w:val="16"/>
        </w:rPr>
        <w:t xml:space="preserve">бюджетам поселений </w:t>
      </w:r>
    </w:p>
    <w:p w:rsidR="000E74C5" w:rsidRPr="000E74C5" w:rsidRDefault="000E74C5" w:rsidP="000E74C5">
      <w:pPr>
        <w:autoSpaceDE w:val="0"/>
        <w:autoSpaceDN w:val="0"/>
        <w:adjustRightInd w:val="0"/>
        <w:ind w:firstLine="284"/>
        <w:jc w:val="center"/>
        <w:rPr>
          <w:rFonts w:ascii="Arial" w:hAnsi="Arial" w:cs="Arial"/>
          <w:b/>
          <w:sz w:val="16"/>
          <w:szCs w:val="16"/>
        </w:rPr>
      </w:pPr>
      <w:r w:rsidRPr="000E74C5">
        <w:rPr>
          <w:rFonts w:ascii="Arial" w:hAnsi="Arial" w:cs="Arial"/>
          <w:b/>
          <w:sz w:val="16"/>
          <w:szCs w:val="16"/>
        </w:rPr>
        <w:t>Валдайского муниципального района из бюджета Валдайского муниципального района</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1. Средства иных межбюджетных трансфертов распределяются между бюджетами городского и сельских поселений по формуле:</w:t>
      </w:r>
    </w:p>
    <w:p w:rsidR="000E74C5" w:rsidRPr="000E74C5" w:rsidRDefault="000E74C5" w:rsidP="000E74C5">
      <w:pPr>
        <w:ind w:firstLine="284"/>
        <w:contextualSpacing/>
        <w:rPr>
          <w:rFonts w:ascii="Arial" w:hAnsi="Arial" w:cs="Arial"/>
          <w:sz w:val="16"/>
          <w:szCs w:val="16"/>
        </w:rPr>
      </w:pPr>
      <w:r w:rsidRPr="000E74C5">
        <w:rPr>
          <w:rFonts w:ascii="Arial" w:hAnsi="Arial" w:cs="Arial"/>
          <w:sz w:val="16"/>
          <w:szCs w:val="16"/>
          <w:lang w:val="en-US"/>
        </w:rPr>
        <w:t>Vm</w:t>
      </w:r>
      <w:r w:rsidRPr="000E74C5">
        <w:rPr>
          <w:rFonts w:ascii="Arial" w:hAnsi="Arial" w:cs="Arial"/>
          <w:sz w:val="16"/>
          <w:szCs w:val="16"/>
        </w:rPr>
        <w:t xml:space="preserve"> = </w:t>
      </w:r>
      <w:r w:rsidRPr="000E74C5">
        <w:rPr>
          <w:rFonts w:ascii="Arial" w:hAnsi="Arial" w:cs="Arial"/>
          <w:sz w:val="16"/>
          <w:szCs w:val="16"/>
          <w:lang w:val="en-US"/>
        </w:rPr>
        <w:t>V</w:t>
      </w:r>
      <w:r w:rsidRPr="000E74C5">
        <w:rPr>
          <w:rFonts w:ascii="Arial" w:hAnsi="Arial" w:cs="Arial"/>
          <w:sz w:val="16"/>
          <w:szCs w:val="16"/>
        </w:rPr>
        <w:t xml:space="preserve">ос / </w:t>
      </w:r>
      <w:r w:rsidRPr="000E74C5">
        <w:rPr>
          <w:rFonts w:ascii="Arial" w:hAnsi="Arial" w:cs="Arial"/>
          <w:sz w:val="16"/>
          <w:szCs w:val="16"/>
          <w:lang w:val="en-US"/>
        </w:rPr>
        <w:t>So</w:t>
      </w:r>
      <w:r w:rsidRPr="000E74C5">
        <w:rPr>
          <w:rFonts w:ascii="Arial" w:hAnsi="Arial" w:cs="Arial"/>
          <w:sz w:val="16"/>
          <w:szCs w:val="16"/>
        </w:rPr>
        <w:t xml:space="preserve">з Х </w:t>
      </w:r>
      <w:r w:rsidRPr="000E74C5">
        <w:rPr>
          <w:rFonts w:ascii="Arial" w:hAnsi="Arial" w:cs="Arial"/>
          <w:bCs/>
          <w:sz w:val="16"/>
          <w:szCs w:val="16"/>
        </w:rPr>
        <w:t>∑ i</w:t>
      </w:r>
      <w:r w:rsidRPr="000E74C5">
        <w:rPr>
          <w:rFonts w:ascii="Arial" w:hAnsi="Arial" w:cs="Arial"/>
          <w:sz w:val="16"/>
          <w:szCs w:val="16"/>
        </w:rPr>
        <w:t xml:space="preserve"> ……, где:</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lang w:val="en-US"/>
        </w:rPr>
        <w:t>Vm</w:t>
      </w:r>
      <w:r w:rsidRPr="000E74C5">
        <w:rPr>
          <w:rFonts w:ascii="Arial" w:hAnsi="Arial" w:cs="Arial"/>
          <w:sz w:val="16"/>
          <w:szCs w:val="16"/>
        </w:rPr>
        <w:t xml:space="preserve"> - </w:t>
      </w:r>
      <w:bookmarkStart w:id="10" w:name="_Hlk93914107"/>
      <w:r w:rsidRPr="000E74C5">
        <w:rPr>
          <w:rFonts w:ascii="Arial" w:hAnsi="Arial" w:cs="Arial"/>
          <w:sz w:val="16"/>
          <w:szCs w:val="16"/>
        </w:rPr>
        <w:t xml:space="preserve">объем средств, причитающийся бюджету поселения </w:t>
      </w:r>
      <w:bookmarkStart w:id="11" w:name="_Hlk122015758"/>
      <w:r w:rsidRPr="000E74C5">
        <w:rPr>
          <w:rFonts w:ascii="Arial" w:hAnsi="Arial" w:cs="Arial"/>
          <w:bCs/>
          <w:sz w:val="16"/>
          <w:szCs w:val="16"/>
        </w:rPr>
        <w:t xml:space="preserve">на </w:t>
      </w:r>
      <w:bookmarkStart w:id="12" w:name="_Hlk122015598"/>
      <w:r w:rsidRPr="000E74C5">
        <w:rPr>
          <w:rFonts w:ascii="Arial" w:hAnsi="Arial" w:cs="Arial"/>
          <w:bCs/>
          <w:sz w:val="16"/>
          <w:szCs w:val="16"/>
        </w:rPr>
        <w:t>материальное поощрение членов добровольных народных дружин</w:t>
      </w:r>
      <w:bookmarkEnd w:id="11"/>
      <w:r w:rsidRPr="000E74C5">
        <w:rPr>
          <w:rFonts w:ascii="Arial" w:hAnsi="Arial" w:cs="Arial"/>
          <w:bCs/>
          <w:sz w:val="16"/>
          <w:szCs w:val="16"/>
        </w:rPr>
        <w:t xml:space="preserve"> </w:t>
      </w:r>
      <w:r w:rsidRPr="000E74C5">
        <w:rPr>
          <w:rFonts w:ascii="Arial" w:hAnsi="Arial" w:cs="Arial"/>
          <w:sz w:val="16"/>
          <w:szCs w:val="16"/>
        </w:rPr>
        <w:t>(руб.)</w:t>
      </w:r>
    </w:p>
    <w:bookmarkEnd w:id="10"/>
    <w:bookmarkEnd w:id="12"/>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lang w:val="en-US"/>
        </w:rPr>
        <w:t>V</w:t>
      </w:r>
      <w:r w:rsidRPr="000E74C5">
        <w:rPr>
          <w:rFonts w:ascii="Arial" w:hAnsi="Arial" w:cs="Arial"/>
          <w:sz w:val="16"/>
          <w:szCs w:val="16"/>
        </w:rPr>
        <w:t xml:space="preserve">ос – общий объем средств, причитающийся бюджетам поселений </w:t>
      </w:r>
      <w:r w:rsidRPr="000E74C5">
        <w:rPr>
          <w:rFonts w:ascii="Arial" w:hAnsi="Arial" w:cs="Arial"/>
          <w:bCs/>
          <w:sz w:val="16"/>
          <w:szCs w:val="16"/>
        </w:rPr>
        <w:t>на материальное поощрение членов добровольных народных дружин</w:t>
      </w:r>
      <w:r w:rsidRPr="000E74C5">
        <w:rPr>
          <w:rFonts w:ascii="Arial" w:hAnsi="Arial" w:cs="Arial"/>
          <w:sz w:val="16"/>
          <w:szCs w:val="16"/>
        </w:rPr>
        <w:t xml:space="preserve"> (руб.)</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lang w:val="en-US"/>
        </w:rPr>
        <w:t>So</w:t>
      </w:r>
      <w:r w:rsidRPr="000E74C5">
        <w:rPr>
          <w:rFonts w:ascii="Arial" w:hAnsi="Arial" w:cs="Arial"/>
          <w:sz w:val="16"/>
          <w:szCs w:val="16"/>
        </w:rPr>
        <w:t>з – общая сумма поданных заявок (руб.)</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bCs/>
          <w:sz w:val="16"/>
          <w:szCs w:val="16"/>
        </w:rPr>
        <w:t>∑ i</w:t>
      </w:r>
      <w:r w:rsidRPr="000E74C5">
        <w:rPr>
          <w:rFonts w:ascii="Arial" w:hAnsi="Arial" w:cs="Arial"/>
          <w:sz w:val="16"/>
          <w:szCs w:val="16"/>
        </w:rPr>
        <w:t xml:space="preserve"> - сумма денежных средств </w:t>
      </w:r>
      <w:r w:rsidRPr="000E74C5">
        <w:rPr>
          <w:rFonts w:ascii="Arial" w:hAnsi="Arial" w:cs="Arial"/>
          <w:sz w:val="16"/>
          <w:szCs w:val="16"/>
          <w:lang w:val="en-US"/>
        </w:rPr>
        <w:t>i</w:t>
      </w:r>
      <w:r w:rsidRPr="000E74C5">
        <w:rPr>
          <w:rFonts w:ascii="Arial" w:hAnsi="Arial" w:cs="Arial"/>
          <w:sz w:val="16"/>
          <w:szCs w:val="16"/>
        </w:rPr>
        <w:t xml:space="preserve">-ого поселения (руб.)        </w:t>
      </w:r>
    </w:p>
    <w:p w:rsidR="000E74C5" w:rsidRPr="000E74C5" w:rsidRDefault="000E74C5" w:rsidP="000E74C5">
      <w:pPr>
        <w:ind w:firstLine="284"/>
        <w:contextualSpacing/>
        <w:jc w:val="both"/>
        <w:rPr>
          <w:rFonts w:ascii="Arial" w:hAnsi="Arial" w:cs="Arial"/>
          <w:bCs/>
          <w:sz w:val="16"/>
          <w:szCs w:val="16"/>
        </w:rPr>
      </w:pPr>
      <w:r w:rsidRPr="000E74C5">
        <w:rPr>
          <w:rFonts w:ascii="Arial" w:hAnsi="Arial" w:cs="Arial"/>
          <w:sz w:val="16"/>
          <w:szCs w:val="16"/>
        </w:rPr>
        <w:t xml:space="preserve">2. Потребность поселений в средствах </w:t>
      </w:r>
      <w:r w:rsidRPr="000E74C5">
        <w:rPr>
          <w:rFonts w:ascii="Arial" w:hAnsi="Arial" w:cs="Arial"/>
          <w:bCs/>
          <w:sz w:val="16"/>
          <w:szCs w:val="16"/>
        </w:rPr>
        <w:t xml:space="preserve">на материальное поощрение членов добровольных народных дружин, </w:t>
      </w:r>
      <w:r w:rsidRPr="000E74C5">
        <w:rPr>
          <w:rFonts w:ascii="Arial" w:hAnsi="Arial" w:cs="Arial"/>
          <w:sz w:val="16"/>
          <w:szCs w:val="16"/>
        </w:rPr>
        <w:t>не превышающем 200 рублей за 1 час несения службы дружинника,</w:t>
      </w:r>
      <w:r w:rsidRPr="000E74C5">
        <w:rPr>
          <w:rFonts w:ascii="Arial" w:hAnsi="Arial" w:cs="Arial"/>
          <w:bCs/>
          <w:sz w:val="16"/>
          <w:szCs w:val="16"/>
        </w:rPr>
        <w:t xml:space="preserve"> рассчитывается по формуле:</w:t>
      </w:r>
    </w:p>
    <w:p w:rsidR="000E74C5" w:rsidRPr="000E74C5" w:rsidRDefault="000E74C5" w:rsidP="000E74C5">
      <w:pPr>
        <w:ind w:firstLine="284"/>
        <w:contextualSpacing/>
        <w:rPr>
          <w:rFonts w:ascii="Arial" w:hAnsi="Arial" w:cs="Arial"/>
          <w:sz w:val="16"/>
          <w:szCs w:val="16"/>
        </w:rPr>
      </w:pPr>
      <w:r w:rsidRPr="000E74C5">
        <w:rPr>
          <w:rFonts w:ascii="Arial" w:hAnsi="Arial" w:cs="Arial"/>
          <w:bCs/>
          <w:sz w:val="16"/>
          <w:szCs w:val="16"/>
        </w:rPr>
        <w:t>ni Ri = ∑ i = 200× D × C</w:t>
      </w:r>
      <w:r w:rsidRPr="000E74C5">
        <w:rPr>
          <w:rFonts w:ascii="Arial" w:hAnsi="Arial" w:cs="Arial"/>
          <w:sz w:val="16"/>
          <w:szCs w:val="16"/>
        </w:rPr>
        <w:t>,</w:t>
      </w:r>
    </w:p>
    <w:p w:rsidR="000E74C5" w:rsidRPr="000E74C5" w:rsidRDefault="000E74C5" w:rsidP="000E74C5">
      <w:pPr>
        <w:ind w:firstLine="284"/>
        <w:contextualSpacing/>
        <w:rPr>
          <w:rFonts w:ascii="Arial" w:hAnsi="Arial" w:cs="Arial"/>
          <w:sz w:val="16"/>
          <w:szCs w:val="16"/>
        </w:rPr>
      </w:pPr>
      <w:r w:rsidRPr="000E74C5">
        <w:rPr>
          <w:rFonts w:ascii="Arial" w:hAnsi="Arial" w:cs="Arial"/>
          <w:sz w:val="16"/>
          <w:szCs w:val="16"/>
        </w:rPr>
        <w:t>Ri – потребность поселений на материальное поощрение членов добровольных народных дружин (руб.);</w:t>
      </w:r>
    </w:p>
    <w:p w:rsidR="000E74C5" w:rsidRPr="000E74C5" w:rsidRDefault="000E74C5" w:rsidP="000E74C5">
      <w:pPr>
        <w:ind w:firstLine="284"/>
        <w:contextualSpacing/>
        <w:rPr>
          <w:rFonts w:ascii="Arial" w:hAnsi="Arial" w:cs="Arial"/>
          <w:sz w:val="16"/>
          <w:szCs w:val="16"/>
        </w:rPr>
      </w:pPr>
      <w:r w:rsidRPr="000E74C5">
        <w:rPr>
          <w:rFonts w:ascii="Arial" w:hAnsi="Arial" w:cs="Arial"/>
          <w:sz w:val="16"/>
          <w:szCs w:val="16"/>
        </w:rPr>
        <w:t>D – количество часов в сутки (час.);</w:t>
      </w:r>
    </w:p>
    <w:p w:rsidR="000E74C5" w:rsidRPr="000E74C5" w:rsidRDefault="000E74C5" w:rsidP="000E74C5">
      <w:pPr>
        <w:ind w:firstLine="284"/>
        <w:contextualSpacing/>
        <w:rPr>
          <w:rFonts w:ascii="Arial" w:hAnsi="Arial" w:cs="Arial"/>
          <w:sz w:val="16"/>
          <w:szCs w:val="16"/>
        </w:rPr>
      </w:pPr>
      <w:r w:rsidRPr="000E74C5">
        <w:rPr>
          <w:rFonts w:ascii="Arial" w:hAnsi="Arial" w:cs="Arial"/>
          <w:sz w:val="16"/>
          <w:szCs w:val="16"/>
        </w:rPr>
        <w:t>C – количество дней в году;</w:t>
      </w:r>
    </w:p>
    <w:p w:rsidR="000E74C5" w:rsidRPr="000E74C5" w:rsidRDefault="000E74C5" w:rsidP="000E74C5">
      <w:pPr>
        <w:ind w:firstLine="284"/>
        <w:contextualSpacing/>
        <w:rPr>
          <w:rFonts w:ascii="Arial" w:hAnsi="Arial" w:cs="Arial"/>
          <w:sz w:val="16"/>
          <w:szCs w:val="16"/>
        </w:rPr>
      </w:pPr>
      <w:r w:rsidRPr="000E74C5">
        <w:rPr>
          <w:rFonts w:ascii="Arial" w:hAnsi="Arial" w:cs="Arial"/>
          <w:sz w:val="16"/>
          <w:szCs w:val="16"/>
        </w:rPr>
        <w:t>ni – количество заявок от поселений на материальное поощрение членов добровольных народных дружин.</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3. Распределенные между городским и сельскими поселениями средства перечисляются в установленном для исполнения бюджета муниципального района порядке в бюджеты городского и сельских поселений на счета</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Управления Федерального казначейства по Новгородской области, открытые для кассового обслуживания исполнения бюджетов поселений.</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4. Иные межбюджетные трансферты носят целевой характер и не могут быть использованы на другие цели.</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5.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6. Учет операций по использованию средств, перечисленных в бюджеты городского и сельских поселений, осуществляется на лицевых счетах получателей средств бюджетов городского и сельских поселений, открытых в Управлении Федерального казначейства по Новгородской области.</w:t>
      </w:r>
    </w:p>
    <w:p w:rsidR="000E74C5" w:rsidRPr="000E74C5" w:rsidRDefault="000E74C5" w:rsidP="000E74C5">
      <w:pPr>
        <w:ind w:firstLine="284"/>
        <w:contextualSpacing/>
        <w:jc w:val="both"/>
        <w:rPr>
          <w:rFonts w:ascii="Arial" w:hAnsi="Arial" w:cs="Arial"/>
          <w:sz w:val="16"/>
          <w:szCs w:val="16"/>
        </w:rPr>
      </w:pPr>
      <w:r w:rsidRPr="000E74C5">
        <w:rPr>
          <w:rFonts w:ascii="Arial" w:hAnsi="Arial" w:cs="Arial"/>
          <w:sz w:val="16"/>
          <w:szCs w:val="16"/>
        </w:rPr>
        <w:t>7. Органы местного самоуправления городского и сельских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0E74C5" w:rsidRPr="000E74C5" w:rsidRDefault="000E74C5" w:rsidP="000E74C5">
      <w:pPr>
        <w:widowControl w:val="0"/>
        <w:autoSpaceDE w:val="0"/>
        <w:autoSpaceDN w:val="0"/>
        <w:adjustRightInd w:val="0"/>
        <w:ind w:left="7371" w:firstLine="284"/>
        <w:jc w:val="center"/>
        <w:rPr>
          <w:rFonts w:ascii="Arial" w:hAnsi="Arial" w:cs="Arial"/>
          <w:sz w:val="12"/>
          <w:szCs w:val="12"/>
        </w:rPr>
      </w:pPr>
      <w:r w:rsidRPr="000E74C5">
        <w:rPr>
          <w:rFonts w:ascii="Arial" w:hAnsi="Arial" w:cs="Arial"/>
          <w:sz w:val="12"/>
          <w:szCs w:val="12"/>
        </w:rPr>
        <w:t>Приложение 1</w:t>
      </w:r>
    </w:p>
    <w:p w:rsidR="000E74C5" w:rsidRPr="000E74C5" w:rsidRDefault="000E74C5" w:rsidP="000E74C5">
      <w:pPr>
        <w:widowControl w:val="0"/>
        <w:autoSpaceDE w:val="0"/>
        <w:autoSpaceDN w:val="0"/>
        <w:adjustRightInd w:val="0"/>
        <w:ind w:left="7371" w:firstLine="284"/>
        <w:jc w:val="center"/>
        <w:rPr>
          <w:rFonts w:ascii="Arial" w:hAnsi="Arial" w:cs="Arial"/>
          <w:sz w:val="16"/>
          <w:szCs w:val="16"/>
        </w:rPr>
      </w:pPr>
      <w:r w:rsidRPr="000E74C5">
        <w:rPr>
          <w:rFonts w:ascii="Arial" w:hAnsi="Arial" w:cs="Arial"/>
          <w:sz w:val="12"/>
          <w:szCs w:val="12"/>
        </w:rPr>
        <w:t>к Порядку предоставления иметодика распределения в 2022 году</w:t>
      </w:r>
      <w:r>
        <w:rPr>
          <w:rFonts w:ascii="Arial" w:hAnsi="Arial" w:cs="Arial"/>
          <w:sz w:val="12"/>
          <w:szCs w:val="12"/>
        </w:rPr>
        <w:t xml:space="preserve"> </w:t>
      </w:r>
      <w:r w:rsidRPr="000E74C5">
        <w:rPr>
          <w:rFonts w:ascii="Arial" w:hAnsi="Arial" w:cs="Arial"/>
          <w:sz w:val="12"/>
          <w:szCs w:val="12"/>
        </w:rPr>
        <w:t>иных межбюджетных трансфертов</w:t>
      </w:r>
      <w:r>
        <w:rPr>
          <w:rFonts w:ascii="Arial" w:hAnsi="Arial" w:cs="Arial"/>
          <w:sz w:val="12"/>
          <w:szCs w:val="12"/>
        </w:rPr>
        <w:t xml:space="preserve"> </w:t>
      </w:r>
      <w:r w:rsidRPr="000E74C5">
        <w:rPr>
          <w:rFonts w:ascii="Arial" w:hAnsi="Arial" w:cs="Arial"/>
          <w:sz w:val="12"/>
          <w:szCs w:val="12"/>
        </w:rPr>
        <w:t>на материальное поощрение</w:t>
      </w:r>
      <w:r>
        <w:rPr>
          <w:rFonts w:ascii="Arial" w:hAnsi="Arial" w:cs="Arial"/>
          <w:sz w:val="12"/>
          <w:szCs w:val="12"/>
        </w:rPr>
        <w:t xml:space="preserve"> </w:t>
      </w:r>
      <w:r w:rsidRPr="000E74C5">
        <w:rPr>
          <w:rFonts w:ascii="Arial" w:hAnsi="Arial" w:cs="Arial"/>
          <w:sz w:val="12"/>
          <w:szCs w:val="12"/>
        </w:rPr>
        <w:t>членов добровольных народных дружин</w:t>
      </w:r>
    </w:p>
    <w:p w:rsidR="000E74C5" w:rsidRPr="000E74C5" w:rsidRDefault="000E74C5" w:rsidP="000E74C5">
      <w:pPr>
        <w:ind w:firstLine="284"/>
        <w:jc w:val="center"/>
        <w:rPr>
          <w:rFonts w:ascii="Arial" w:hAnsi="Arial" w:cs="Arial"/>
          <w:b/>
          <w:bCs/>
          <w:sz w:val="16"/>
          <w:szCs w:val="16"/>
        </w:rPr>
      </w:pPr>
      <w:r w:rsidRPr="000E74C5">
        <w:rPr>
          <w:rFonts w:ascii="Arial" w:hAnsi="Arial" w:cs="Arial"/>
          <w:b/>
          <w:bCs/>
          <w:sz w:val="16"/>
          <w:szCs w:val="16"/>
        </w:rPr>
        <w:t xml:space="preserve">Типовая форма соглашения </w:t>
      </w:r>
    </w:p>
    <w:p w:rsidR="000E74C5" w:rsidRDefault="000E74C5" w:rsidP="000E74C5">
      <w:pPr>
        <w:ind w:firstLine="284"/>
        <w:jc w:val="center"/>
        <w:rPr>
          <w:rFonts w:ascii="Arial" w:hAnsi="Arial" w:cs="Arial"/>
          <w:b/>
          <w:bCs/>
          <w:sz w:val="16"/>
          <w:szCs w:val="16"/>
        </w:rPr>
      </w:pPr>
      <w:r w:rsidRPr="000E74C5">
        <w:rPr>
          <w:rFonts w:ascii="Arial" w:hAnsi="Arial" w:cs="Arial"/>
          <w:b/>
          <w:bCs/>
          <w:sz w:val="16"/>
          <w:szCs w:val="16"/>
        </w:rPr>
        <w:t xml:space="preserve">о предоставлении иных межбюджетных трансфертов из бюджета Валдайского муниципального района </w:t>
      </w:r>
    </w:p>
    <w:p w:rsidR="000E74C5" w:rsidRPr="000E74C5" w:rsidRDefault="000E74C5" w:rsidP="000E74C5">
      <w:pPr>
        <w:ind w:firstLine="284"/>
        <w:jc w:val="center"/>
        <w:rPr>
          <w:rFonts w:ascii="Arial" w:hAnsi="Arial" w:cs="Arial"/>
          <w:b/>
          <w:bCs/>
          <w:sz w:val="16"/>
          <w:szCs w:val="16"/>
        </w:rPr>
      </w:pPr>
      <w:r w:rsidRPr="000E74C5">
        <w:rPr>
          <w:rFonts w:ascii="Arial" w:hAnsi="Arial" w:cs="Arial"/>
          <w:b/>
          <w:bCs/>
          <w:sz w:val="16"/>
          <w:szCs w:val="16"/>
        </w:rPr>
        <w:t xml:space="preserve">в бюджет </w:t>
      </w:r>
      <w:r w:rsidRPr="000E74C5">
        <w:rPr>
          <w:rFonts w:ascii="Arial" w:hAnsi="Arial" w:cs="Arial"/>
          <w:bCs/>
          <w:sz w:val="16"/>
          <w:szCs w:val="16"/>
        </w:rPr>
        <w:t xml:space="preserve">___________ </w:t>
      </w:r>
      <w:r w:rsidRPr="000E74C5">
        <w:rPr>
          <w:rFonts w:ascii="Arial" w:hAnsi="Arial" w:cs="Arial"/>
          <w:b/>
          <w:sz w:val="16"/>
          <w:szCs w:val="16"/>
        </w:rPr>
        <w:t>на материальное поощрение членов добровольных народных дружин</w:t>
      </w:r>
    </w:p>
    <w:p w:rsidR="000E74C5" w:rsidRPr="000E74C5" w:rsidRDefault="000E74C5" w:rsidP="000E74C5">
      <w:pPr>
        <w:pStyle w:val="ConsPlusNonformat"/>
        <w:ind w:firstLine="284"/>
        <w:jc w:val="both"/>
        <w:rPr>
          <w:rFonts w:ascii="Arial" w:hAnsi="Arial" w:cs="Arial"/>
          <w:b/>
          <w:bCs/>
          <w:sz w:val="16"/>
          <w:szCs w:val="16"/>
        </w:rPr>
      </w:pPr>
      <w:r w:rsidRPr="000E74C5">
        <w:rPr>
          <w:rFonts w:ascii="Arial" w:hAnsi="Arial" w:cs="Arial"/>
          <w:b/>
          <w:bCs/>
          <w:sz w:val="16"/>
          <w:szCs w:val="16"/>
        </w:rPr>
        <w:t xml:space="preserve">г. Валдай  </w:t>
      </w:r>
      <w:r w:rsidRPr="000E74C5">
        <w:rPr>
          <w:rFonts w:ascii="Arial" w:hAnsi="Arial" w:cs="Arial"/>
          <w:b/>
          <w:bCs/>
          <w:sz w:val="16"/>
          <w:szCs w:val="16"/>
        </w:rPr>
        <w:tab/>
      </w:r>
      <w:r w:rsidRPr="000E74C5">
        <w:rPr>
          <w:rFonts w:ascii="Arial" w:hAnsi="Arial" w:cs="Arial"/>
          <w:b/>
          <w:bCs/>
          <w:sz w:val="16"/>
          <w:szCs w:val="16"/>
        </w:rPr>
        <w:tab/>
      </w:r>
      <w:r w:rsidRPr="000E74C5">
        <w:rPr>
          <w:rFonts w:ascii="Arial" w:hAnsi="Arial" w:cs="Arial"/>
          <w:b/>
          <w:bCs/>
          <w:sz w:val="16"/>
          <w:szCs w:val="16"/>
        </w:rPr>
        <w:tab/>
      </w:r>
      <w:r w:rsidRPr="000E74C5">
        <w:rPr>
          <w:rFonts w:ascii="Arial" w:hAnsi="Arial" w:cs="Arial"/>
          <w:b/>
          <w:bCs/>
          <w:sz w:val="16"/>
          <w:szCs w:val="16"/>
        </w:rPr>
        <w:tab/>
      </w:r>
      <w:r w:rsidRPr="000E74C5">
        <w:rPr>
          <w:rFonts w:ascii="Arial" w:hAnsi="Arial" w:cs="Arial"/>
          <w:b/>
          <w:bCs/>
          <w:sz w:val="16"/>
          <w:szCs w:val="16"/>
        </w:rPr>
        <w:tab/>
        <w:t xml:space="preserve">          «___» ____________2023 года</w:t>
      </w:r>
    </w:p>
    <w:p w:rsidR="000E74C5" w:rsidRPr="000E74C5" w:rsidRDefault="000E74C5" w:rsidP="000E74C5">
      <w:pPr>
        <w:ind w:firstLine="284"/>
        <w:jc w:val="both"/>
        <w:rPr>
          <w:rFonts w:ascii="Arial" w:hAnsi="Arial" w:cs="Arial"/>
          <w:sz w:val="16"/>
          <w:szCs w:val="16"/>
        </w:rPr>
      </w:pPr>
      <w:r w:rsidRPr="000E74C5">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0E74C5">
        <w:rPr>
          <w:rFonts w:ascii="Arial" w:hAnsi="Arial" w:cs="Arial"/>
          <w:sz w:val="16"/>
          <w:szCs w:val="16"/>
        </w:rPr>
        <w:t xml:space="preserve">, в лице __________________, действующего на основании Устава Валдайского муниципального района, с одной стороны и ______________ в лице Главы Валдайского городского поселения ______________, действующего на основании Устава Валдайского городского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«О внесении изменений в бюджет Валдайского о муниципального района на 2023 год и на плановый период 2024 и 2025 годов», Решением Думы Валдайского муниципального района от ____________ №      «Об утверждении Порядка </w:t>
      </w:r>
      <w:r w:rsidRPr="000E74C5">
        <w:rPr>
          <w:rFonts w:ascii="Arial" w:hAnsi="Arial" w:cs="Arial"/>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городского и сельских поселений </w:t>
      </w:r>
      <w:r w:rsidRPr="000E74C5">
        <w:rPr>
          <w:rFonts w:ascii="Arial" w:hAnsi="Arial" w:cs="Arial"/>
          <w:sz w:val="16"/>
          <w:szCs w:val="16"/>
        </w:rPr>
        <w:t>на материальное поощрение членов добровольных народных дружин» заключили настоящее Соглашение (далее – Соглашение) о нижеследующем:</w:t>
      </w:r>
    </w:p>
    <w:p w:rsidR="000E74C5" w:rsidRPr="000E74C5" w:rsidRDefault="000E74C5" w:rsidP="000E74C5">
      <w:pPr>
        <w:pStyle w:val="ConsPlusNonformat"/>
        <w:widowControl/>
        <w:ind w:firstLine="284"/>
        <w:jc w:val="center"/>
        <w:rPr>
          <w:rFonts w:ascii="Arial" w:hAnsi="Arial" w:cs="Arial"/>
          <w:b/>
          <w:bCs/>
          <w:sz w:val="16"/>
          <w:szCs w:val="16"/>
        </w:rPr>
      </w:pPr>
      <w:bookmarkStart w:id="13" w:name="Par82"/>
      <w:bookmarkEnd w:id="13"/>
      <w:r w:rsidRPr="000E74C5">
        <w:rPr>
          <w:rFonts w:ascii="Arial" w:hAnsi="Arial" w:cs="Arial"/>
          <w:b/>
          <w:bCs/>
          <w:sz w:val="16"/>
          <w:szCs w:val="16"/>
        </w:rPr>
        <w:t>1. Предмет Соглашения</w:t>
      </w:r>
    </w:p>
    <w:p w:rsidR="000E74C5" w:rsidRPr="000E74C5" w:rsidRDefault="000E74C5" w:rsidP="000E74C5">
      <w:pPr>
        <w:ind w:firstLine="284"/>
        <w:jc w:val="both"/>
        <w:rPr>
          <w:rFonts w:ascii="Arial" w:hAnsi="Arial" w:cs="Arial"/>
          <w:sz w:val="16"/>
          <w:szCs w:val="16"/>
        </w:rPr>
      </w:pPr>
      <w:bookmarkStart w:id="14" w:name="Par84"/>
      <w:bookmarkEnd w:id="14"/>
      <w:r w:rsidRPr="000E74C5">
        <w:rPr>
          <w:rFonts w:ascii="Arial" w:hAnsi="Arial" w:cs="Arial"/>
          <w:sz w:val="16"/>
          <w:szCs w:val="16"/>
        </w:rPr>
        <w:t>1.1. Предметом настоящего Соглашения является предоставление из бюджета Валдайского муниципального района в 2023 году бюджету __</w:t>
      </w:r>
      <w:r w:rsidR="001A20F7">
        <w:rPr>
          <w:rFonts w:ascii="Arial" w:hAnsi="Arial" w:cs="Arial"/>
          <w:sz w:val="16"/>
          <w:szCs w:val="16"/>
        </w:rPr>
        <w:t>___________</w:t>
      </w:r>
      <w:r w:rsidRPr="000E74C5">
        <w:rPr>
          <w:rFonts w:ascii="Arial" w:hAnsi="Arial" w:cs="Arial"/>
          <w:sz w:val="16"/>
          <w:szCs w:val="16"/>
        </w:rPr>
        <w:t>__ иных межбюджетных трансфертов в целях финансирования расходных обязательств, связанных с материальным поощрением членов добровольных народных дружин.</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Общий объем иных межбюджетных трансфертов, предоставляемых из бюджета Валдайского муниципальн</w:t>
      </w:r>
      <w:r w:rsidR="001A20F7">
        <w:rPr>
          <w:rFonts w:ascii="Arial" w:hAnsi="Arial" w:cs="Arial"/>
          <w:sz w:val="16"/>
          <w:szCs w:val="16"/>
        </w:rPr>
        <w:t>ого района бюджету ____</w:t>
      </w:r>
      <w:r w:rsidRPr="000E74C5">
        <w:rPr>
          <w:rFonts w:ascii="Arial" w:hAnsi="Arial" w:cs="Arial"/>
          <w:sz w:val="16"/>
          <w:szCs w:val="16"/>
        </w:rPr>
        <w:t>____ составляет ____________ рублей (сумма прописью).</w:t>
      </w:r>
    </w:p>
    <w:p w:rsidR="000E74C5" w:rsidRDefault="000E74C5" w:rsidP="000E74C5">
      <w:pPr>
        <w:autoSpaceDE w:val="0"/>
        <w:autoSpaceDN w:val="0"/>
        <w:adjustRightInd w:val="0"/>
        <w:ind w:firstLine="284"/>
        <w:jc w:val="both"/>
        <w:rPr>
          <w:rFonts w:ascii="Arial" w:hAnsi="Arial" w:cs="Arial"/>
          <w:sz w:val="16"/>
          <w:szCs w:val="16"/>
        </w:rPr>
      </w:pPr>
      <w:r w:rsidRPr="000E74C5">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7D618A" w:rsidRPr="000E74C5" w:rsidRDefault="007D618A" w:rsidP="000E74C5">
      <w:pPr>
        <w:autoSpaceDE w:val="0"/>
        <w:autoSpaceDN w:val="0"/>
        <w:adjustRightInd w:val="0"/>
        <w:ind w:firstLine="284"/>
        <w:jc w:val="both"/>
        <w:rPr>
          <w:rFonts w:ascii="Arial" w:hAnsi="Arial" w:cs="Arial"/>
          <w:sz w:val="16"/>
          <w:szCs w:val="16"/>
        </w:rPr>
      </w:pPr>
    </w:p>
    <w:p w:rsidR="000E74C5" w:rsidRPr="000E74C5" w:rsidRDefault="000E74C5" w:rsidP="000E74C5">
      <w:pPr>
        <w:pStyle w:val="ConsPlusNonformat"/>
        <w:widowControl/>
        <w:ind w:firstLine="284"/>
        <w:jc w:val="center"/>
        <w:rPr>
          <w:rFonts w:ascii="Arial" w:hAnsi="Arial" w:cs="Arial"/>
          <w:b/>
          <w:bCs/>
          <w:sz w:val="16"/>
          <w:szCs w:val="16"/>
        </w:rPr>
      </w:pPr>
      <w:r w:rsidRPr="000E74C5">
        <w:rPr>
          <w:rFonts w:ascii="Arial" w:hAnsi="Arial" w:cs="Arial"/>
          <w:b/>
          <w:bCs/>
          <w:sz w:val="16"/>
          <w:szCs w:val="16"/>
        </w:rPr>
        <w:t>2. Права и обязанности Сторон</w:t>
      </w:r>
    </w:p>
    <w:p w:rsidR="000E74C5" w:rsidRPr="000E74C5" w:rsidRDefault="000E74C5" w:rsidP="000E74C5">
      <w:pPr>
        <w:ind w:firstLine="284"/>
        <w:jc w:val="both"/>
        <w:outlineLvl w:val="0"/>
        <w:rPr>
          <w:rFonts w:ascii="Arial" w:hAnsi="Arial" w:cs="Arial"/>
          <w:sz w:val="16"/>
          <w:szCs w:val="16"/>
        </w:rPr>
      </w:pPr>
      <w:r w:rsidRPr="000E74C5">
        <w:rPr>
          <w:rFonts w:ascii="Arial" w:hAnsi="Arial" w:cs="Arial"/>
          <w:sz w:val="16"/>
          <w:szCs w:val="16"/>
        </w:rPr>
        <w:t>2.1. Получатель обязан:</w:t>
      </w:r>
    </w:p>
    <w:p w:rsidR="000E74C5" w:rsidRPr="000E74C5" w:rsidRDefault="000E74C5" w:rsidP="000E74C5">
      <w:pPr>
        <w:ind w:firstLine="284"/>
        <w:jc w:val="both"/>
        <w:rPr>
          <w:rFonts w:ascii="Arial" w:hAnsi="Arial" w:cs="Arial"/>
          <w:color w:val="000000"/>
          <w:sz w:val="16"/>
          <w:szCs w:val="16"/>
        </w:rPr>
      </w:pPr>
      <w:r w:rsidRPr="000E74C5">
        <w:rPr>
          <w:rFonts w:ascii="Arial" w:hAnsi="Arial" w:cs="Arial"/>
          <w:sz w:val="16"/>
          <w:szCs w:val="16"/>
        </w:rPr>
        <w:t xml:space="preserve">2.1.1. Обеспечить направление иных межбюджетных трансфертов на </w:t>
      </w:r>
      <w:r w:rsidRPr="000E74C5">
        <w:rPr>
          <w:rFonts w:ascii="Arial" w:hAnsi="Arial" w:cs="Arial"/>
          <w:color w:val="000000"/>
          <w:sz w:val="16"/>
          <w:szCs w:val="16"/>
        </w:rPr>
        <w:t xml:space="preserve">финансирование расходных обязательств, связанных с </w:t>
      </w:r>
      <w:r w:rsidRPr="000E74C5">
        <w:rPr>
          <w:rFonts w:ascii="Arial" w:hAnsi="Arial" w:cs="Arial"/>
          <w:sz w:val="16"/>
          <w:szCs w:val="16"/>
        </w:rPr>
        <w:t>материальным поощрением членов добровольных народных дружин</w:t>
      </w:r>
      <w:r w:rsidRPr="000E74C5">
        <w:rPr>
          <w:rFonts w:ascii="Arial" w:hAnsi="Arial" w:cs="Arial"/>
          <w:color w:val="000000"/>
          <w:sz w:val="16"/>
          <w:szCs w:val="16"/>
        </w:rPr>
        <w:t>.</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Pr>
          <w:rFonts w:ascii="Arial" w:hAnsi="Arial" w:cs="Arial"/>
          <w:sz w:val="16"/>
          <w:szCs w:val="16"/>
        </w:rPr>
        <w:t>___________</w:t>
      </w:r>
      <w:r w:rsidRPr="000E74C5">
        <w:rPr>
          <w:rFonts w:ascii="Arial" w:hAnsi="Arial" w:cs="Arial"/>
          <w:sz w:val="16"/>
          <w:szCs w:val="16"/>
        </w:rPr>
        <w:t xml:space="preserve"> по форме согласно приложению № 1 к настоящему Соглашению, являющемуся его неотъемлемой частью и копии первичных учетных документов, подтверждающих произведенные расходы.</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 xml:space="preserve">2.1.3. Возвратить в бюджет Валдайского муниципального района неиспользованный по состоянию на 1 января 2024 года, остаток средств иного межбюджетного трансферта в течение первых 15 рабочих дней 2024 года в порядке, установленном Бюджетным </w:t>
      </w:r>
      <w:hyperlink r:id="rId9" w:history="1">
        <w:r w:rsidRPr="000E74C5">
          <w:rPr>
            <w:rFonts w:ascii="Arial" w:hAnsi="Arial" w:cs="Arial"/>
            <w:sz w:val="16"/>
            <w:szCs w:val="16"/>
          </w:rPr>
          <w:t>кодексом</w:t>
        </w:r>
      </w:hyperlink>
      <w:r w:rsidRPr="000E74C5">
        <w:rPr>
          <w:rFonts w:ascii="Arial" w:hAnsi="Arial" w:cs="Arial"/>
          <w:sz w:val="16"/>
          <w:szCs w:val="16"/>
        </w:rPr>
        <w:t xml:space="preserve"> Российской Федерации. </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2.2. Администрация района обязуется:</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 xml:space="preserve">2.2.1. Перечислить иные межбюджетные трансферты в размере </w:t>
      </w:r>
      <w:r>
        <w:rPr>
          <w:rFonts w:ascii="Arial" w:hAnsi="Arial" w:cs="Arial"/>
          <w:sz w:val="16"/>
          <w:szCs w:val="16"/>
        </w:rPr>
        <w:t>______</w:t>
      </w:r>
      <w:r w:rsidRPr="000E74C5">
        <w:rPr>
          <w:rFonts w:ascii="Arial" w:hAnsi="Arial" w:cs="Arial"/>
          <w:sz w:val="16"/>
          <w:szCs w:val="16"/>
        </w:rPr>
        <w:t xml:space="preserve">_ рублей в бюджет </w:t>
      </w:r>
      <w:r>
        <w:rPr>
          <w:rFonts w:ascii="Arial" w:hAnsi="Arial" w:cs="Arial"/>
          <w:sz w:val="16"/>
          <w:szCs w:val="16"/>
        </w:rPr>
        <w:t>_______</w:t>
      </w:r>
      <w:r w:rsidRPr="000E74C5">
        <w:rPr>
          <w:rFonts w:ascii="Arial" w:hAnsi="Arial" w:cs="Arial"/>
          <w:sz w:val="16"/>
          <w:szCs w:val="16"/>
        </w:rPr>
        <w:t xml:space="preserve">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Pr>
          <w:rFonts w:ascii="Arial" w:hAnsi="Arial" w:cs="Arial"/>
          <w:sz w:val="16"/>
          <w:szCs w:val="16"/>
        </w:rPr>
        <w:t>____</w:t>
      </w:r>
      <w:r w:rsidR="001A20F7">
        <w:rPr>
          <w:rFonts w:ascii="Arial" w:hAnsi="Arial" w:cs="Arial"/>
          <w:sz w:val="16"/>
          <w:szCs w:val="16"/>
        </w:rPr>
        <w:t>_________</w:t>
      </w:r>
      <w:r>
        <w:rPr>
          <w:rFonts w:ascii="Arial" w:hAnsi="Arial" w:cs="Arial"/>
          <w:sz w:val="16"/>
          <w:szCs w:val="16"/>
        </w:rPr>
        <w:t>_</w:t>
      </w:r>
      <w:r w:rsidRPr="000E74C5">
        <w:rPr>
          <w:rFonts w:ascii="Arial" w:hAnsi="Arial" w:cs="Arial"/>
          <w:sz w:val="16"/>
          <w:szCs w:val="16"/>
        </w:rPr>
        <w:t>.</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2.2.3. Осуществлять проверку документов, подтверждающих произведенные расходы бюджета ______________ на которые предоставляется иной межбюджетный трансферт.</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 xml:space="preserve">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 </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 1 к настоящему Соглашению с приложением копий первичных учетных документов, подтверждающих произведенные расходы.</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2.3. Администрация района вправе:</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0E74C5" w:rsidRPr="000E74C5" w:rsidRDefault="000E74C5" w:rsidP="000E74C5">
      <w:pPr>
        <w:ind w:firstLine="284"/>
        <w:jc w:val="both"/>
        <w:rPr>
          <w:rFonts w:ascii="Arial" w:hAnsi="Arial" w:cs="Arial"/>
          <w:bCs/>
          <w:sz w:val="16"/>
          <w:szCs w:val="16"/>
        </w:rPr>
      </w:pPr>
      <w:r w:rsidRPr="000E74C5">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0E74C5" w:rsidRPr="000E74C5" w:rsidRDefault="000E74C5" w:rsidP="000E74C5">
      <w:pPr>
        <w:pStyle w:val="aff2"/>
        <w:ind w:left="0" w:firstLine="284"/>
        <w:jc w:val="center"/>
        <w:rPr>
          <w:rFonts w:ascii="Arial" w:hAnsi="Arial" w:cs="Arial"/>
          <w:b/>
          <w:bCs/>
          <w:sz w:val="16"/>
          <w:szCs w:val="16"/>
        </w:rPr>
      </w:pPr>
      <w:r w:rsidRPr="000E74C5">
        <w:rPr>
          <w:rFonts w:ascii="Arial" w:hAnsi="Arial" w:cs="Arial"/>
          <w:b/>
          <w:bCs/>
          <w:sz w:val="16"/>
          <w:szCs w:val="16"/>
        </w:rPr>
        <w:t>3. Ответственность Сторон</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0E74C5" w:rsidRPr="000E74C5" w:rsidRDefault="000E74C5" w:rsidP="000E74C5">
      <w:pPr>
        <w:pStyle w:val="ConsPlusNonformat"/>
        <w:ind w:firstLine="284"/>
        <w:jc w:val="center"/>
        <w:rPr>
          <w:rFonts w:ascii="Arial" w:hAnsi="Arial" w:cs="Arial"/>
          <w:b/>
          <w:bCs/>
          <w:sz w:val="16"/>
          <w:szCs w:val="16"/>
        </w:rPr>
      </w:pPr>
      <w:r w:rsidRPr="000E74C5">
        <w:rPr>
          <w:rFonts w:ascii="Arial" w:hAnsi="Arial" w:cs="Arial"/>
          <w:b/>
          <w:bCs/>
          <w:sz w:val="16"/>
          <w:szCs w:val="16"/>
        </w:rPr>
        <w:t>4. Заключительные положения</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0E74C5" w:rsidRPr="000E74C5" w:rsidRDefault="000E74C5" w:rsidP="000E74C5">
      <w:pPr>
        <w:ind w:firstLine="284"/>
        <w:jc w:val="center"/>
        <w:rPr>
          <w:rFonts w:ascii="Arial" w:hAnsi="Arial" w:cs="Arial"/>
          <w:b/>
          <w:bCs/>
          <w:sz w:val="16"/>
          <w:szCs w:val="16"/>
        </w:rPr>
      </w:pPr>
      <w:r w:rsidRPr="000E74C5">
        <w:rPr>
          <w:rFonts w:ascii="Arial" w:hAnsi="Arial" w:cs="Arial"/>
          <w:b/>
          <w:bCs/>
          <w:sz w:val="16"/>
          <w:szCs w:val="16"/>
        </w:rPr>
        <w:t>5. Срок действия Соглашения</w:t>
      </w:r>
    </w:p>
    <w:p w:rsidR="000E74C5" w:rsidRPr="000E74C5" w:rsidRDefault="000E74C5" w:rsidP="000E74C5">
      <w:pPr>
        <w:ind w:firstLine="284"/>
        <w:jc w:val="both"/>
        <w:rPr>
          <w:rFonts w:ascii="Arial" w:hAnsi="Arial" w:cs="Arial"/>
          <w:sz w:val="16"/>
          <w:szCs w:val="16"/>
        </w:rPr>
      </w:pPr>
      <w:r w:rsidRPr="000E74C5">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2023 года.</w:t>
      </w:r>
    </w:p>
    <w:p w:rsidR="000E74C5" w:rsidRPr="000E74C5" w:rsidRDefault="000E74C5" w:rsidP="000E74C5">
      <w:pPr>
        <w:pStyle w:val="ConsPlusNonformat"/>
        <w:ind w:firstLine="284"/>
        <w:jc w:val="center"/>
        <w:rPr>
          <w:rFonts w:ascii="Arial" w:hAnsi="Arial" w:cs="Arial"/>
          <w:b/>
          <w:bCs/>
          <w:sz w:val="16"/>
          <w:szCs w:val="16"/>
        </w:rPr>
      </w:pPr>
      <w:r w:rsidRPr="000E74C5">
        <w:rPr>
          <w:rFonts w:ascii="Arial" w:hAnsi="Arial" w:cs="Arial"/>
          <w:b/>
          <w:bCs/>
          <w:sz w:val="16"/>
          <w:szCs w:val="16"/>
        </w:rPr>
        <w:t>6. Платежные реквизиты Сторон</w:t>
      </w:r>
    </w:p>
    <w:tbl>
      <w:tblPr>
        <w:tblW w:w="5000" w:type="pct"/>
        <w:tblCellMar>
          <w:left w:w="0" w:type="dxa"/>
          <w:right w:w="0" w:type="dxa"/>
        </w:tblCellMar>
        <w:tblLook w:val="0000" w:firstRow="0" w:lastRow="0" w:firstColumn="0" w:lastColumn="0" w:noHBand="0" w:noVBand="0"/>
      </w:tblPr>
      <w:tblGrid>
        <w:gridCol w:w="6662"/>
        <w:gridCol w:w="4676"/>
      </w:tblGrid>
      <w:tr w:rsidR="000E74C5" w:rsidRPr="000E74C5" w:rsidTr="001A20F7">
        <w:trPr>
          <w:trHeight w:val="20"/>
        </w:trPr>
        <w:tc>
          <w:tcPr>
            <w:tcW w:w="2938" w:type="pct"/>
          </w:tcPr>
          <w:p w:rsidR="000E74C5" w:rsidRPr="000E74C5" w:rsidRDefault="000E74C5" w:rsidP="001A20F7">
            <w:pPr>
              <w:autoSpaceDE w:val="0"/>
              <w:autoSpaceDN w:val="0"/>
              <w:adjustRightInd w:val="0"/>
              <w:ind w:firstLine="284"/>
              <w:rPr>
                <w:rFonts w:ascii="Arial" w:hAnsi="Arial" w:cs="Arial"/>
                <w:sz w:val="16"/>
                <w:szCs w:val="16"/>
              </w:rPr>
            </w:pPr>
            <w:r w:rsidRPr="000E74C5">
              <w:rPr>
                <w:rFonts w:ascii="Arial" w:hAnsi="Arial" w:cs="Arial"/>
                <w:noProof/>
                <w:sz w:val="16"/>
                <w:szCs w:val="16"/>
              </w:rPr>
              <w:t>Муниципальное образование Валдайский  муниципальный район в лице Администрации Валдайского мцнипального района</w:t>
            </w:r>
          </w:p>
        </w:tc>
        <w:tc>
          <w:tcPr>
            <w:tcW w:w="2062" w:type="pct"/>
          </w:tcPr>
          <w:p w:rsidR="000E74C5" w:rsidRPr="000E74C5" w:rsidRDefault="000E74C5" w:rsidP="000E74C5">
            <w:pPr>
              <w:autoSpaceDE w:val="0"/>
              <w:autoSpaceDN w:val="0"/>
              <w:adjustRightInd w:val="0"/>
              <w:ind w:firstLine="284"/>
              <w:rPr>
                <w:rFonts w:ascii="Arial" w:hAnsi="Arial" w:cs="Arial"/>
                <w:sz w:val="16"/>
                <w:szCs w:val="16"/>
              </w:rPr>
            </w:pPr>
            <w:r w:rsidRPr="000E74C5">
              <w:rPr>
                <w:rFonts w:ascii="Arial" w:hAnsi="Arial" w:cs="Arial"/>
                <w:sz w:val="16"/>
                <w:szCs w:val="16"/>
              </w:rPr>
              <w:t xml:space="preserve">Муниципальное образование </w:t>
            </w:r>
          </w:p>
        </w:tc>
      </w:tr>
      <w:tr w:rsidR="000E74C5" w:rsidRPr="000E74C5" w:rsidTr="001A20F7">
        <w:trPr>
          <w:trHeight w:val="20"/>
        </w:trPr>
        <w:tc>
          <w:tcPr>
            <w:tcW w:w="2938" w:type="pct"/>
          </w:tcPr>
          <w:p w:rsidR="000E74C5" w:rsidRPr="000E74C5" w:rsidRDefault="000E74C5" w:rsidP="000E74C5">
            <w:pPr>
              <w:ind w:firstLine="284"/>
              <w:rPr>
                <w:rFonts w:ascii="Arial" w:hAnsi="Arial" w:cs="Arial"/>
                <w:sz w:val="16"/>
                <w:szCs w:val="16"/>
              </w:rPr>
            </w:pPr>
            <w:r w:rsidRPr="000E74C5">
              <w:rPr>
                <w:rFonts w:ascii="Arial" w:hAnsi="Arial" w:cs="Arial"/>
                <w:sz w:val="16"/>
                <w:szCs w:val="16"/>
              </w:rPr>
              <w:t xml:space="preserve">Место нахождения175400, Новгородская область, Валдайский район, г, Валдай, </w:t>
            </w:r>
          </w:p>
          <w:p w:rsidR="000E74C5" w:rsidRPr="000E74C5" w:rsidRDefault="000E74C5" w:rsidP="000E74C5">
            <w:pPr>
              <w:pStyle w:val="22"/>
              <w:spacing w:after="0" w:line="240" w:lineRule="auto"/>
              <w:ind w:firstLine="284"/>
              <w:rPr>
                <w:rFonts w:ascii="Arial" w:hAnsi="Arial" w:cs="Arial"/>
                <w:sz w:val="16"/>
                <w:szCs w:val="16"/>
              </w:rPr>
            </w:pPr>
            <w:r w:rsidRPr="000E74C5">
              <w:rPr>
                <w:rFonts w:ascii="Arial" w:hAnsi="Arial" w:cs="Arial"/>
                <w:sz w:val="16"/>
                <w:szCs w:val="16"/>
              </w:rPr>
              <w:t xml:space="preserve"> Комсомольский проспект, д. 19/21</w:t>
            </w:r>
          </w:p>
          <w:p w:rsidR="000E74C5" w:rsidRPr="001A20F7" w:rsidRDefault="000E74C5" w:rsidP="000E74C5">
            <w:pPr>
              <w:pStyle w:val="22"/>
              <w:spacing w:after="0" w:line="240" w:lineRule="auto"/>
              <w:ind w:firstLine="284"/>
              <w:rPr>
                <w:rFonts w:ascii="Arial" w:hAnsi="Arial" w:cs="Arial"/>
                <w:sz w:val="2"/>
                <w:szCs w:val="2"/>
              </w:rPr>
            </w:pPr>
          </w:p>
        </w:tc>
        <w:tc>
          <w:tcPr>
            <w:tcW w:w="2062" w:type="pct"/>
          </w:tcPr>
          <w:p w:rsidR="000E74C5" w:rsidRPr="000E74C5" w:rsidRDefault="000E74C5" w:rsidP="000E74C5">
            <w:pPr>
              <w:ind w:firstLine="284"/>
              <w:rPr>
                <w:rFonts w:ascii="Arial" w:hAnsi="Arial" w:cs="Arial"/>
                <w:sz w:val="16"/>
                <w:szCs w:val="16"/>
              </w:rPr>
            </w:pPr>
            <w:r w:rsidRPr="000E74C5">
              <w:rPr>
                <w:rFonts w:ascii="Arial" w:hAnsi="Arial" w:cs="Arial"/>
                <w:sz w:val="16"/>
                <w:szCs w:val="16"/>
              </w:rPr>
              <w:t>Место нахождения:</w:t>
            </w:r>
          </w:p>
          <w:p w:rsidR="000E74C5" w:rsidRPr="000E74C5" w:rsidRDefault="000E74C5" w:rsidP="000E74C5">
            <w:pPr>
              <w:pStyle w:val="22"/>
              <w:spacing w:after="0" w:line="240" w:lineRule="auto"/>
              <w:ind w:firstLine="284"/>
              <w:rPr>
                <w:rFonts w:ascii="Arial" w:hAnsi="Arial" w:cs="Arial"/>
                <w:sz w:val="16"/>
                <w:szCs w:val="16"/>
              </w:rPr>
            </w:pPr>
          </w:p>
        </w:tc>
      </w:tr>
      <w:tr w:rsidR="000E74C5" w:rsidRPr="000E74C5" w:rsidTr="001A20F7">
        <w:trPr>
          <w:trHeight w:val="20"/>
        </w:trPr>
        <w:tc>
          <w:tcPr>
            <w:tcW w:w="2938" w:type="pct"/>
          </w:tcPr>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Комитет финансов Администрации Валдайского муниципального района л/с)</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Наименование банка: ОТДЕЛЕНИЕ НОВГОРОД БАНКА РОССИИ//УФК ПО НОВГОРОДСКОЙ ОБЛАСТИ</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г. Великий Новгород</w:t>
            </w:r>
          </w:p>
          <w:p w:rsidR="000E74C5" w:rsidRPr="000E74C5" w:rsidRDefault="000E74C5" w:rsidP="000E74C5">
            <w:pPr>
              <w:pStyle w:val="ConsNonformat"/>
              <w:tabs>
                <w:tab w:val="left" w:pos="2100"/>
              </w:tabs>
              <w:ind w:firstLine="284"/>
              <w:rPr>
                <w:rFonts w:ascii="Arial" w:hAnsi="Arial" w:cs="Arial"/>
                <w:sz w:val="16"/>
                <w:szCs w:val="16"/>
              </w:rPr>
            </w:pPr>
            <w:r w:rsidRPr="000E74C5">
              <w:rPr>
                <w:rFonts w:ascii="Arial" w:hAnsi="Arial" w:cs="Arial"/>
                <w:sz w:val="16"/>
                <w:szCs w:val="16"/>
              </w:rPr>
              <w:t xml:space="preserve">Счет </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Корреспондентский</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 xml:space="preserve">Счет </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 xml:space="preserve">БИК </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 xml:space="preserve">ОКТМО </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КПП</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 xml:space="preserve">ИНН </w:t>
            </w:r>
          </w:p>
          <w:p w:rsidR="000E74C5" w:rsidRPr="000E74C5" w:rsidRDefault="000E74C5" w:rsidP="000E74C5">
            <w:pPr>
              <w:pStyle w:val="ConsNonformat"/>
              <w:ind w:firstLine="284"/>
              <w:rPr>
                <w:rFonts w:ascii="Arial" w:hAnsi="Arial" w:cs="Arial"/>
                <w:sz w:val="16"/>
                <w:szCs w:val="16"/>
              </w:rPr>
            </w:pPr>
            <w:r w:rsidRPr="000E74C5">
              <w:rPr>
                <w:rFonts w:ascii="Arial" w:hAnsi="Arial" w:cs="Arial"/>
                <w:sz w:val="16"/>
                <w:szCs w:val="16"/>
              </w:rPr>
              <w:t xml:space="preserve">ОКПО </w:t>
            </w:r>
          </w:p>
          <w:p w:rsidR="000E74C5" w:rsidRPr="000E74C5" w:rsidRDefault="000E74C5" w:rsidP="000E74C5">
            <w:pPr>
              <w:pStyle w:val="22"/>
              <w:spacing w:after="0" w:line="240" w:lineRule="auto"/>
              <w:ind w:firstLine="284"/>
              <w:rPr>
                <w:rFonts w:ascii="Arial" w:hAnsi="Arial" w:cs="Arial"/>
                <w:sz w:val="16"/>
                <w:szCs w:val="16"/>
              </w:rPr>
            </w:pPr>
            <w:r w:rsidRPr="000E74C5">
              <w:rPr>
                <w:rFonts w:ascii="Arial" w:hAnsi="Arial" w:cs="Arial"/>
                <w:sz w:val="16"/>
                <w:szCs w:val="16"/>
              </w:rPr>
              <w:t xml:space="preserve">КБК </w:t>
            </w:r>
          </w:p>
        </w:tc>
        <w:tc>
          <w:tcPr>
            <w:tcW w:w="2062" w:type="pct"/>
          </w:tcPr>
          <w:p w:rsidR="000E74C5" w:rsidRPr="000E74C5" w:rsidRDefault="000E74C5" w:rsidP="000E74C5">
            <w:pPr>
              <w:pStyle w:val="ConsPlusNormal"/>
              <w:ind w:firstLine="284"/>
              <w:rPr>
                <w:sz w:val="16"/>
                <w:szCs w:val="16"/>
              </w:rPr>
            </w:pPr>
            <w:r w:rsidRPr="000E74C5">
              <w:rPr>
                <w:sz w:val="16"/>
                <w:szCs w:val="16"/>
              </w:rPr>
              <w:t>ИНН</w:t>
            </w:r>
          </w:p>
          <w:p w:rsidR="000E74C5" w:rsidRPr="000E74C5" w:rsidRDefault="000E74C5" w:rsidP="000E74C5">
            <w:pPr>
              <w:pStyle w:val="ConsPlusNormal"/>
              <w:ind w:firstLine="284"/>
              <w:rPr>
                <w:sz w:val="16"/>
                <w:szCs w:val="16"/>
              </w:rPr>
            </w:pPr>
            <w:r w:rsidRPr="000E74C5">
              <w:rPr>
                <w:sz w:val="16"/>
                <w:szCs w:val="16"/>
              </w:rPr>
              <w:t>КПП</w:t>
            </w:r>
          </w:p>
          <w:p w:rsidR="000E74C5" w:rsidRPr="000E74C5" w:rsidRDefault="000E74C5" w:rsidP="000E74C5">
            <w:pPr>
              <w:pStyle w:val="ConsPlusNormal"/>
              <w:ind w:firstLine="284"/>
              <w:rPr>
                <w:sz w:val="16"/>
                <w:szCs w:val="16"/>
              </w:rPr>
            </w:pPr>
            <w:r w:rsidRPr="000E74C5">
              <w:rPr>
                <w:sz w:val="16"/>
                <w:szCs w:val="16"/>
              </w:rPr>
              <w:t>БИК 0</w:t>
            </w:r>
          </w:p>
          <w:p w:rsidR="000E74C5" w:rsidRPr="000E74C5" w:rsidRDefault="000E74C5" w:rsidP="000E74C5">
            <w:pPr>
              <w:pStyle w:val="ConsPlusNormal"/>
              <w:ind w:firstLine="284"/>
              <w:rPr>
                <w:sz w:val="16"/>
                <w:szCs w:val="16"/>
              </w:rPr>
            </w:pPr>
            <w:r w:rsidRPr="000E74C5">
              <w:rPr>
                <w:sz w:val="16"/>
                <w:szCs w:val="16"/>
              </w:rPr>
              <w:t xml:space="preserve">УФК по Новгородской области (….., </w:t>
            </w:r>
          </w:p>
          <w:p w:rsidR="000E74C5" w:rsidRPr="000E74C5" w:rsidRDefault="000E74C5" w:rsidP="000E74C5">
            <w:pPr>
              <w:pStyle w:val="ConsPlusNormal"/>
              <w:ind w:firstLine="284"/>
              <w:rPr>
                <w:sz w:val="16"/>
                <w:szCs w:val="16"/>
              </w:rPr>
            </w:pPr>
            <w:r w:rsidRPr="000E74C5">
              <w:rPr>
                <w:sz w:val="16"/>
                <w:szCs w:val="16"/>
              </w:rPr>
              <w:t>л/с</w:t>
            </w:r>
          </w:p>
          <w:p w:rsidR="000E74C5" w:rsidRPr="000E74C5" w:rsidRDefault="000E74C5" w:rsidP="000E74C5">
            <w:pPr>
              <w:pStyle w:val="ConsPlusNormal"/>
              <w:ind w:firstLine="284"/>
              <w:rPr>
                <w:sz w:val="16"/>
                <w:szCs w:val="16"/>
              </w:rPr>
            </w:pPr>
            <w:r w:rsidRPr="000E74C5">
              <w:rPr>
                <w:sz w:val="16"/>
                <w:szCs w:val="16"/>
              </w:rPr>
              <w:t xml:space="preserve">Наименование Банка </w:t>
            </w:r>
          </w:p>
          <w:p w:rsidR="000E74C5" w:rsidRPr="000E74C5" w:rsidRDefault="000E74C5" w:rsidP="000E74C5">
            <w:pPr>
              <w:pStyle w:val="ConsPlusNormal"/>
              <w:ind w:firstLine="284"/>
              <w:rPr>
                <w:sz w:val="16"/>
                <w:szCs w:val="16"/>
              </w:rPr>
            </w:pPr>
            <w:r w:rsidRPr="000E74C5">
              <w:rPr>
                <w:sz w:val="16"/>
                <w:szCs w:val="16"/>
              </w:rPr>
              <w:t>ОТДЕЛЕНИЕ НОВГОРОД БАНКА РОССИИ//УФК ПО НОВГОРОДСКОЙ ОБЛАСТИ г. Великий Новгород</w:t>
            </w:r>
          </w:p>
          <w:p w:rsidR="000E74C5" w:rsidRPr="000E74C5" w:rsidRDefault="000E74C5" w:rsidP="000E74C5">
            <w:pPr>
              <w:pStyle w:val="ConsPlusNormal"/>
              <w:ind w:firstLine="284"/>
              <w:rPr>
                <w:sz w:val="16"/>
                <w:szCs w:val="16"/>
              </w:rPr>
            </w:pPr>
            <w:r w:rsidRPr="000E74C5">
              <w:rPr>
                <w:sz w:val="16"/>
                <w:szCs w:val="16"/>
              </w:rPr>
              <w:t xml:space="preserve">Счет </w:t>
            </w:r>
          </w:p>
          <w:p w:rsidR="000E74C5" w:rsidRPr="000E74C5" w:rsidRDefault="000E74C5" w:rsidP="000E74C5">
            <w:pPr>
              <w:pStyle w:val="ConsPlusNormal"/>
              <w:ind w:firstLine="284"/>
              <w:rPr>
                <w:sz w:val="16"/>
                <w:szCs w:val="16"/>
              </w:rPr>
            </w:pPr>
            <w:r w:rsidRPr="000E74C5">
              <w:rPr>
                <w:sz w:val="16"/>
                <w:szCs w:val="16"/>
              </w:rPr>
              <w:t xml:space="preserve">Корреспондентский счет </w:t>
            </w:r>
          </w:p>
          <w:p w:rsidR="000E74C5" w:rsidRPr="000E74C5" w:rsidRDefault="000E74C5" w:rsidP="000E74C5">
            <w:pPr>
              <w:ind w:firstLine="284"/>
              <w:rPr>
                <w:rFonts w:ascii="Arial" w:hAnsi="Arial" w:cs="Arial"/>
                <w:sz w:val="16"/>
                <w:szCs w:val="16"/>
                <w:lang w:val="en-US"/>
              </w:rPr>
            </w:pPr>
            <w:r w:rsidRPr="000E74C5">
              <w:rPr>
                <w:rFonts w:ascii="Arial" w:hAnsi="Arial" w:cs="Arial"/>
                <w:sz w:val="16"/>
                <w:szCs w:val="16"/>
              </w:rPr>
              <w:t>КБК</w:t>
            </w:r>
          </w:p>
        </w:tc>
      </w:tr>
    </w:tbl>
    <w:p w:rsidR="000E74C5" w:rsidRPr="000E74C5" w:rsidRDefault="000E74C5" w:rsidP="000E74C5">
      <w:pPr>
        <w:pStyle w:val="ConsPlusNonformat"/>
        <w:ind w:firstLine="284"/>
        <w:jc w:val="center"/>
        <w:rPr>
          <w:rFonts w:ascii="Arial" w:hAnsi="Arial" w:cs="Arial"/>
          <w:b/>
          <w:bCs/>
          <w:sz w:val="16"/>
          <w:szCs w:val="16"/>
        </w:rPr>
      </w:pPr>
      <w:r w:rsidRPr="000E74C5">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94"/>
        <w:gridCol w:w="6068"/>
      </w:tblGrid>
      <w:tr w:rsidR="000E74C5" w:rsidRPr="001A20F7" w:rsidTr="00E553D4">
        <w:trPr>
          <w:trHeight w:val="20"/>
        </w:trPr>
        <w:tc>
          <w:tcPr>
            <w:tcW w:w="2353" w:type="pct"/>
            <w:tcBorders>
              <w:top w:val="single" w:sz="4" w:space="0" w:color="FFFFFF"/>
              <w:left w:val="single" w:sz="4" w:space="0" w:color="FFFFFF"/>
              <w:bottom w:val="single" w:sz="4" w:space="0" w:color="FFFFFF"/>
              <w:right w:val="single" w:sz="4" w:space="0" w:color="FFFFFF"/>
            </w:tcBorders>
          </w:tcPr>
          <w:p w:rsidR="000E74C5" w:rsidRPr="000E74C5" w:rsidRDefault="000E74C5" w:rsidP="000E74C5">
            <w:pPr>
              <w:pStyle w:val="ConsPlusNonformat"/>
              <w:ind w:firstLine="284"/>
              <w:rPr>
                <w:rFonts w:ascii="Arial" w:hAnsi="Arial" w:cs="Arial"/>
                <w:i/>
                <w:iCs/>
                <w:sz w:val="16"/>
                <w:szCs w:val="16"/>
                <w:vertAlign w:val="superscript"/>
              </w:rPr>
            </w:pPr>
            <w:r w:rsidRPr="000E74C5">
              <w:rPr>
                <w:rFonts w:ascii="Arial" w:hAnsi="Arial" w:cs="Arial"/>
                <w:spacing w:val="-4"/>
                <w:sz w:val="16"/>
                <w:szCs w:val="16"/>
              </w:rPr>
              <w:t>Наименование должности</w:t>
            </w:r>
          </w:p>
        </w:tc>
        <w:tc>
          <w:tcPr>
            <w:tcW w:w="2647" w:type="pct"/>
            <w:tcBorders>
              <w:top w:val="single" w:sz="4" w:space="0" w:color="FFFFFF"/>
              <w:left w:val="single" w:sz="4" w:space="0" w:color="FFFFFF"/>
              <w:bottom w:val="single" w:sz="4" w:space="0" w:color="FFFFFF"/>
              <w:right w:val="single" w:sz="4" w:space="0" w:color="FFFFFF"/>
            </w:tcBorders>
          </w:tcPr>
          <w:p w:rsidR="000E74C5" w:rsidRPr="000E74C5" w:rsidRDefault="000E74C5" w:rsidP="000E74C5">
            <w:pPr>
              <w:pStyle w:val="ConsPlusNonformat"/>
              <w:ind w:firstLine="284"/>
              <w:jc w:val="both"/>
              <w:rPr>
                <w:rFonts w:ascii="Arial" w:hAnsi="Arial" w:cs="Arial"/>
                <w:sz w:val="16"/>
                <w:szCs w:val="16"/>
              </w:rPr>
            </w:pPr>
            <w:r w:rsidRPr="000E74C5">
              <w:rPr>
                <w:rFonts w:ascii="Arial" w:hAnsi="Arial" w:cs="Arial"/>
                <w:sz w:val="16"/>
                <w:szCs w:val="16"/>
              </w:rPr>
              <w:t>Наименование должности</w:t>
            </w:r>
          </w:p>
          <w:p w:rsidR="000E74C5" w:rsidRPr="001A20F7" w:rsidRDefault="000E74C5" w:rsidP="000E74C5">
            <w:pPr>
              <w:pStyle w:val="ConsPlusNonformat"/>
              <w:ind w:firstLine="284"/>
              <w:jc w:val="both"/>
              <w:rPr>
                <w:rFonts w:ascii="Arial" w:hAnsi="Arial" w:cs="Arial"/>
                <w:sz w:val="2"/>
                <w:szCs w:val="2"/>
              </w:rPr>
            </w:pPr>
          </w:p>
        </w:tc>
      </w:tr>
      <w:tr w:rsidR="000E74C5" w:rsidRPr="001A20F7" w:rsidTr="00E553D4">
        <w:trPr>
          <w:trHeight w:val="20"/>
        </w:trPr>
        <w:tc>
          <w:tcPr>
            <w:tcW w:w="2353" w:type="pct"/>
            <w:tcBorders>
              <w:top w:val="single" w:sz="4" w:space="0" w:color="FFFFFF"/>
              <w:left w:val="single" w:sz="4" w:space="0" w:color="FFFFFF"/>
              <w:bottom w:val="single" w:sz="4" w:space="0" w:color="FFFFFF"/>
              <w:right w:val="single" w:sz="4" w:space="0" w:color="FFFFFF"/>
            </w:tcBorders>
          </w:tcPr>
          <w:p w:rsidR="000E74C5" w:rsidRPr="000E74C5" w:rsidRDefault="000E74C5" w:rsidP="000E74C5">
            <w:pPr>
              <w:pStyle w:val="ConsPlusNonformat"/>
              <w:ind w:firstLine="284"/>
              <w:rPr>
                <w:rFonts w:ascii="Arial" w:hAnsi="Arial" w:cs="Arial"/>
                <w:sz w:val="16"/>
                <w:szCs w:val="16"/>
              </w:rPr>
            </w:pPr>
            <w:r w:rsidRPr="000E74C5">
              <w:rPr>
                <w:rFonts w:ascii="Arial" w:hAnsi="Arial" w:cs="Arial"/>
                <w:sz w:val="16"/>
                <w:szCs w:val="16"/>
              </w:rPr>
              <w:t>_____________ подпись</w:t>
            </w:r>
          </w:p>
        </w:tc>
        <w:tc>
          <w:tcPr>
            <w:tcW w:w="2647" w:type="pct"/>
            <w:tcBorders>
              <w:top w:val="single" w:sz="4" w:space="0" w:color="FFFFFF"/>
              <w:left w:val="single" w:sz="4" w:space="0" w:color="FFFFFF"/>
              <w:bottom w:val="single" w:sz="4" w:space="0" w:color="FFFFFF"/>
              <w:right w:val="single" w:sz="4" w:space="0" w:color="FFFFFF"/>
            </w:tcBorders>
          </w:tcPr>
          <w:p w:rsidR="000E74C5" w:rsidRPr="000E74C5" w:rsidRDefault="000E74C5" w:rsidP="000E74C5">
            <w:pPr>
              <w:pStyle w:val="ConsPlusNonformat"/>
              <w:ind w:firstLine="284"/>
              <w:rPr>
                <w:rFonts w:ascii="Arial" w:hAnsi="Arial" w:cs="Arial"/>
                <w:sz w:val="16"/>
                <w:szCs w:val="16"/>
              </w:rPr>
            </w:pPr>
            <w:r w:rsidRPr="000E74C5">
              <w:rPr>
                <w:rFonts w:ascii="Arial" w:hAnsi="Arial" w:cs="Arial"/>
                <w:sz w:val="16"/>
                <w:szCs w:val="16"/>
              </w:rPr>
              <w:t>__________________ подпись</w:t>
            </w:r>
          </w:p>
        </w:tc>
      </w:tr>
    </w:tbl>
    <w:p w:rsidR="000E74C5" w:rsidRPr="001A20F7" w:rsidRDefault="000E74C5" w:rsidP="001A20F7">
      <w:pPr>
        <w:autoSpaceDE w:val="0"/>
        <w:autoSpaceDN w:val="0"/>
        <w:adjustRightInd w:val="0"/>
        <w:ind w:left="9072" w:firstLine="284"/>
        <w:jc w:val="center"/>
        <w:outlineLvl w:val="0"/>
        <w:rPr>
          <w:rFonts w:ascii="Arial" w:hAnsi="Arial" w:cs="Arial"/>
          <w:sz w:val="12"/>
          <w:szCs w:val="12"/>
        </w:rPr>
      </w:pPr>
      <w:r w:rsidRPr="001A20F7">
        <w:rPr>
          <w:rFonts w:ascii="Arial" w:hAnsi="Arial" w:cs="Arial"/>
          <w:sz w:val="12"/>
          <w:szCs w:val="12"/>
        </w:rPr>
        <w:t>Приложение 1</w:t>
      </w:r>
    </w:p>
    <w:p w:rsidR="000E74C5" w:rsidRPr="001A20F7" w:rsidRDefault="000E74C5" w:rsidP="001A20F7">
      <w:pPr>
        <w:autoSpaceDE w:val="0"/>
        <w:autoSpaceDN w:val="0"/>
        <w:adjustRightInd w:val="0"/>
        <w:ind w:left="9072" w:firstLine="284"/>
        <w:jc w:val="center"/>
        <w:outlineLvl w:val="0"/>
        <w:rPr>
          <w:rFonts w:ascii="Arial" w:hAnsi="Arial" w:cs="Arial"/>
          <w:sz w:val="12"/>
          <w:szCs w:val="12"/>
        </w:rPr>
      </w:pPr>
      <w:r w:rsidRPr="001A20F7">
        <w:rPr>
          <w:rFonts w:ascii="Arial" w:hAnsi="Arial" w:cs="Arial"/>
          <w:sz w:val="12"/>
          <w:szCs w:val="12"/>
        </w:rPr>
        <w:t>к типовой форме соглашения</w:t>
      </w:r>
    </w:p>
    <w:p w:rsidR="000E74C5" w:rsidRPr="000E74C5" w:rsidRDefault="000E74C5" w:rsidP="001A20F7">
      <w:pPr>
        <w:ind w:firstLine="284"/>
        <w:jc w:val="center"/>
        <w:rPr>
          <w:rFonts w:ascii="Arial" w:hAnsi="Arial" w:cs="Arial"/>
          <w:b/>
          <w:sz w:val="16"/>
          <w:szCs w:val="16"/>
        </w:rPr>
      </w:pPr>
      <w:r w:rsidRPr="000E74C5">
        <w:rPr>
          <w:rFonts w:ascii="Arial" w:hAnsi="Arial" w:cs="Arial"/>
          <w:b/>
          <w:sz w:val="16"/>
          <w:szCs w:val="16"/>
        </w:rPr>
        <w:t xml:space="preserve">Отчет </w:t>
      </w:r>
      <w:r w:rsidRPr="000E74C5">
        <w:rPr>
          <w:rFonts w:ascii="Arial" w:hAnsi="Arial" w:cs="Arial"/>
          <w:b/>
          <w:color w:val="000000"/>
          <w:sz w:val="16"/>
          <w:szCs w:val="16"/>
        </w:rPr>
        <w:t xml:space="preserve">об использовании </w:t>
      </w:r>
      <w:r w:rsidRPr="000E74C5">
        <w:rPr>
          <w:rFonts w:ascii="Arial" w:hAnsi="Arial" w:cs="Arial"/>
          <w:b/>
          <w:sz w:val="16"/>
          <w:szCs w:val="16"/>
        </w:rPr>
        <w:t>иных межбюджетных трансфертов</w:t>
      </w:r>
      <w:r w:rsidR="001A20F7">
        <w:rPr>
          <w:rFonts w:ascii="Arial" w:hAnsi="Arial" w:cs="Arial"/>
          <w:b/>
          <w:sz w:val="16"/>
          <w:szCs w:val="16"/>
        </w:rPr>
        <w:t xml:space="preserve"> </w:t>
      </w:r>
      <w:r w:rsidRPr="000E74C5">
        <w:rPr>
          <w:rFonts w:ascii="Arial" w:hAnsi="Arial" w:cs="Arial"/>
          <w:b/>
          <w:sz w:val="16"/>
          <w:szCs w:val="16"/>
        </w:rPr>
        <w:t>из бюджета Валдайского муниципального района бюджетам</w:t>
      </w:r>
    </w:p>
    <w:p w:rsidR="000E74C5" w:rsidRPr="000E74C5" w:rsidRDefault="000E74C5" w:rsidP="001A20F7">
      <w:pPr>
        <w:ind w:firstLine="284"/>
        <w:jc w:val="center"/>
        <w:rPr>
          <w:rFonts w:ascii="Arial" w:hAnsi="Arial" w:cs="Arial"/>
          <w:b/>
          <w:color w:val="737272"/>
          <w:sz w:val="16"/>
          <w:szCs w:val="16"/>
        </w:rPr>
      </w:pPr>
      <w:r w:rsidRPr="000E74C5">
        <w:rPr>
          <w:rFonts w:ascii="Arial" w:hAnsi="Arial" w:cs="Arial"/>
          <w:b/>
          <w:sz w:val="16"/>
          <w:szCs w:val="16"/>
        </w:rPr>
        <w:t xml:space="preserve">городского и сельских поселений на материальное поощрение членов добровольных народных дружин </w:t>
      </w:r>
      <w:r w:rsidRPr="000E74C5">
        <w:rPr>
          <w:rFonts w:ascii="Arial" w:hAnsi="Arial" w:cs="Arial"/>
          <w:sz w:val="16"/>
          <w:szCs w:val="16"/>
        </w:rPr>
        <w:t xml:space="preserve">_________ </w:t>
      </w:r>
      <w:r w:rsidRPr="000E74C5">
        <w:rPr>
          <w:rFonts w:ascii="Arial" w:hAnsi="Arial" w:cs="Arial"/>
          <w:b/>
          <w:color w:val="000000"/>
          <w:sz w:val="16"/>
          <w:szCs w:val="16"/>
        </w:rPr>
        <w:t>поселения</w:t>
      </w:r>
    </w:p>
    <w:p w:rsidR="000E74C5" w:rsidRPr="000E74C5" w:rsidRDefault="000E74C5" w:rsidP="000E74C5">
      <w:pPr>
        <w:shd w:val="clear" w:color="auto" w:fill="FFFFFF"/>
        <w:ind w:firstLine="284"/>
        <w:jc w:val="center"/>
        <w:rPr>
          <w:rFonts w:ascii="Arial" w:hAnsi="Arial" w:cs="Arial"/>
          <w:color w:val="000000"/>
          <w:sz w:val="16"/>
          <w:szCs w:val="16"/>
        </w:rPr>
      </w:pPr>
      <w:r w:rsidRPr="000E74C5">
        <w:rPr>
          <w:rFonts w:ascii="Arial" w:hAnsi="Arial" w:cs="Arial"/>
          <w:color w:val="000000"/>
          <w:sz w:val="16"/>
          <w:szCs w:val="16"/>
        </w:rPr>
        <w:t>за ________________________________20___ года</w:t>
      </w:r>
    </w:p>
    <w:p w:rsidR="000E74C5" w:rsidRPr="000E74C5" w:rsidRDefault="000E74C5" w:rsidP="000E74C5">
      <w:pPr>
        <w:shd w:val="clear" w:color="auto" w:fill="FFFFFF"/>
        <w:ind w:firstLine="284"/>
        <w:jc w:val="center"/>
        <w:rPr>
          <w:rFonts w:ascii="Arial" w:hAnsi="Arial" w:cs="Arial"/>
          <w:color w:val="000000"/>
          <w:sz w:val="16"/>
          <w:szCs w:val="16"/>
        </w:rPr>
      </w:pPr>
      <w:r w:rsidRPr="000E74C5">
        <w:rPr>
          <w:rFonts w:ascii="Arial" w:hAnsi="Arial" w:cs="Arial"/>
          <w:color w:val="000000"/>
          <w:sz w:val="16"/>
          <w:szCs w:val="16"/>
        </w:rPr>
        <w:t>(поквартально, нарастающим итогом сначала года)</w:t>
      </w:r>
    </w:p>
    <w:tbl>
      <w:tblPr>
        <w:tblStyle w:val="a7"/>
        <w:tblW w:w="5000" w:type="pct"/>
        <w:tblCellMar>
          <w:left w:w="0" w:type="dxa"/>
          <w:right w:w="0" w:type="dxa"/>
        </w:tblCellMar>
        <w:tblLook w:val="04A0" w:firstRow="1" w:lastRow="0" w:firstColumn="1" w:lastColumn="0" w:noHBand="0" w:noVBand="1"/>
      </w:tblPr>
      <w:tblGrid>
        <w:gridCol w:w="525"/>
        <w:gridCol w:w="1323"/>
        <w:gridCol w:w="1135"/>
        <w:gridCol w:w="1493"/>
        <w:gridCol w:w="858"/>
        <w:gridCol w:w="1475"/>
        <w:gridCol w:w="2978"/>
        <w:gridCol w:w="1561"/>
      </w:tblGrid>
      <w:tr w:rsidR="000E74C5" w:rsidRPr="001A20F7" w:rsidTr="007D618A">
        <w:trPr>
          <w:trHeight w:val="20"/>
        </w:trPr>
        <w:tc>
          <w:tcPr>
            <w:tcW w:w="231" w:type="pct"/>
            <w:vMerge w:val="restar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 п/п</w:t>
            </w:r>
          </w:p>
        </w:tc>
        <w:tc>
          <w:tcPr>
            <w:tcW w:w="583" w:type="pct"/>
            <w:vMerge w:val="restar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Наименование полномочий</w:t>
            </w:r>
          </w:p>
        </w:tc>
        <w:tc>
          <w:tcPr>
            <w:tcW w:w="1158" w:type="pct"/>
            <w:gridSpan w:val="2"/>
            <w:vAlign w:val="center"/>
          </w:tcPr>
          <w:p w:rsidR="000E74C5" w:rsidRPr="001A20F7" w:rsidRDefault="000E74C5" w:rsidP="001A20F7">
            <w:pPr>
              <w:jc w:val="center"/>
              <w:rPr>
                <w:rFonts w:ascii="Arial" w:hAnsi="Arial" w:cs="Arial"/>
                <w:color w:val="000000"/>
                <w:sz w:val="12"/>
                <w:szCs w:val="12"/>
              </w:rPr>
            </w:pPr>
            <w:r w:rsidRPr="001A20F7">
              <w:rPr>
                <w:rFonts w:ascii="Arial" w:hAnsi="Arial" w:cs="Arial"/>
                <w:color w:val="000000"/>
                <w:sz w:val="12"/>
                <w:szCs w:val="12"/>
              </w:rPr>
              <w:t>Поступило средств</w:t>
            </w:r>
          </w:p>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(тыс. руб.)</w:t>
            </w:r>
          </w:p>
        </w:tc>
        <w:tc>
          <w:tcPr>
            <w:tcW w:w="1028" w:type="pct"/>
            <w:gridSpan w:val="2"/>
            <w:vAlign w:val="center"/>
          </w:tcPr>
          <w:p w:rsidR="000E74C5" w:rsidRPr="001A20F7" w:rsidRDefault="000E74C5" w:rsidP="001A20F7">
            <w:pPr>
              <w:jc w:val="center"/>
              <w:rPr>
                <w:rFonts w:ascii="Arial" w:hAnsi="Arial" w:cs="Arial"/>
                <w:color w:val="000000"/>
                <w:sz w:val="12"/>
                <w:szCs w:val="12"/>
              </w:rPr>
            </w:pPr>
            <w:r w:rsidRPr="001A20F7">
              <w:rPr>
                <w:rFonts w:ascii="Arial" w:hAnsi="Arial" w:cs="Arial"/>
                <w:color w:val="000000"/>
                <w:sz w:val="12"/>
                <w:szCs w:val="12"/>
              </w:rPr>
              <w:t>Произведено расходов</w:t>
            </w:r>
          </w:p>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(тыс. руб.)</w:t>
            </w:r>
          </w:p>
        </w:tc>
        <w:tc>
          <w:tcPr>
            <w:tcW w:w="1312" w:type="pct"/>
            <w:vMerge w:val="restart"/>
            <w:vAlign w:val="center"/>
          </w:tcPr>
          <w:p w:rsidR="000E74C5" w:rsidRPr="001A20F7" w:rsidRDefault="000E74C5" w:rsidP="001A20F7">
            <w:pPr>
              <w:jc w:val="center"/>
              <w:rPr>
                <w:rFonts w:ascii="Arial" w:hAnsi="Arial" w:cs="Arial"/>
                <w:color w:val="000000"/>
                <w:sz w:val="12"/>
                <w:szCs w:val="12"/>
              </w:rPr>
            </w:pPr>
            <w:r w:rsidRPr="001A20F7">
              <w:rPr>
                <w:rFonts w:ascii="Arial" w:hAnsi="Arial" w:cs="Arial"/>
                <w:color w:val="000000"/>
                <w:sz w:val="12"/>
                <w:szCs w:val="12"/>
              </w:rPr>
              <w:t>Остаток иных межбюджетных трансфертов на конец отчетного периода</w:t>
            </w:r>
          </w:p>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(тыс. руб.)</w:t>
            </w:r>
          </w:p>
        </w:tc>
        <w:tc>
          <w:tcPr>
            <w:tcW w:w="688" w:type="pct"/>
            <w:vMerge w:val="restar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Причины неисполнения</w:t>
            </w:r>
          </w:p>
        </w:tc>
      </w:tr>
      <w:tr w:rsidR="000E74C5" w:rsidRPr="001A20F7" w:rsidTr="001A20F7">
        <w:trPr>
          <w:trHeight w:val="20"/>
        </w:trPr>
        <w:tc>
          <w:tcPr>
            <w:tcW w:w="231" w:type="pct"/>
            <w:vMerge/>
            <w:vAlign w:val="center"/>
          </w:tcPr>
          <w:p w:rsidR="000E74C5" w:rsidRPr="001A20F7" w:rsidRDefault="000E74C5" w:rsidP="001A20F7">
            <w:pPr>
              <w:jc w:val="center"/>
              <w:rPr>
                <w:rFonts w:ascii="Arial" w:hAnsi="Arial" w:cs="Arial"/>
                <w:color w:val="737272"/>
                <w:sz w:val="12"/>
                <w:szCs w:val="12"/>
              </w:rPr>
            </w:pPr>
          </w:p>
        </w:tc>
        <w:tc>
          <w:tcPr>
            <w:tcW w:w="583" w:type="pct"/>
            <w:vMerge/>
            <w:vAlign w:val="center"/>
          </w:tcPr>
          <w:p w:rsidR="000E74C5" w:rsidRPr="001A20F7" w:rsidRDefault="000E74C5" w:rsidP="001A20F7">
            <w:pPr>
              <w:jc w:val="center"/>
              <w:rPr>
                <w:rFonts w:ascii="Arial" w:hAnsi="Arial" w:cs="Arial"/>
                <w:color w:val="737272"/>
                <w:sz w:val="12"/>
                <w:szCs w:val="12"/>
              </w:rPr>
            </w:pPr>
          </w:p>
        </w:tc>
        <w:tc>
          <w:tcPr>
            <w:tcW w:w="500"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с начала года</w:t>
            </w:r>
          </w:p>
        </w:tc>
        <w:tc>
          <w:tcPr>
            <w:tcW w:w="658"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в т. ч. за отчетный период</w:t>
            </w:r>
          </w:p>
        </w:tc>
        <w:tc>
          <w:tcPr>
            <w:tcW w:w="378"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с начала года</w:t>
            </w:r>
          </w:p>
        </w:tc>
        <w:tc>
          <w:tcPr>
            <w:tcW w:w="650"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в т. ч. за отчетный период</w:t>
            </w:r>
          </w:p>
        </w:tc>
        <w:tc>
          <w:tcPr>
            <w:tcW w:w="1312" w:type="pct"/>
            <w:vMerge/>
            <w:vAlign w:val="center"/>
          </w:tcPr>
          <w:p w:rsidR="000E74C5" w:rsidRPr="001A20F7" w:rsidRDefault="000E74C5" w:rsidP="001A20F7">
            <w:pPr>
              <w:jc w:val="center"/>
              <w:rPr>
                <w:rFonts w:ascii="Arial" w:hAnsi="Arial" w:cs="Arial"/>
                <w:color w:val="737272"/>
                <w:sz w:val="12"/>
                <w:szCs w:val="12"/>
              </w:rPr>
            </w:pPr>
          </w:p>
        </w:tc>
        <w:tc>
          <w:tcPr>
            <w:tcW w:w="688" w:type="pct"/>
            <w:vMerge/>
            <w:vAlign w:val="center"/>
          </w:tcPr>
          <w:p w:rsidR="000E74C5" w:rsidRPr="001A20F7" w:rsidRDefault="000E74C5" w:rsidP="001A20F7">
            <w:pPr>
              <w:jc w:val="center"/>
              <w:rPr>
                <w:rFonts w:ascii="Arial" w:hAnsi="Arial" w:cs="Arial"/>
                <w:color w:val="737272"/>
                <w:sz w:val="12"/>
                <w:szCs w:val="12"/>
              </w:rPr>
            </w:pPr>
          </w:p>
        </w:tc>
      </w:tr>
      <w:tr w:rsidR="000E74C5" w:rsidRPr="001A20F7" w:rsidTr="001A20F7">
        <w:trPr>
          <w:trHeight w:val="20"/>
        </w:trPr>
        <w:tc>
          <w:tcPr>
            <w:tcW w:w="231"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1</w:t>
            </w:r>
          </w:p>
        </w:tc>
        <w:tc>
          <w:tcPr>
            <w:tcW w:w="583"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2</w:t>
            </w:r>
          </w:p>
        </w:tc>
        <w:tc>
          <w:tcPr>
            <w:tcW w:w="500"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3</w:t>
            </w:r>
          </w:p>
        </w:tc>
        <w:tc>
          <w:tcPr>
            <w:tcW w:w="658"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4</w:t>
            </w:r>
          </w:p>
        </w:tc>
        <w:tc>
          <w:tcPr>
            <w:tcW w:w="378"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5</w:t>
            </w:r>
          </w:p>
        </w:tc>
        <w:tc>
          <w:tcPr>
            <w:tcW w:w="650"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6</w:t>
            </w:r>
          </w:p>
        </w:tc>
        <w:tc>
          <w:tcPr>
            <w:tcW w:w="1312"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7</w:t>
            </w:r>
          </w:p>
        </w:tc>
        <w:tc>
          <w:tcPr>
            <w:tcW w:w="688" w:type="pct"/>
            <w:vAlign w:val="center"/>
          </w:tcPr>
          <w:p w:rsidR="000E74C5" w:rsidRPr="001A20F7" w:rsidRDefault="000E74C5" w:rsidP="001A20F7">
            <w:pPr>
              <w:jc w:val="center"/>
              <w:rPr>
                <w:rFonts w:ascii="Arial" w:hAnsi="Arial" w:cs="Arial"/>
                <w:color w:val="737272"/>
                <w:sz w:val="12"/>
                <w:szCs w:val="12"/>
              </w:rPr>
            </w:pPr>
            <w:r w:rsidRPr="001A20F7">
              <w:rPr>
                <w:rFonts w:ascii="Arial" w:hAnsi="Arial" w:cs="Arial"/>
                <w:color w:val="000000"/>
                <w:sz w:val="12"/>
                <w:szCs w:val="12"/>
              </w:rPr>
              <w:t>8</w:t>
            </w:r>
          </w:p>
        </w:tc>
      </w:tr>
      <w:tr w:rsidR="000E74C5" w:rsidRPr="001A20F7" w:rsidTr="001A20F7">
        <w:trPr>
          <w:trHeight w:val="20"/>
        </w:trPr>
        <w:tc>
          <w:tcPr>
            <w:tcW w:w="231" w:type="pct"/>
            <w:vAlign w:val="center"/>
          </w:tcPr>
          <w:p w:rsidR="000E74C5" w:rsidRPr="001A20F7" w:rsidRDefault="000E74C5" w:rsidP="001A20F7">
            <w:pPr>
              <w:jc w:val="center"/>
              <w:rPr>
                <w:rFonts w:ascii="Arial" w:hAnsi="Arial" w:cs="Arial"/>
                <w:color w:val="737272"/>
                <w:sz w:val="12"/>
                <w:szCs w:val="12"/>
              </w:rPr>
            </w:pPr>
          </w:p>
        </w:tc>
        <w:tc>
          <w:tcPr>
            <w:tcW w:w="583" w:type="pct"/>
            <w:vAlign w:val="center"/>
          </w:tcPr>
          <w:p w:rsidR="000E74C5" w:rsidRPr="001A20F7" w:rsidRDefault="000E74C5" w:rsidP="001A20F7">
            <w:pPr>
              <w:jc w:val="center"/>
              <w:rPr>
                <w:rFonts w:ascii="Arial" w:hAnsi="Arial" w:cs="Arial"/>
                <w:color w:val="737272"/>
                <w:sz w:val="12"/>
                <w:szCs w:val="12"/>
              </w:rPr>
            </w:pPr>
          </w:p>
        </w:tc>
        <w:tc>
          <w:tcPr>
            <w:tcW w:w="500" w:type="pct"/>
            <w:vAlign w:val="center"/>
          </w:tcPr>
          <w:p w:rsidR="000E74C5" w:rsidRPr="001A20F7" w:rsidRDefault="000E74C5" w:rsidP="001A20F7">
            <w:pPr>
              <w:jc w:val="center"/>
              <w:rPr>
                <w:rFonts w:ascii="Arial" w:hAnsi="Arial" w:cs="Arial"/>
                <w:color w:val="737272"/>
                <w:sz w:val="12"/>
                <w:szCs w:val="12"/>
              </w:rPr>
            </w:pPr>
          </w:p>
        </w:tc>
        <w:tc>
          <w:tcPr>
            <w:tcW w:w="658" w:type="pct"/>
            <w:vAlign w:val="center"/>
          </w:tcPr>
          <w:p w:rsidR="000E74C5" w:rsidRPr="001A20F7" w:rsidRDefault="000E74C5" w:rsidP="001A20F7">
            <w:pPr>
              <w:jc w:val="center"/>
              <w:rPr>
                <w:rFonts w:ascii="Arial" w:hAnsi="Arial" w:cs="Arial"/>
                <w:color w:val="737272"/>
                <w:sz w:val="12"/>
                <w:szCs w:val="12"/>
              </w:rPr>
            </w:pPr>
          </w:p>
        </w:tc>
        <w:tc>
          <w:tcPr>
            <w:tcW w:w="378" w:type="pct"/>
            <w:vAlign w:val="center"/>
          </w:tcPr>
          <w:p w:rsidR="000E74C5" w:rsidRPr="001A20F7" w:rsidRDefault="000E74C5" w:rsidP="001A20F7">
            <w:pPr>
              <w:jc w:val="center"/>
              <w:rPr>
                <w:rFonts w:ascii="Arial" w:hAnsi="Arial" w:cs="Arial"/>
                <w:color w:val="737272"/>
                <w:sz w:val="12"/>
                <w:szCs w:val="12"/>
              </w:rPr>
            </w:pPr>
          </w:p>
        </w:tc>
        <w:tc>
          <w:tcPr>
            <w:tcW w:w="650" w:type="pct"/>
            <w:vAlign w:val="center"/>
          </w:tcPr>
          <w:p w:rsidR="000E74C5" w:rsidRPr="001A20F7" w:rsidRDefault="000E74C5" w:rsidP="001A20F7">
            <w:pPr>
              <w:jc w:val="center"/>
              <w:rPr>
                <w:rFonts w:ascii="Arial" w:hAnsi="Arial" w:cs="Arial"/>
                <w:color w:val="737272"/>
                <w:sz w:val="12"/>
                <w:szCs w:val="12"/>
              </w:rPr>
            </w:pPr>
          </w:p>
        </w:tc>
        <w:tc>
          <w:tcPr>
            <w:tcW w:w="1312" w:type="pct"/>
            <w:vAlign w:val="center"/>
          </w:tcPr>
          <w:p w:rsidR="000E74C5" w:rsidRPr="001A20F7" w:rsidRDefault="000E74C5" w:rsidP="001A20F7">
            <w:pPr>
              <w:jc w:val="center"/>
              <w:rPr>
                <w:rFonts w:ascii="Arial" w:hAnsi="Arial" w:cs="Arial"/>
                <w:color w:val="737272"/>
                <w:sz w:val="12"/>
                <w:szCs w:val="12"/>
              </w:rPr>
            </w:pPr>
          </w:p>
        </w:tc>
        <w:tc>
          <w:tcPr>
            <w:tcW w:w="688" w:type="pct"/>
            <w:vAlign w:val="center"/>
          </w:tcPr>
          <w:p w:rsidR="000E74C5" w:rsidRPr="001A20F7" w:rsidRDefault="000E74C5" w:rsidP="001A20F7">
            <w:pPr>
              <w:jc w:val="center"/>
              <w:rPr>
                <w:rFonts w:ascii="Arial" w:hAnsi="Arial" w:cs="Arial"/>
                <w:color w:val="737272"/>
                <w:sz w:val="12"/>
                <w:szCs w:val="12"/>
              </w:rPr>
            </w:pPr>
          </w:p>
        </w:tc>
      </w:tr>
      <w:tr w:rsidR="000E74C5" w:rsidRPr="001A20F7" w:rsidTr="001A20F7">
        <w:trPr>
          <w:trHeight w:val="20"/>
        </w:trPr>
        <w:tc>
          <w:tcPr>
            <w:tcW w:w="231" w:type="pct"/>
            <w:vAlign w:val="center"/>
          </w:tcPr>
          <w:p w:rsidR="000E74C5" w:rsidRPr="001A20F7" w:rsidRDefault="000E74C5" w:rsidP="001A20F7">
            <w:pPr>
              <w:jc w:val="center"/>
              <w:rPr>
                <w:rFonts w:ascii="Arial" w:hAnsi="Arial" w:cs="Arial"/>
                <w:color w:val="737272"/>
                <w:sz w:val="12"/>
                <w:szCs w:val="12"/>
              </w:rPr>
            </w:pPr>
          </w:p>
        </w:tc>
        <w:tc>
          <w:tcPr>
            <w:tcW w:w="583" w:type="pct"/>
            <w:vAlign w:val="center"/>
          </w:tcPr>
          <w:p w:rsidR="000E74C5" w:rsidRPr="001A20F7" w:rsidRDefault="000E74C5" w:rsidP="001A20F7">
            <w:pPr>
              <w:jc w:val="center"/>
              <w:rPr>
                <w:rFonts w:ascii="Arial" w:hAnsi="Arial" w:cs="Arial"/>
                <w:color w:val="737272"/>
                <w:sz w:val="12"/>
                <w:szCs w:val="12"/>
              </w:rPr>
            </w:pPr>
          </w:p>
        </w:tc>
        <w:tc>
          <w:tcPr>
            <w:tcW w:w="500" w:type="pct"/>
            <w:vAlign w:val="center"/>
          </w:tcPr>
          <w:p w:rsidR="000E74C5" w:rsidRPr="001A20F7" w:rsidRDefault="000E74C5" w:rsidP="001A20F7">
            <w:pPr>
              <w:jc w:val="center"/>
              <w:rPr>
                <w:rFonts w:ascii="Arial" w:hAnsi="Arial" w:cs="Arial"/>
                <w:color w:val="737272"/>
                <w:sz w:val="12"/>
                <w:szCs w:val="12"/>
              </w:rPr>
            </w:pPr>
          </w:p>
        </w:tc>
        <w:tc>
          <w:tcPr>
            <w:tcW w:w="658" w:type="pct"/>
            <w:vAlign w:val="center"/>
          </w:tcPr>
          <w:p w:rsidR="000E74C5" w:rsidRPr="001A20F7" w:rsidRDefault="000E74C5" w:rsidP="001A20F7">
            <w:pPr>
              <w:jc w:val="center"/>
              <w:rPr>
                <w:rFonts w:ascii="Arial" w:hAnsi="Arial" w:cs="Arial"/>
                <w:color w:val="737272"/>
                <w:sz w:val="12"/>
                <w:szCs w:val="12"/>
              </w:rPr>
            </w:pPr>
          </w:p>
        </w:tc>
        <w:tc>
          <w:tcPr>
            <w:tcW w:w="378" w:type="pct"/>
            <w:vAlign w:val="center"/>
          </w:tcPr>
          <w:p w:rsidR="000E74C5" w:rsidRPr="001A20F7" w:rsidRDefault="000E74C5" w:rsidP="001A20F7">
            <w:pPr>
              <w:jc w:val="center"/>
              <w:rPr>
                <w:rFonts w:ascii="Arial" w:hAnsi="Arial" w:cs="Arial"/>
                <w:color w:val="737272"/>
                <w:sz w:val="12"/>
                <w:szCs w:val="12"/>
              </w:rPr>
            </w:pPr>
          </w:p>
        </w:tc>
        <w:tc>
          <w:tcPr>
            <w:tcW w:w="650" w:type="pct"/>
            <w:vAlign w:val="center"/>
          </w:tcPr>
          <w:p w:rsidR="000E74C5" w:rsidRPr="001A20F7" w:rsidRDefault="000E74C5" w:rsidP="001A20F7">
            <w:pPr>
              <w:jc w:val="center"/>
              <w:rPr>
                <w:rFonts w:ascii="Arial" w:hAnsi="Arial" w:cs="Arial"/>
                <w:color w:val="737272"/>
                <w:sz w:val="12"/>
                <w:szCs w:val="12"/>
              </w:rPr>
            </w:pPr>
          </w:p>
        </w:tc>
        <w:tc>
          <w:tcPr>
            <w:tcW w:w="1312" w:type="pct"/>
            <w:vAlign w:val="center"/>
          </w:tcPr>
          <w:p w:rsidR="000E74C5" w:rsidRPr="001A20F7" w:rsidRDefault="000E74C5" w:rsidP="001A20F7">
            <w:pPr>
              <w:jc w:val="center"/>
              <w:rPr>
                <w:rFonts w:ascii="Arial" w:hAnsi="Arial" w:cs="Arial"/>
                <w:color w:val="737272"/>
                <w:sz w:val="12"/>
                <w:szCs w:val="12"/>
              </w:rPr>
            </w:pPr>
          </w:p>
        </w:tc>
        <w:tc>
          <w:tcPr>
            <w:tcW w:w="688" w:type="pct"/>
            <w:vAlign w:val="center"/>
          </w:tcPr>
          <w:p w:rsidR="000E74C5" w:rsidRPr="001A20F7" w:rsidRDefault="000E74C5" w:rsidP="001A20F7">
            <w:pPr>
              <w:jc w:val="center"/>
              <w:rPr>
                <w:rFonts w:ascii="Arial" w:hAnsi="Arial" w:cs="Arial"/>
                <w:color w:val="737272"/>
                <w:sz w:val="12"/>
                <w:szCs w:val="12"/>
              </w:rPr>
            </w:pPr>
          </w:p>
        </w:tc>
      </w:tr>
    </w:tbl>
    <w:p w:rsidR="000E74C5" w:rsidRPr="001A20F7" w:rsidRDefault="000E74C5" w:rsidP="000E74C5">
      <w:pPr>
        <w:ind w:firstLine="284"/>
        <w:rPr>
          <w:rFonts w:ascii="Arial" w:hAnsi="Arial" w:cs="Arial"/>
          <w:sz w:val="4"/>
          <w:szCs w:val="4"/>
        </w:rPr>
      </w:pPr>
    </w:p>
    <w:p w:rsidR="000E74C5" w:rsidRPr="000E74C5" w:rsidRDefault="000E74C5" w:rsidP="000E74C5">
      <w:pPr>
        <w:autoSpaceDE w:val="0"/>
        <w:autoSpaceDN w:val="0"/>
        <w:adjustRightInd w:val="0"/>
        <w:ind w:firstLine="284"/>
        <w:outlineLvl w:val="0"/>
        <w:rPr>
          <w:rFonts w:ascii="Arial" w:hAnsi="Arial" w:cs="Arial"/>
          <w:sz w:val="16"/>
          <w:szCs w:val="16"/>
        </w:rPr>
      </w:pPr>
      <w:r w:rsidRPr="000E74C5">
        <w:rPr>
          <w:rFonts w:ascii="Arial" w:hAnsi="Arial" w:cs="Arial"/>
          <w:sz w:val="16"/>
          <w:szCs w:val="16"/>
        </w:rPr>
        <w:t>Глава поселения (уполномоченное лицо)</w:t>
      </w:r>
    </w:p>
    <w:p w:rsidR="000E74C5" w:rsidRPr="001A20F7" w:rsidRDefault="000E74C5" w:rsidP="000E74C5">
      <w:pPr>
        <w:autoSpaceDE w:val="0"/>
        <w:autoSpaceDN w:val="0"/>
        <w:adjustRightInd w:val="0"/>
        <w:ind w:firstLine="284"/>
        <w:jc w:val="both"/>
        <w:outlineLvl w:val="0"/>
        <w:rPr>
          <w:rFonts w:ascii="Arial" w:hAnsi="Arial" w:cs="Arial"/>
          <w:sz w:val="4"/>
          <w:szCs w:val="4"/>
        </w:rPr>
      </w:pPr>
    </w:p>
    <w:p w:rsidR="000E74C5" w:rsidRPr="000E74C5" w:rsidRDefault="000E74C5" w:rsidP="000E74C5">
      <w:pPr>
        <w:ind w:firstLine="284"/>
        <w:rPr>
          <w:rFonts w:ascii="Arial" w:hAnsi="Arial" w:cs="Arial"/>
          <w:sz w:val="16"/>
          <w:szCs w:val="16"/>
        </w:rPr>
      </w:pPr>
      <w:r w:rsidRPr="000E74C5">
        <w:rPr>
          <w:rFonts w:ascii="Arial" w:hAnsi="Arial" w:cs="Arial"/>
          <w:sz w:val="16"/>
          <w:szCs w:val="16"/>
        </w:rPr>
        <w:t>Исполнитель (Ф.И.О., № телефона)</w:t>
      </w:r>
    </w:p>
    <w:p w:rsidR="000E74C5" w:rsidRPr="001A20F7" w:rsidRDefault="000E74C5" w:rsidP="000E74C5">
      <w:pPr>
        <w:ind w:firstLine="284"/>
        <w:rPr>
          <w:rFonts w:ascii="Arial" w:hAnsi="Arial" w:cs="Arial"/>
          <w:sz w:val="4"/>
          <w:szCs w:val="4"/>
        </w:rPr>
      </w:pPr>
    </w:p>
    <w:p w:rsidR="000E74C5" w:rsidRPr="000E74C5" w:rsidRDefault="000E74C5" w:rsidP="000E74C5">
      <w:pPr>
        <w:ind w:firstLine="284"/>
        <w:rPr>
          <w:rFonts w:ascii="Arial" w:hAnsi="Arial" w:cs="Arial"/>
          <w:sz w:val="16"/>
          <w:szCs w:val="16"/>
        </w:rPr>
      </w:pPr>
      <w:r w:rsidRPr="000E74C5">
        <w:rPr>
          <w:rFonts w:ascii="Arial" w:hAnsi="Arial" w:cs="Arial"/>
          <w:sz w:val="16"/>
          <w:szCs w:val="16"/>
        </w:rPr>
        <w:t>М.П.</w:t>
      </w:r>
    </w:p>
    <w:p w:rsidR="001A20F7" w:rsidRPr="001A20F7" w:rsidRDefault="001A20F7" w:rsidP="001A20F7">
      <w:pPr>
        <w:jc w:val="center"/>
        <w:rPr>
          <w:rFonts w:ascii="Arial" w:hAnsi="Arial" w:cs="Arial"/>
          <w:b/>
          <w:sz w:val="16"/>
          <w:szCs w:val="16"/>
        </w:rPr>
      </w:pPr>
      <w:r w:rsidRPr="001A20F7">
        <w:rPr>
          <w:rFonts w:ascii="Arial" w:hAnsi="Arial" w:cs="Arial"/>
          <w:b/>
          <w:sz w:val="16"/>
          <w:szCs w:val="16"/>
        </w:rPr>
        <w:t>ДУМА ВАЛДАЙСКОГО МУНИЦИПАЛЬНОГО РАЙОНА</w:t>
      </w:r>
    </w:p>
    <w:p w:rsidR="001A20F7" w:rsidRPr="001A20F7" w:rsidRDefault="001A20F7" w:rsidP="001A20F7">
      <w:pPr>
        <w:pStyle w:val="20"/>
        <w:rPr>
          <w:rFonts w:ascii="Arial" w:hAnsi="Arial" w:cs="Arial"/>
          <w:b/>
          <w:color w:val="000000"/>
          <w:sz w:val="16"/>
          <w:szCs w:val="16"/>
        </w:rPr>
      </w:pPr>
      <w:r w:rsidRPr="001A20F7">
        <w:rPr>
          <w:rFonts w:ascii="Arial" w:hAnsi="Arial" w:cs="Arial"/>
          <w:b/>
          <w:color w:val="000000"/>
          <w:sz w:val="16"/>
          <w:szCs w:val="16"/>
        </w:rPr>
        <w:t>Р Е Ш Е Н И Е</w:t>
      </w:r>
    </w:p>
    <w:p w:rsidR="001A20F7" w:rsidRPr="001A20F7" w:rsidRDefault="001A20F7" w:rsidP="001A20F7">
      <w:pPr>
        <w:jc w:val="center"/>
        <w:rPr>
          <w:rFonts w:ascii="Arial" w:hAnsi="Arial" w:cs="Arial"/>
          <w:b/>
          <w:sz w:val="16"/>
          <w:szCs w:val="16"/>
        </w:rPr>
      </w:pPr>
      <w:r w:rsidRPr="001A20F7">
        <w:rPr>
          <w:rFonts w:ascii="Arial" w:hAnsi="Arial" w:cs="Arial"/>
          <w:b/>
          <w:sz w:val="16"/>
          <w:szCs w:val="16"/>
        </w:rPr>
        <w:t xml:space="preserve">О внесении изменений в решение Думы Валдайского муниципального района от 28.12.2022 № 191 </w:t>
      </w:r>
    </w:p>
    <w:p w:rsidR="001A20F7" w:rsidRPr="001A20F7" w:rsidRDefault="001A20F7" w:rsidP="001A20F7">
      <w:pPr>
        <w:jc w:val="center"/>
        <w:rPr>
          <w:rFonts w:ascii="Arial" w:hAnsi="Arial" w:cs="Arial"/>
          <w:sz w:val="4"/>
          <w:szCs w:val="4"/>
        </w:rPr>
      </w:pPr>
    </w:p>
    <w:p w:rsidR="001A20F7" w:rsidRPr="001A20F7" w:rsidRDefault="001A20F7" w:rsidP="001A20F7">
      <w:pPr>
        <w:ind w:firstLine="284"/>
        <w:jc w:val="both"/>
        <w:rPr>
          <w:rFonts w:ascii="Arial" w:hAnsi="Arial" w:cs="Arial"/>
          <w:b/>
          <w:sz w:val="16"/>
          <w:szCs w:val="16"/>
        </w:rPr>
      </w:pPr>
      <w:r w:rsidRPr="001A20F7">
        <w:rPr>
          <w:rFonts w:ascii="Arial" w:hAnsi="Arial" w:cs="Arial"/>
          <w:b/>
          <w:sz w:val="16"/>
          <w:szCs w:val="16"/>
        </w:rPr>
        <w:t>Принято Думой Валдайского муниципального района «26» января 2023</w:t>
      </w:r>
      <w:r w:rsidRPr="001A20F7">
        <w:rPr>
          <w:rFonts w:ascii="Arial" w:hAnsi="Arial" w:cs="Arial"/>
          <w:sz w:val="16"/>
          <w:szCs w:val="16"/>
        </w:rPr>
        <w:t xml:space="preserve"> </w:t>
      </w:r>
      <w:r w:rsidRPr="001A20F7">
        <w:rPr>
          <w:rFonts w:ascii="Arial" w:hAnsi="Arial" w:cs="Arial"/>
          <w:b/>
          <w:sz w:val="16"/>
          <w:szCs w:val="16"/>
        </w:rPr>
        <w:t>года.</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 xml:space="preserve">Дума Валдайского муниципального района </w:t>
      </w:r>
      <w:r w:rsidRPr="001A20F7">
        <w:rPr>
          <w:rFonts w:ascii="Arial" w:hAnsi="Arial" w:cs="Arial"/>
          <w:b/>
          <w:sz w:val="16"/>
          <w:szCs w:val="16"/>
        </w:rPr>
        <w:t>РЕШИЛА:</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1. Внести в решение Думы Валдайского муниципального района от 28.12.2022 № 191 "О бюджете Валдайского муниципального района на 2023 год и на плановый период 2024 и 2025 годов" следующие изменения:</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1.1. Изложить пункт 1 в редакции:</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"Утвердить основные характеристики бюджета Валдайского муниципального района на 2023 год:</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прогнозируемый общий объем доходов бюджета Валдайского муниципального района в сумме 796 миллионов 687 тысяч 941 рубль 74 копейки;</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общий объем расходов бюджета Валдайского муниципального района в сумме 819 миллионов 197 тысяч 205 рублей 68 копеек;</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прогнозируемый дефицит бюджета Валдайского муниципального района в сумме 22 миллиона 509 тысяч 263 рубля 94 копейки.</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Утвердить основные характеристики бюджета Валдайского муниципального района на 2024 год и на 2025 год:</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прогнозируемый общий объем доходов бюджета Валдайского муниципального района на 2024 год в сумме 657 миллионов 88 тысяч 985 рублей 45 копеек и на 2025 год в сумме 667 миллионов 507 тысяч 207 рублей 18 копеек;</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 xml:space="preserve">общий объем расходов бюджета Валдайского муниципального района на 2024 год в сумме 653 миллиона 862 тысячи 944 рубля 75 копеек, в том числе условно утверждённые расходы в сумме 7 миллионов 718 тысяч 68 рублей 28 копеек и на 2025 год в сумме 670 миллионов 132 тысячи </w:t>
      </w:r>
      <w:r>
        <w:rPr>
          <w:rFonts w:ascii="Arial" w:hAnsi="Arial" w:cs="Arial"/>
          <w:sz w:val="16"/>
          <w:szCs w:val="16"/>
        </w:rPr>
        <w:br/>
      </w:r>
      <w:r w:rsidRPr="001A20F7">
        <w:rPr>
          <w:rFonts w:ascii="Arial" w:hAnsi="Arial" w:cs="Arial"/>
          <w:sz w:val="16"/>
          <w:szCs w:val="16"/>
        </w:rPr>
        <w:t>136 рублей 55 копеек, в том числе условно утверждённые расходы в сумме 15 миллионов 466 тысяч 522 рубля 35 копеек;</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прогнозируемый профицит бюджета муниципального района на 2024  год в сумме 3 миллиона 226 тысяч 40 рублей 70 копеек, прогнозируемый дефицит на 2025 год в сумме 2 миллиона 624 тысячи 929 рублей 37 копеек".</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1.2. Изложить пункт 10 в редакции:</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 xml:space="preserve">"Утвердить объём  межбюджетных трансфертов, получаемых из других бюджетов бюджетной системы Российской Федерации на 2023 год в сумме 478 миллионов 445 тысяч 21 рубль 74 копейки, на 2024 год в сумме 338 миллионов 900 тысяч 45 рублей 45 копеек, на 2025 год в сумме </w:t>
      </w:r>
      <w:r>
        <w:rPr>
          <w:rFonts w:ascii="Arial" w:hAnsi="Arial" w:cs="Arial"/>
          <w:sz w:val="16"/>
          <w:szCs w:val="16"/>
        </w:rPr>
        <w:br/>
      </w:r>
      <w:r w:rsidRPr="001A20F7">
        <w:rPr>
          <w:rFonts w:ascii="Arial" w:hAnsi="Arial" w:cs="Arial"/>
          <w:sz w:val="16"/>
          <w:szCs w:val="16"/>
        </w:rPr>
        <w:t>346 миллионов 388 тысяч 667 рублей 18 копеек".</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1.3. Изложить абзац 1,5,6 пункта 11 в редакции:</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 xml:space="preserve">"Утвердить общий объём бюджетных ассигнований на исполнение публичных нормативных обязательств на 2023 год в сумме 12 миллионов </w:t>
      </w:r>
      <w:r>
        <w:rPr>
          <w:rFonts w:ascii="Arial" w:hAnsi="Arial" w:cs="Arial"/>
          <w:sz w:val="16"/>
          <w:szCs w:val="16"/>
        </w:rPr>
        <w:br/>
      </w:r>
      <w:r w:rsidRPr="001A20F7">
        <w:rPr>
          <w:rFonts w:ascii="Arial" w:hAnsi="Arial" w:cs="Arial"/>
          <w:sz w:val="16"/>
          <w:szCs w:val="16"/>
        </w:rPr>
        <w:t xml:space="preserve">228 тысяч 8 рублей 96 копеек, на 2024 год в сумме 12 миллионов 283 тысячи 8 рублей 96 копеек, на 2025 год в сумме 12 миллионов 378 тысяч </w:t>
      </w:r>
      <w:r>
        <w:rPr>
          <w:rFonts w:ascii="Arial" w:hAnsi="Arial" w:cs="Arial"/>
          <w:sz w:val="16"/>
          <w:szCs w:val="16"/>
        </w:rPr>
        <w:br/>
      </w:r>
      <w:r w:rsidRPr="001A20F7">
        <w:rPr>
          <w:rFonts w:ascii="Arial" w:hAnsi="Arial" w:cs="Arial"/>
          <w:sz w:val="16"/>
          <w:szCs w:val="16"/>
        </w:rPr>
        <w:t>8 ублей 96 копеек.</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 xml:space="preserve">Утвердить объём бюджетных ассигнований дорожного фонда Валдайского муниципального района на 2023 год в сумме 27 миллионов 830 тысяч </w:t>
      </w:r>
      <w:r>
        <w:rPr>
          <w:rFonts w:ascii="Arial" w:hAnsi="Arial" w:cs="Arial"/>
          <w:sz w:val="16"/>
          <w:szCs w:val="16"/>
        </w:rPr>
        <w:br/>
      </w:r>
      <w:r w:rsidRPr="001A20F7">
        <w:rPr>
          <w:rFonts w:ascii="Arial" w:hAnsi="Arial" w:cs="Arial"/>
          <w:sz w:val="16"/>
          <w:szCs w:val="16"/>
        </w:rPr>
        <w:t>1 рубль, на 2024 год в сумме 20 миллионов 762 тысячи 840 рублей, на 2025 год в сумме 21 миллион 269 тысяч 40 рублей.</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Утвердить объём резервного фонда администрации Валдайского муниципального района на 2023 год в сумме 100 тысяч рублей, на 2024 год в сумме 70 тысяч рублей, на 2025 год в сумме 70 тысяч рублей".</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1.4. Изложить приложения 1,2,6,7,8 в редакции.</w:t>
      </w:r>
    </w:p>
    <w:p w:rsidR="001A20F7" w:rsidRPr="001A20F7" w:rsidRDefault="001A20F7" w:rsidP="001A20F7">
      <w:pPr>
        <w:ind w:firstLine="284"/>
        <w:jc w:val="both"/>
        <w:rPr>
          <w:rFonts w:ascii="Arial" w:hAnsi="Arial" w:cs="Arial"/>
          <w:sz w:val="16"/>
          <w:szCs w:val="16"/>
        </w:rPr>
      </w:pPr>
      <w:r w:rsidRPr="001A20F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A20F7" w:rsidRPr="001A20F7" w:rsidRDefault="001A20F7" w:rsidP="001A20F7">
      <w:pPr>
        <w:ind w:firstLine="284"/>
        <w:jc w:val="both"/>
        <w:rPr>
          <w:rFonts w:ascii="Arial" w:hAnsi="Arial" w:cs="Arial"/>
          <w:color w:val="000000"/>
          <w:sz w:val="4"/>
          <w:szCs w:val="4"/>
        </w:rPr>
      </w:pPr>
    </w:p>
    <w:tbl>
      <w:tblPr>
        <w:tblW w:w="5000" w:type="pct"/>
        <w:tblLook w:val="01E0" w:firstRow="1" w:lastRow="1" w:firstColumn="1" w:lastColumn="1" w:noHBand="0" w:noVBand="0"/>
      </w:tblPr>
      <w:tblGrid>
        <w:gridCol w:w="5777"/>
        <w:gridCol w:w="5777"/>
      </w:tblGrid>
      <w:tr w:rsidR="001A20F7" w:rsidRPr="001A20F7" w:rsidTr="001A20F7">
        <w:tc>
          <w:tcPr>
            <w:tcW w:w="2500" w:type="pct"/>
          </w:tcPr>
          <w:p w:rsidR="001A20F7" w:rsidRPr="001A20F7" w:rsidRDefault="001A20F7" w:rsidP="001A20F7">
            <w:pPr>
              <w:jc w:val="both"/>
              <w:rPr>
                <w:rFonts w:ascii="Arial" w:hAnsi="Arial" w:cs="Arial"/>
                <w:b/>
                <w:color w:val="000000"/>
                <w:sz w:val="16"/>
                <w:szCs w:val="16"/>
              </w:rPr>
            </w:pPr>
            <w:r w:rsidRPr="001A20F7">
              <w:rPr>
                <w:rFonts w:ascii="Arial" w:hAnsi="Arial" w:cs="Arial"/>
                <w:b/>
                <w:color w:val="000000"/>
                <w:sz w:val="16"/>
                <w:szCs w:val="16"/>
              </w:rPr>
              <w:t>Глава муниципального</w:t>
            </w:r>
          </w:p>
          <w:p w:rsidR="001A20F7" w:rsidRPr="001A20F7" w:rsidRDefault="001A20F7" w:rsidP="001A20F7">
            <w:pPr>
              <w:jc w:val="both"/>
              <w:rPr>
                <w:rFonts w:ascii="Arial" w:hAnsi="Arial" w:cs="Arial"/>
                <w:b/>
                <w:color w:val="000000"/>
                <w:sz w:val="16"/>
                <w:szCs w:val="16"/>
              </w:rPr>
            </w:pPr>
            <w:r>
              <w:rPr>
                <w:rFonts w:ascii="Arial" w:hAnsi="Arial" w:cs="Arial"/>
                <w:b/>
                <w:color w:val="000000"/>
                <w:sz w:val="16"/>
                <w:szCs w:val="16"/>
              </w:rPr>
              <w:t>р</w:t>
            </w:r>
            <w:r w:rsidRPr="001A20F7">
              <w:rPr>
                <w:rFonts w:ascii="Arial" w:hAnsi="Arial" w:cs="Arial"/>
                <w:b/>
                <w:color w:val="000000"/>
                <w:sz w:val="16"/>
                <w:szCs w:val="16"/>
              </w:rPr>
              <w:t>айона</w:t>
            </w:r>
            <w:r>
              <w:rPr>
                <w:rFonts w:ascii="Arial" w:hAnsi="Arial" w:cs="Arial"/>
                <w:b/>
                <w:color w:val="000000"/>
                <w:sz w:val="16"/>
                <w:szCs w:val="16"/>
              </w:rPr>
              <w:t xml:space="preserve">                   </w:t>
            </w:r>
            <w:r w:rsidRPr="001A20F7">
              <w:rPr>
                <w:rFonts w:ascii="Arial" w:hAnsi="Arial" w:cs="Arial"/>
                <w:b/>
                <w:color w:val="000000"/>
                <w:sz w:val="16"/>
                <w:szCs w:val="16"/>
              </w:rPr>
              <w:t xml:space="preserve">                                        Ю.В.Стадэ</w:t>
            </w:r>
          </w:p>
          <w:p w:rsidR="001A20F7" w:rsidRPr="001A20F7" w:rsidRDefault="001A20F7" w:rsidP="001A20F7">
            <w:pPr>
              <w:jc w:val="both"/>
              <w:rPr>
                <w:rFonts w:ascii="Arial" w:hAnsi="Arial" w:cs="Arial"/>
                <w:color w:val="000000"/>
                <w:sz w:val="16"/>
                <w:szCs w:val="16"/>
              </w:rPr>
            </w:pPr>
            <w:r w:rsidRPr="001A20F7">
              <w:rPr>
                <w:rFonts w:ascii="Arial" w:hAnsi="Arial" w:cs="Arial"/>
                <w:color w:val="000000"/>
                <w:sz w:val="16"/>
                <w:szCs w:val="16"/>
              </w:rPr>
              <w:t>«26» января</w:t>
            </w:r>
            <w:r w:rsidRPr="001A20F7">
              <w:rPr>
                <w:rFonts w:ascii="Arial" w:hAnsi="Arial" w:cs="Arial"/>
                <w:b/>
                <w:color w:val="000000"/>
                <w:sz w:val="16"/>
                <w:szCs w:val="16"/>
              </w:rPr>
              <w:t xml:space="preserve"> </w:t>
            </w:r>
            <w:r w:rsidRPr="001A20F7">
              <w:rPr>
                <w:rFonts w:ascii="Arial" w:hAnsi="Arial" w:cs="Arial"/>
                <w:color w:val="000000"/>
                <w:sz w:val="16"/>
                <w:szCs w:val="16"/>
              </w:rPr>
              <w:t>2023 года № 200</w:t>
            </w:r>
          </w:p>
        </w:tc>
        <w:tc>
          <w:tcPr>
            <w:tcW w:w="2500" w:type="pct"/>
          </w:tcPr>
          <w:p w:rsidR="001A20F7" w:rsidRPr="001A20F7" w:rsidRDefault="001A20F7" w:rsidP="001A20F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A20F7" w:rsidRPr="001A20F7" w:rsidRDefault="001A20F7" w:rsidP="001A20F7">
            <w:pPr>
              <w:jc w:val="both"/>
              <w:rPr>
                <w:rFonts w:ascii="Arial" w:hAnsi="Arial" w:cs="Arial"/>
                <w:b/>
                <w:color w:val="000000"/>
                <w:sz w:val="16"/>
                <w:szCs w:val="16"/>
              </w:rPr>
            </w:pPr>
            <w:r w:rsidRPr="001A20F7">
              <w:rPr>
                <w:rFonts w:ascii="Arial" w:hAnsi="Arial" w:cs="Arial"/>
                <w:b/>
                <w:color w:val="000000"/>
                <w:sz w:val="16"/>
                <w:szCs w:val="16"/>
              </w:rPr>
              <w:t xml:space="preserve"> муниципального района                                   В.П.Литвиненко</w:t>
            </w:r>
          </w:p>
          <w:p w:rsidR="001A20F7" w:rsidRPr="001A20F7" w:rsidRDefault="001A20F7" w:rsidP="001A20F7">
            <w:pPr>
              <w:jc w:val="both"/>
              <w:rPr>
                <w:rFonts w:ascii="Arial" w:hAnsi="Arial" w:cs="Arial"/>
                <w:color w:val="000000"/>
                <w:sz w:val="16"/>
                <w:szCs w:val="16"/>
              </w:rPr>
            </w:pPr>
          </w:p>
        </w:tc>
      </w:tr>
    </w:tbl>
    <w:p w:rsidR="007E2FEC" w:rsidRPr="007E2FEC" w:rsidRDefault="007E2FEC" w:rsidP="007E2FEC">
      <w:pPr>
        <w:shd w:val="clear" w:color="auto" w:fill="FFFFFF"/>
        <w:suppressAutoHyphens/>
        <w:ind w:left="6804"/>
        <w:jc w:val="center"/>
        <w:rPr>
          <w:rFonts w:ascii="Arial" w:hAnsi="Arial" w:cs="Arial"/>
          <w:b/>
          <w:sz w:val="12"/>
          <w:szCs w:val="12"/>
        </w:rPr>
      </w:pPr>
      <w:r w:rsidRPr="007E2FEC">
        <w:rPr>
          <w:rFonts w:ascii="Arial" w:hAnsi="Arial" w:cs="Arial"/>
          <w:b/>
          <w:sz w:val="12"/>
          <w:szCs w:val="12"/>
        </w:rPr>
        <w:t>Приложение 1</w:t>
      </w:r>
    </w:p>
    <w:p w:rsidR="007E2FEC" w:rsidRDefault="007E2FEC" w:rsidP="007E2FE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к решению Думы Валдайского муниципального района </w:t>
      </w:r>
    </w:p>
    <w:p w:rsidR="007E2FEC" w:rsidRDefault="007E2FEC" w:rsidP="007E2FE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"О бюджете Валдайского муниципального района на 2023 год </w:t>
      </w:r>
    </w:p>
    <w:p w:rsidR="00EF270C" w:rsidRPr="007E2FEC" w:rsidRDefault="007D618A" w:rsidP="007E2FEC">
      <w:pPr>
        <w:shd w:val="clear" w:color="auto" w:fill="FFFFFF"/>
        <w:suppressAutoHyphens/>
        <w:ind w:left="6804"/>
        <w:jc w:val="center"/>
        <w:rPr>
          <w:rFonts w:ascii="Arial" w:hAnsi="Arial" w:cs="Arial"/>
          <w:sz w:val="12"/>
          <w:szCs w:val="12"/>
        </w:rPr>
      </w:pPr>
      <w:r>
        <w:rPr>
          <w:rFonts w:ascii="Arial" w:hAnsi="Arial" w:cs="Arial"/>
          <w:sz w:val="12"/>
          <w:szCs w:val="12"/>
        </w:rPr>
        <w:t xml:space="preserve">и на плановый период 2024-2025 </w:t>
      </w:r>
      <w:r w:rsidR="007E2FEC" w:rsidRPr="007E2FEC">
        <w:rPr>
          <w:rFonts w:ascii="Arial" w:hAnsi="Arial" w:cs="Arial"/>
          <w:sz w:val="12"/>
          <w:szCs w:val="12"/>
        </w:rPr>
        <w:t>годов" (в редакции решения Думы Валдайского муниципального района от 26.01.2023 № 200)</w:t>
      </w:r>
    </w:p>
    <w:p w:rsidR="00EF270C" w:rsidRDefault="007E2FEC" w:rsidP="007E2FEC">
      <w:pPr>
        <w:shd w:val="clear" w:color="auto" w:fill="FFFFFF"/>
        <w:suppressAutoHyphens/>
        <w:jc w:val="center"/>
        <w:rPr>
          <w:rFonts w:ascii="Arial" w:hAnsi="Arial" w:cs="Arial"/>
          <w:b/>
          <w:sz w:val="16"/>
          <w:szCs w:val="16"/>
        </w:rPr>
      </w:pPr>
      <w:r w:rsidRPr="007E2FEC">
        <w:rPr>
          <w:rFonts w:ascii="Arial" w:hAnsi="Arial" w:cs="Arial"/>
          <w:b/>
          <w:sz w:val="16"/>
          <w:szCs w:val="16"/>
        </w:rPr>
        <w:t>Прогнозируемые поступления доходов в бюджет муниципального района на 2023 год и на плановый период 2024 - 2025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6866"/>
        <w:gridCol w:w="993"/>
        <w:gridCol w:w="992"/>
        <w:gridCol w:w="853"/>
      </w:tblGrid>
      <w:tr w:rsidR="007E2FEC" w:rsidRPr="007E2FEC" w:rsidTr="007E2FEC">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Код бюджетной классификации Российской Федерации</w:t>
            </w:r>
          </w:p>
        </w:tc>
        <w:tc>
          <w:tcPr>
            <w:tcW w:w="6866" w:type="dxa"/>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Наименование доходов</w:t>
            </w:r>
          </w:p>
        </w:tc>
        <w:tc>
          <w:tcPr>
            <w:tcW w:w="993" w:type="dxa"/>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2023 год      (рублей)</w:t>
            </w:r>
          </w:p>
        </w:tc>
        <w:tc>
          <w:tcPr>
            <w:tcW w:w="992" w:type="dxa"/>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2024 год      (рублей)</w:t>
            </w:r>
          </w:p>
        </w:tc>
        <w:tc>
          <w:tcPr>
            <w:tcW w:w="853" w:type="dxa"/>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2025 год      (рублей)</w:t>
            </w:r>
          </w:p>
        </w:tc>
      </w:tr>
      <w:tr w:rsidR="007E2FEC" w:rsidRPr="007E2FEC" w:rsidTr="007E2FEC">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w:t>
            </w:r>
          </w:p>
        </w:tc>
        <w:tc>
          <w:tcPr>
            <w:tcW w:w="6866" w:type="dxa"/>
            <w:shd w:val="clear" w:color="000000" w:fill="FFFFFF"/>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w:t>
            </w:r>
          </w:p>
        </w:tc>
        <w:tc>
          <w:tcPr>
            <w:tcW w:w="993" w:type="dxa"/>
            <w:shd w:val="clear" w:color="000000" w:fill="FFFFFF"/>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w:t>
            </w:r>
          </w:p>
        </w:tc>
        <w:tc>
          <w:tcPr>
            <w:tcW w:w="992" w:type="dxa"/>
            <w:shd w:val="clear" w:color="000000" w:fill="FFFFFF"/>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w:t>
            </w:r>
          </w:p>
        </w:tc>
        <w:tc>
          <w:tcPr>
            <w:tcW w:w="853" w:type="dxa"/>
            <w:shd w:val="clear" w:color="000000" w:fill="FFFFFF"/>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5</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 </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ДОХОДЫ, ВСЕГО</w:t>
            </w:r>
          </w:p>
        </w:tc>
        <w:tc>
          <w:tcPr>
            <w:tcW w:w="993" w:type="dxa"/>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796 687 941,74</w:t>
            </w:r>
          </w:p>
        </w:tc>
        <w:tc>
          <w:tcPr>
            <w:tcW w:w="992" w:type="dxa"/>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657 088 985,45</w:t>
            </w:r>
          </w:p>
        </w:tc>
        <w:tc>
          <w:tcPr>
            <w:tcW w:w="853" w:type="dxa"/>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667 507 207,18</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000 1 00 00000 00 0000 000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НАЛОГОВЫЕ И НЕНАЛОГОВЫЕ ДОХОДЫ</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318 242 920,00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318 188 940,00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321 118 540,00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182 1 01 02000 01 0000 110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НАЛОГИ НА ПРИБЫЛЬ, ДОХОДЫ</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239 935 100,00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224 228 300,00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214 745 700,00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182 1 01 02000 01 0000 110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Налог на доходы физических лиц</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239 935 100,00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224 228 300,00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214 745 700,00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182 1 01 02010 01 0000 110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136 540 500,00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125 852 200,00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117 784 500,00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182 1 01 02020 01 0000 110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789 900,00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849 900,00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835 000,00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182 1 01 02030 01 0000 110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91 768 000,00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86 223 500,00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84 303 700,00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182 1 01 02040 01 0000 110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365 700,00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381 400,00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399 000,00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182 1 01 02080 01 10001 10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10 471 000,00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10 921 300,00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11 423 500,00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100 1 03 00000 00 0000 000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НАЛОГИ НА ТОВАРЫ (РАБОТЫ, УСЛУГИ), РЕАЛИЗУЕМЫЕ НА ТЕРРИТОРИИ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6 257 420,00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6 576 840,00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7 083 040,00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100 1 03 02231 01 0000 110</w:t>
            </w:r>
          </w:p>
        </w:tc>
        <w:tc>
          <w:tcPr>
            <w:tcW w:w="6866" w:type="dxa"/>
            <w:shd w:val="clear" w:color="000000" w:fill="FFFFFF"/>
            <w:vAlign w:val="center"/>
            <w:hideMark/>
          </w:tcPr>
          <w:p w:rsidR="007E2FEC" w:rsidRPr="007E2FEC" w:rsidRDefault="007E2FEC" w:rsidP="007D618A">
            <w:pPr>
              <w:rPr>
                <w:rFonts w:ascii="Arial" w:hAnsi="Arial" w:cs="Arial"/>
                <w:sz w:val="12"/>
                <w:szCs w:val="12"/>
              </w:rPr>
            </w:pPr>
            <w:r w:rsidRPr="007E2FEC">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2 963 830,00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3 137 700,00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3 387 500,00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100 1 03 02241 01 0000 110</w:t>
            </w:r>
          </w:p>
        </w:tc>
        <w:tc>
          <w:tcPr>
            <w:tcW w:w="6866" w:type="dxa"/>
            <w:shd w:val="clear" w:color="000000" w:fill="FFFFFF"/>
            <w:vAlign w:val="center"/>
            <w:hideMark/>
          </w:tcPr>
          <w:p w:rsidR="007E2FEC" w:rsidRPr="007E2FEC" w:rsidRDefault="007E2FEC" w:rsidP="007D618A">
            <w:pPr>
              <w:rPr>
                <w:rFonts w:ascii="Arial" w:hAnsi="Arial" w:cs="Arial"/>
                <w:sz w:val="12"/>
                <w:szCs w:val="12"/>
              </w:rPr>
            </w:pPr>
            <w:r w:rsidRPr="007E2FEC">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20 590,00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21 430,00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22 540,00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100 1 03 02251 01 0000 110</w:t>
            </w:r>
          </w:p>
        </w:tc>
        <w:tc>
          <w:tcPr>
            <w:tcW w:w="6866" w:type="dxa"/>
            <w:shd w:val="clear" w:color="000000" w:fill="FFFFFF"/>
            <w:vAlign w:val="center"/>
            <w:hideMark/>
          </w:tcPr>
          <w:p w:rsidR="007E2FEC" w:rsidRPr="007E2FEC" w:rsidRDefault="007E2FEC" w:rsidP="007D618A">
            <w:pPr>
              <w:rPr>
                <w:rFonts w:ascii="Arial" w:hAnsi="Arial" w:cs="Arial"/>
                <w:sz w:val="12"/>
                <w:szCs w:val="12"/>
              </w:rPr>
            </w:pPr>
            <w:r w:rsidRPr="007E2FEC">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3 663 890,00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3 828 630,00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4 090 150,00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100 1 03 02261 01 0000 110</w:t>
            </w:r>
          </w:p>
        </w:tc>
        <w:tc>
          <w:tcPr>
            <w:tcW w:w="6866" w:type="dxa"/>
            <w:shd w:val="clear" w:color="000000" w:fill="FFFFFF"/>
            <w:vAlign w:val="center"/>
            <w:hideMark/>
          </w:tcPr>
          <w:p w:rsidR="007E2FEC" w:rsidRPr="007E2FEC" w:rsidRDefault="007E2FEC" w:rsidP="007D618A">
            <w:pPr>
              <w:rPr>
                <w:rFonts w:ascii="Arial" w:hAnsi="Arial" w:cs="Arial"/>
                <w:sz w:val="12"/>
                <w:szCs w:val="12"/>
              </w:rPr>
            </w:pPr>
            <w:r w:rsidRPr="007E2FEC">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-390 890,00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-410 920,00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-417 150,00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182 1 05 00000 00 0000 000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НАЛОГИ НА СОВОКУПНЫЙ ДОХОД</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53 820 500,00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69 058 600,00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81 510 600,00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182 1 05 01000 00 0000 110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Налог, взимаемый в связи с применением упрощенной системы налогообложения</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49 133 000,00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64 178 100,00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76 436 000,00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182 1 05 01011 01 1000 110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bookmarkStart w:id="15" w:name="RANGE!B22"/>
            <w:r w:rsidRPr="007E2FEC">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5"/>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24 424 700,00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36 067 800,00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42 800 100,00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182 1 05 01011 01 2100 110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147 900,00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168 260,00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201 340,00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182 1 05 01011 01 3000 110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1 640,00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1 870,00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2 230,00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182 1 05 01011 01 4000 110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11 260,00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12 810,00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15 330,00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182 1 05 01021 01 1000 110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bookmarkStart w:id="16" w:name="RANGE!B26"/>
            <w:r w:rsidRPr="007E2FEC">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6"/>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24 373 650,00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27 729 580,00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33 180 300,00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182 1 05 01021 01 2100 110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171 750,00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195 400,00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233 800,00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182 1 05 01021 01 3000 110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2 100,00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2 380,00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2 900,00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182 1 05 02000 02 0000 110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Единый налог на вмененный доход для отдельных видов деятельности</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182 1 05 02010 02 0000 110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Единый налог на вмененный доход для отдельных видов деятельности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182 1 05 02020 02 0000 110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182 1 05 03000 01 0000 110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Единый сельскохозяйственный налог</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52 500,00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59 500,00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61 600,00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182 1 05 03010 01 1000 110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50 820,00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57 820,00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59 920,00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182 1 05 03010 01 2100 110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Единый сельскохозяйственный налог (пени по соответствующему платежу)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182 1 05 03010 01 3000 110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1 530,00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1 530,00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1 530,00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182 1 05 04000 02 0000 110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Налог, взимаемый в связи с применением патентной системы налогообложения</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4 635 000,00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4 821 000,00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5 013 000,00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182 1 05 04020 02 1000 110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4 632 200,00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4 818 100,00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5 009 900,00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182 1 05 04020 02 2100 110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2 800,00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3 100,00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182 1 08 03000 01 0000 110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3 840 000,00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4 020 000,00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4 200 000,00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182 1 08 03010 01 1050 110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7E2FEC">
              <w:rPr>
                <w:rFonts w:ascii="Arial" w:hAnsi="Arial" w:cs="Arial"/>
                <w:color w:val="000000"/>
                <w:sz w:val="12"/>
                <w:szCs w:val="12"/>
              </w:rPr>
              <w:br/>
              <w:t xml:space="preserve"> (государственная пошлина, уплачиваемая при обращении в суды)</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3 529 630,00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3 718 130,00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3 906 350,00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182 1 08 03010 01 1060 110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7E2FEC">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309 680,00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301 200,00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293 000,00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182 1 08 03010 01 4000 110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7E2FEC">
              <w:rPr>
                <w:rFonts w:ascii="Arial" w:hAnsi="Arial" w:cs="Arial"/>
                <w:color w:val="000000"/>
                <w:sz w:val="12"/>
                <w:szCs w:val="12"/>
              </w:rPr>
              <w:br/>
              <w:t xml:space="preserve"> (прочие поступления)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690,00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670,00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650,00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900 1 11 00000 00 0000 000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10 100 000,00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9 600 000,00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9 600 000,00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900 1 11 05000 00 0000 120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9 800 000,00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9 300 000,00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9 300 000,00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900 1 11 05013 05 0000 120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4 150 000,00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5 200 000,00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5 200 000,00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900 1 11 05013 13 0000 120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3 350 000,00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1 500 000,00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1 500 000,00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900 1 11 05075 05 0000 120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2 300 000,00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2 600 000,00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2 600 000,00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900 1 11 07000 00 0000 120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Платежи от государственных и муниципальных унитарных предприятий</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900 1 11 07015 05 0000 120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900 1 11 09000 00 0000 120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300 000,00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300 000,00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900 1 11 09045 05 0000 120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900 1 11 09080 05 0000 120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048 1 12 00000 00 0000 000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ПЛАТЕЖИ ПРИ ПОЛЬЗОВАНИИ ПРИРОДНЫМИ РЕСУРСАМИ</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175 900,00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228 200,00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180 200,00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048 1 12 01000 01 0000 120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Плата за негативное воздействие на окружающую среду</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175 900,00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228 200,00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180 200,00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048 1 12 01010 01 6000 120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153 990,00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200 690,00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157 880,00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048 1 12 01030 01 6000 120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15 870,00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21 160,00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16 310,00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048 1 12 01041 01 6000 120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6 040,00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6 350,00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6 010,00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900 114 00000 00 0000 000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ДОХОДЫ ОТ ПРОДАЖИ МАТЕРИАЛЬНЫХ И НЕМАТЕРИАЛЬНЫХ АКТИВОВ</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3 400 000,00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3 800 000,00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3 200 000,00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900 1 14 02000 00 0000 000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400 000,00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800 000,00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300 000,00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900 1 14 02052 05 0000 410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900 1 14 02053 05 0000 410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400 000,00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300 000,00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900 1 14 06000 00 0000 430</w:t>
            </w:r>
          </w:p>
        </w:tc>
        <w:tc>
          <w:tcPr>
            <w:tcW w:w="6866" w:type="dxa"/>
            <w:shd w:val="clear" w:color="auto" w:fill="auto"/>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3 000 000,00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3 000 000,00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2 900 000,00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900 1 14 06025 05 0000 430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900 1 14 06013 05 0000 430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2 200 000,00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2 300 000,00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2 300 000,00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900 1 14 06013 13 0000 430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800 000,00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700 000,00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600 000,00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000 1 16 00000 00 0000 000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ШТРАФЫ, САНКЦИИ, ВОЗМЕЩЕНИЕ УЩЕРБА</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714 000,00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677 000,00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599 000,00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917 1 16 01053 01 0000 140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917 1 16 01063 01 0000 140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51 000,00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46 000,00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41 000,00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917 1 16 01073 01 0000 140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17 000,00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14 000,00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917 1 16 01083 01 0000 140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108 000,00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97 000,00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87 000,00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917 1 16 01133 01 0000 140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917 1 16 01143 01 0000 140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917 1 16 01153 01 0000 140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14 000,00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917 1 16 01173 01 0000 140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917 1 16 01193 01 0000 140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107 000,00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96 000,00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87 000,00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917 1 16 01203 01 0000 140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106 000,00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95 000,00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86 000,00</w:t>
            </w:r>
          </w:p>
        </w:tc>
      </w:tr>
      <w:tr w:rsidR="007E2FEC" w:rsidRPr="007E2FEC" w:rsidTr="007D618A">
        <w:trPr>
          <w:trHeight w:val="20"/>
        </w:trPr>
        <w:tc>
          <w:tcPr>
            <w:tcW w:w="0" w:type="auto"/>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917 1 16 01333 01 0000 140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16 000,00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15 000,00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188 1 16 10123 01 0000 140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846 1 16 10123 01 0000 140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846 1 16 11050 01 0000 140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916 1 16 01053 01 0000 140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916 1 16 01203 01 0000 140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878 1 16 11050 01 0000 140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267 000,00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276 000,00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234 000,00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900 1 17 00000 00 0000 000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Прочие неналоговые доходы</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900 1 17 05000 00 0000 180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Прочие неналоговые доходы</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900 1 17 05050 05 0000 180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Прочие неналоговые доходы бюджетов муниципальных районов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000 2 00 00000 00 0000 000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Безвозмездные поступления</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478 445 021,74</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338 900 045,45</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346 388 667,18</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892 2 02 00000 00 0000 000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478 445 021,74</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338 900 045,45</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346 388 667,18</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892 2 02 10000 00 0000 150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Дотации бюджетам субъектов Российской Федерации и муниципальных образований</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2 335 500,00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1 477 900,00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1 053 500,00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892 2 02 15001 05 0000 150</w:t>
            </w:r>
          </w:p>
        </w:tc>
        <w:tc>
          <w:tcPr>
            <w:tcW w:w="6866" w:type="dxa"/>
            <w:shd w:val="clear" w:color="000000" w:fill="FFFFFF"/>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Дотации бюджетам муниципальных районов на выравнивание бюджетной обеспеченности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2 335 500,00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1 477 900,00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1 053 500,00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892 2 02 20000 00 0000 150</w:t>
            </w:r>
          </w:p>
        </w:tc>
        <w:tc>
          <w:tcPr>
            <w:tcW w:w="6866" w:type="dxa"/>
            <w:shd w:val="clear" w:color="000000" w:fill="FFFFFF"/>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213 189 961,74</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82 109 985,45</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90 188 807,18</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892 2 02 25304 05 0000 150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12 189 276,00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12 189 276,00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11 847 330,00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892 2 02 25467 05 0000 150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663 400,00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663 400,00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660 190,00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892 2 02 25497 05 0000 150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 xml:space="preserve">Субсидии бюджетам муниципальных районов на реализацию мероприятий по обеспечению жильём молодых семей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1 524 905,13</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1 573 629,45</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1 606 867,18</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892 2 02 25519 05 0000 150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Субсидии бюджетам муниципальных районов на поддержку отрасли культуры</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4 823 770,00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123 570,00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123 500,00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892 2 02 25750 05 0000 150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103 296 810,61</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51 533 710,00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59 924 520,00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892 2 02 29999 05 7151 150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Субсидии бюджетам городского округа (муниципальных районов, муниципальных округов) на формирование муниципальных дорожных фондов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21 280 000,00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14 186 000,00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14 186 000,00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892 2 02 29999 05 7208 150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38 200,00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38 200,00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38 200,00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892 2 02 29999 05 7212 150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4 050 500,00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1 802 200,00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1 802 200,00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892 2 02 29999 05 7230 150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65 323 100,00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892 2 02 30000 00 0000 150</w:t>
            </w:r>
          </w:p>
        </w:tc>
        <w:tc>
          <w:tcPr>
            <w:tcW w:w="6866" w:type="dxa"/>
            <w:shd w:val="clear" w:color="auto" w:fill="auto"/>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247 284 480,00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240 575 080,00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241 407 280,00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892 2 02 30021 05 0000 150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1 690 900,00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1 690 900,00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1 690 900,00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892 2 02 30024 05 7002 150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3 323 200,00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3 323 200,00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3 323 200,00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892 2 02 30024 05 7004 150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162 110 300,00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161 776 900,00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161 776 900,00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892 2 02 30024 05 7006 150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4 344 000,00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4 344 000,00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4 344 000,00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892 2 02 30024 05 7010 150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25 237 500,00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18 991 600,00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19 717 400,00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892 2 02 30024 05 7028 150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5 772 900,00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5 772 900,00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5 772 900,00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892 2 02 30024 05 7050 150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984 600,00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984 600,00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984 600,00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892 2 02 30024 05 7057 150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236 700,00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236 700,00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236 700,00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892 2 02 30024 05 7060 150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84 000,00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84 000,00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84 000,00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892 2 02 30024 05 7065 150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892 2 02 30024 05 7066 150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180 000,00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892 2 02 30024 05 7071 150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83 900,00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83 900,00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83 900,00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892 2 02 30024 05 7072 150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125 400,00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125 400,00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125 400,00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892 2 02 30024 05 7164 150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272 400,00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 </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892 2 02 30024 05 7265 150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249 400,00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249 400,00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249 400,00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892 2 02 30027 05 0000 150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17 314 100,00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17 314 100,00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17 314 100,00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892 2 02 30029 05 0000 150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959 000,00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959 000,00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959 000,00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892 2 02 35082 05 0000 150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11 383 100,00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11 383 100,00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11 383 100,00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892 2 02 35118 05 0000 150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1 093 000,00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1 142 200,00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1 182 400,00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892 2 02 35120 05 0000 150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3 700,00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3 900,00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3 500,00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892 2 02 35303 05 0000 150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10 077 480,00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10 077 480,00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10 077 480,00</w:t>
            </w:r>
          </w:p>
        </w:tc>
      </w:tr>
      <w:tr w:rsidR="007E2FEC" w:rsidRPr="007E2FEC" w:rsidTr="007D618A">
        <w:trPr>
          <w:trHeight w:val="20"/>
        </w:trPr>
        <w:tc>
          <w:tcPr>
            <w:tcW w:w="0" w:type="auto"/>
            <w:shd w:val="clear" w:color="000000" w:fill="FFFFFF"/>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892 2 02 35930 05 0000 150</w:t>
            </w:r>
          </w:p>
        </w:tc>
        <w:tc>
          <w:tcPr>
            <w:tcW w:w="6866" w:type="dxa"/>
            <w:shd w:val="clear" w:color="auto" w:fill="auto"/>
            <w:noWrap/>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 xml:space="preserve">Субвенции бюджетам муниципальных районов на государственную регистрацию актов гражданского состояния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1 752 900,00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1 845 800,00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1 912 400,00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b/>
                <w:bCs/>
                <w:color w:val="000000"/>
                <w:sz w:val="12"/>
                <w:szCs w:val="12"/>
              </w:rPr>
            </w:pPr>
            <w:r w:rsidRPr="007E2FEC">
              <w:rPr>
                <w:rFonts w:ascii="Arial" w:hAnsi="Arial" w:cs="Arial"/>
                <w:b/>
                <w:bCs/>
                <w:color w:val="000000"/>
                <w:sz w:val="12"/>
                <w:szCs w:val="12"/>
              </w:rPr>
              <w:t>892 2 02 40000 00 0000 150</w:t>
            </w:r>
          </w:p>
        </w:tc>
        <w:tc>
          <w:tcPr>
            <w:tcW w:w="6866" w:type="dxa"/>
            <w:shd w:val="clear" w:color="auto" w:fill="auto"/>
            <w:vAlign w:val="center"/>
            <w:hideMark/>
          </w:tcPr>
          <w:p w:rsidR="007E2FEC" w:rsidRPr="007E2FEC" w:rsidRDefault="007E2FEC" w:rsidP="007D618A">
            <w:pPr>
              <w:rPr>
                <w:rFonts w:ascii="Arial" w:hAnsi="Arial" w:cs="Arial"/>
                <w:b/>
                <w:bCs/>
                <w:color w:val="000000"/>
                <w:sz w:val="12"/>
                <w:szCs w:val="12"/>
              </w:rPr>
            </w:pPr>
            <w:r w:rsidRPr="007E2FEC">
              <w:rPr>
                <w:rFonts w:ascii="Arial" w:hAnsi="Arial" w:cs="Arial"/>
                <w:b/>
                <w:bCs/>
                <w:color w:val="000000"/>
                <w:sz w:val="12"/>
                <w:szCs w:val="12"/>
              </w:rPr>
              <w:t>Иные межбюджетные трансферты</w:t>
            </w:r>
          </w:p>
        </w:tc>
        <w:tc>
          <w:tcPr>
            <w:tcW w:w="99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15 635 080,00</w:t>
            </w:r>
          </w:p>
        </w:tc>
        <w:tc>
          <w:tcPr>
            <w:tcW w:w="992"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14 737 080,00</w:t>
            </w:r>
          </w:p>
        </w:tc>
        <w:tc>
          <w:tcPr>
            <w:tcW w:w="853" w:type="dxa"/>
            <w:shd w:val="clear" w:color="auto" w:fill="auto"/>
            <w:vAlign w:val="center"/>
            <w:hideMark/>
          </w:tcPr>
          <w:p w:rsidR="007E2FEC" w:rsidRPr="007E2FEC" w:rsidRDefault="007E2FEC" w:rsidP="007E2FEC">
            <w:pPr>
              <w:jc w:val="center"/>
              <w:rPr>
                <w:rFonts w:ascii="Arial" w:hAnsi="Arial" w:cs="Arial"/>
                <w:b/>
                <w:bCs/>
                <w:color w:val="000000"/>
                <w:sz w:val="12"/>
                <w:szCs w:val="12"/>
              </w:rPr>
            </w:pPr>
            <w:r w:rsidRPr="007E2FEC">
              <w:rPr>
                <w:rFonts w:ascii="Arial" w:hAnsi="Arial" w:cs="Arial"/>
                <w:b/>
                <w:bCs/>
                <w:color w:val="000000"/>
                <w:sz w:val="12"/>
                <w:szCs w:val="12"/>
              </w:rPr>
              <w:t>13 739 080,00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892 2 02 40014 05 0000 150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508 080,00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508 080,00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508 080,00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892 2 02 49999 05 7137 150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200 000,00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892 2 02 49999 05 7138 150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45 000,00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45 000,00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45 000,00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892 2 02 49999 05 7202 150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469 400,00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469 400,00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469 400,00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892 2 02 49999 05 7233 150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2 296 000,00</w:t>
            </w:r>
          </w:p>
        </w:tc>
        <w:tc>
          <w:tcPr>
            <w:tcW w:w="992" w:type="dxa"/>
            <w:shd w:val="clear" w:color="auto" w:fill="auto"/>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1398000,00</w:t>
            </w:r>
          </w:p>
        </w:tc>
        <w:tc>
          <w:tcPr>
            <w:tcW w:w="853" w:type="dxa"/>
            <w:shd w:val="clear" w:color="auto" w:fill="auto"/>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400000,00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892 2 02 49999 05 7234 150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30 000,00</w:t>
            </w:r>
          </w:p>
        </w:tc>
        <w:tc>
          <w:tcPr>
            <w:tcW w:w="992" w:type="dxa"/>
            <w:shd w:val="clear" w:color="auto" w:fill="auto"/>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30000,00</w:t>
            </w:r>
          </w:p>
        </w:tc>
        <w:tc>
          <w:tcPr>
            <w:tcW w:w="853" w:type="dxa"/>
            <w:shd w:val="clear" w:color="auto" w:fill="auto"/>
            <w:noWrap/>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30000,00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892 2 02 49999 05 7238 150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12 026 600,00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12 026 600,00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12 026 600,00</w:t>
            </w:r>
          </w:p>
        </w:tc>
      </w:tr>
      <w:tr w:rsidR="007E2FEC" w:rsidRPr="007E2FEC" w:rsidTr="007D618A">
        <w:trPr>
          <w:trHeight w:val="20"/>
        </w:trPr>
        <w:tc>
          <w:tcPr>
            <w:tcW w:w="0" w:type="auto"/>
            <w:shd w:val="clear" w:color="000000" w:fill="FFFFFF"/>
            <w:noWrap/>
            <w:vAlign w:val="center"/>
            <w:hideMark/>
          </w:tcPr>
          <w:p w:rsidR="007E2FEC" w:rsidRPr="007E2FEC" w:rsidRDefault="007E2FEC" w:rsidP="007E2FEC">
            <w:pPr>
              <w:rPr>
                <w:rFonts w:ascii="Arial" w:hAnsi="Arial" w:cs="Arial"/>
                <w:color w:val="000000"/>
                <w:sz w:val="12"/>
                <w:szCs w:val="12"/>
              </w:rPr>
            </w:pPr>
            <w:r w:rsidRPr="007E2FEC">
              <w:rPr>
                <w:rFonts w:ascii="Arial" w:hAnsi="Arial" w:cs="Arial"/>
                <w:color w:val="000000"/>
                <w:sz w:val="12"/>
                <w:szCs w:val="12"/>
              </w:rPr>
              <w:t>892 2 02 49999 05 7532 150</w:t>
            </w:r>
          </w:p>
        </w:tc>
        <w:tc>
          <w:tcPr>
            <w:tcW w:w="6866" w:type="dxa"/>
            <w:shd w:val="clear" w:color="auto" w:fill="auto"/>
            <w:vAlign w:val="center"/>
            <w:hideMark/>
          </w:tcPr>
          <w:p w:rsidR="007E2FEC" w:rsidRPr="007E2FEC" w:rsidRDefault="007E2FEC" w:rsidP="007D618A">
            <w:pPr>
              <w:rPr>
                <w:rFonts w:ascii="Arial" w:hAnsi="Arial" w:cs="Arial"/>
                <w:color w:val="000000"/>
                <w:sz w:val="12"/>
                <w:szCs w:val="12"/>
              </w:rPr>
            </w:pPr>
            <w:r w:rsidRPr="007E2FEC">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99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60 000,00</w:t>
            </w:r>
          </w:p>
        </w:tc>
        <w:tc>
          <w:tcPr>
            <w:tcW w:w="992"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60 000,00</w:t>
            </w:r>
          </w:p>
        </w:tc>
        <w:tc>
          <w:tcPr>
            <w:tcW w:w="853" w:type="dxa"/>
            <w:shd w:val="clear" w:color="auto" w:fill="auto"/>
            <w:vAlign w:val="center"/>
            <w:hideMark/>
          </w:tcPr>
          <w:p w:rsidR="007E2FEC" w:rsidRPr="007E2FEC" w:rsidRDefault="007E2FEC" w:rsidP="007E2FEC">
            <w:pPr>
              <w:jc w:val="center"/>
              <w:rPr>
                <w:rFonts w:ascii="Arial" w:hAnsi="Arial" w:cs="Arial"/>
                <w:color w:val="000000"/>
                <w:sz w:val="12"/>
                <w:szCs w:val="12"/>
              </w:rPr>
            </w:pPr>
            <w:r w:rsidRPr="007E2FEC">
              <w:rPr>
                <w:rFonts w:ascii="Arial" w:hAnsi="Arial" w:cs="Arial"/>
                <w:color w:val="000000"/>
                <w:sz w:val="12"/>
                <w:szCs w:val="12"/>
              </w:rPr>
              <w:t>60 000,00</w:t>
            </w:r>
          </w:p>
        </w:tc>
      </w:tr>
    </w:tbl>
    <w:p w:rsidR="000E74C5" w:rsidRPr="007E2FEC" w:rsidRDefault="000E74C5" w:rsidP="009C5385">
      <w:pPr>
        <w:shd w:val="clear" w:color="auto" w:fill="FFFFFF"/>
        <w:suppressAutoHyphens/>
        <w:jc w:val="right"/>
        <w:rPr>
          <w:rFonts w:ascii="Arial" w:hAnsi="Arial" w:cs="Arial"/>
          <w:b/>
          <w:sz w:val="8"/>
          <w:szCs w:val="8"/>
        </w:rPr>
      </w:pPr>
    </w:p>
    <w:p w:rsidR="007E2FEC" w:rsidRPr="007E2FEC" w:rsidRDefault="007E2FEC" w:rsidP="007E2FEC">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2</w:t>
      </w:r>
    </w:p>
    <w:p w:rsidR="007E2FEC" w:rsidRDefault="007E2FEC" w:rsidP="007E2FE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к решению Думы Валдайского муниципального района </w:t>
      </w:r>
    </w:p>
    <w:p w:rsidR="007E2FEC" w:rsidRDefault="007E2FEC" w:rsidP="007E2FE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"О бюджете Валдайского муниципального района на 2023 год </w:t>
      </w:r>
    </w:p>
    <w:p w:rsidR="007E2FEC" w:rsidRPr="007E2FEC" w:rsidRDefault="007D618A" w:rsidP="007E2FEC">
      <w:pPr>
        <w:shd w:val="clear" w:color="auto" w:fill="FFFFFF"/>
        <w:suppressAutoHyphens/>
        <w:ind w:left="6804"/>
        <w:jc w:val="center"/>
        <w:rPr>
          <w:rFonts w:ascii="Arial" w:hAnsi="Arial" w:cs="Arial"/>
          <w:sz w:val="12"/>
          <w:szCs w:val="12"/>
        </w:rPr>
      </w:pPr>
      <w:r>
        <w:rPr>
          <w:rFonts w:ascii="Arial" w:hAnsi="Arial" w:cs="Arial"/>
          <w:sz w:val="12"/>
          <w:szCs w:val="12"/>
        </w:rPr>
        <w:t xml:space="preserve">и на плановый период 2024-2025 </w:t>
      </w:r>
      <w:r w:rsidR="007E2FEC" w:rsidRPr="007E2FEC">
        <w:rPr>
          <w:rFonts w:ascii="Arial" w:hAnsi="Arial" w:cs="Arial"/>
          <w:sz w:val="12"/>
          <w:szCs w:val="12"/>
        </w:rPr>
        <w:t>годов" (в редакции решения Думы Валдайского муниципального района от 26.01.2023 № 200)</w:t>
      </w:r>
    </w:p>
    <w:p w:rsidR="007E2FEC" w:rsidRPr="007E2FEC" w:rsidRDefault="007E2FEC" w:rsidP="007E2FEC">
      <w:pPr>
        <w:pStyle w:val="24"/>
        <w:spacing w:after="0" w:line="240" w:lineRule="auto"/>
        <w:ind w:left="0"/>
        <w:jc w:val="center"/>
        <w:rPr>
          <w:rFonts w:ascii="Arial" w:hAnsi="Arial" w:cs="Arial"/>
          <w:b/>
          <w:sz w:val="16"/>
          <w:szCs w:val="16"/>
        </w:rPr>
      </w:pPr>
      <w:r w:rsidRPr="007E2FEC">
        <w:rPr>
          <w:rFonts w:ascii="Arial" w:hAnsi="Arial" w:cs="Arial"/>
          <w:b/>
          <w:sz w:val="16"/>
          <w:szCs w:val="16"/>
        </w:rPr>
        <w:t>Источники финансирования дефицита бюджета муниципального района на 2023 год и на плановый период 2024 и 2025 годов</w:t>
      </w:r>
    </w:p>
    <w:p w:rsidR="007E2FEC" w:rsidRPr="007E2FEC" w:rsidRDefault="007E2FEC" w:rsidP="007E2FEC">
      <w:pPr>
        <w:pStyle w:val="24"/>
        <w:spacing w:after="0" w:line="240" w:lineRule="auto"/>
        <w:ind w:left="0"/>
        <w:jc w:val="right"/>
        <w:rPr>
          <w:rFonts w:ascii="Arial" w:hAnsi="Arial" w:cs="Arial"/>
          <w:sz w:val="12"/>
          <w:szCs w:val="12"/>
        </w:rPr>
      </w:pPr>
      <w:r w:rsidRPr="007E2FEC">
        <w:rPr>
          <w:rFonts w:ascii="Arial" w:hAnsi="Arial" w:cs="Arial"/>
          <w:sz w:val="12"/>
          <w:szCs w:val="12"/>
        </w:rPr>
        <w:t>рублей</w:t>
      </w:r>
    </w:p>
    <w:tbl>
      <w:tblPr>
        <w:tblW w:w="0" w:type="auto"/>
        <w:tblCellMar>
          <w:left w:w="0" w:type="dxa"/>
          <w:right w:w="0" w:type="dxa"/>
        </w:tblCellMar>
        <w:tblLook w:val="0000" w:firstRow="0" w:lastRow="0" w:firstColumn="0" w:lastColumn="0" w:noHBand="0" w:noVBand="0"/>
      </w:tblPr>
      <w:tblGrid>
        <w:gridCol w:w="1706"/>
        <w:gridCol w:w="7230"/>
        <w:gridCol w:w="850"/>
        <w:gridCol w:w="851"/>
        <w:gridCol w:w="711"/>
      </w:tblGrid>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Код группы, подгруппы, статьи и вида источников</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2023 год</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2025 год</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000 01 00 00 00 00 0000 000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b/>
                <w:sz w:val="12"/>
                <w:szCs w:val="12"/>
              </w:rPr>
            </w:pPr>
            <w:r w:rsidRPr="00A3623C">
              <w:rPr>
                <w:rFonts w:ascii="Arial" w:hAnsi="Arial" w:cs="Arial"/>
                <w:b/>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22509263,94</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-3226040,70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2624929,37</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000 01 02 00 00 00 0000 000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b/>
                <w:sz w:val="12"/>
                <w:szCs w:val="12"/>
              </w:rPr>
            </w:pPr>
            <w:r w:rsidRPr="00A3623C">
              <w:rPr>
                <w:rFonts w:ascii="Arial" w:hAnsi="Arial" w:cs="Arial"/>
                <w:b/>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000 01 02 00 00 00 0000 700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000 01 02 00 00 05 0000 710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000 01 02 00 00 00 000 800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000 01 02 00 00 05 0000 810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000 01 03 00 00 00 0000 000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b/>
                <w:sz w:val="12"/>
                <w:szCs w:val="12"/>
              </w:rPr>
            </w:pPr>
            <w:r w:rsidRPr="00A3623C">
              <w:rPr>
                <w:rFonts w:ascii="Arial" w:hAnsi="Arial" w:cs="Arial"/>
                <w:b/>
                <w:sz w:val="12"/>
                <w:szCs w:val="12"/>
              </w:rPr>
              <w:t>Бюджетные кредиты от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-13433000,00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-7724940,00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000 01 03 01 00 00 0000 700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000 01 03 01 00 05 0000 710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000 01 03 01 00 00 0000 800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-13433000,00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-7724940,00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000 01 03 01 00 05 0000 810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sz w:val="12"/>
                <w:szCs w:val="12"/>
              </w:rPr>
            </w:pPr>
            <w:r w:rsidRPr="00A3623C">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-13433000,00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sz w:val="12"/>
                <w:szCs w:val="12"/>
              </w:rPr>
            </w:pPr>
            <w:r w:rsidRPr="00A3623C">
              <w:rPr>
                <w:rFonts w:ascii="Arial" w:hAnsi="Arial" w:cs="Arial"/>
                <w:sz w:val="12"/>
                <w:szCs w:val="12"/>
              </w:rPr>
              <w:t>-7724940,00</w:t>
            </w:r>
          </w:p>
        </w:tc>
      </w:tr>
      <w:tr w:rsidR="007E2FEC" w:rsidRPr="00A3623C" w:rsidTr="00A3623C">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892 01 05 00 00 00 0000 000</w:t>
            </w:r>
          </w:p>
        </w:tc>
        <w:tc>
          <w:tcPr>
            <w:tcW w:w="723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both"/>
              <w:rPr>
                <w:rFonts w:ascii="Arial" w:hAnsi="Arial" w:cs="Arial"/>
                <w:b/>
                <w:sz w:val="12"/>
                <w:szCs w:val="12"/>
              </w:rPr>
            </w:pPr>
            <w:r w:rsidRPr="00A3623C">
              <w:rPr>
                <w:rFonts w:ascii="Arial" w:hAnsi="Arial" w:cs="Arial"/>
                <w:b/>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31464563,94</w:t>
            </w:r>
          </w:p>
        </w:tc>
        <w:tc>
          <w:tcPr>
            <w:tcW w:w="851" w:type="dxa"/>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10206959,30</w:t>
            </w:r>
          </w:p>
        </w:tc>
        <w:tc>
          <w:tcPr>
            <w:tcW w:w="0" w:type="auto"/>
            <w:tcBorders>
              <w:top w:val="single" w:sz="4" w:space="0" w:color="auto"/>
              <w:left w:val="single" w:sz="4" w:space="0" w:color="auto"/>
              <w:bottom w:val="single" w:sz="4" w:space="0" w:color="auto"/>
              <w:right w:val="single" w:sz="4" w:space="0" w:color="auto"/>
            </w:tcBorders>
            <w:vAlign w:val="center"/>
          </w:tcPr>
          <w:p w:rsidR="007E2FEC" w:rsidRPr="00A3623C" w:rsidRDefault="007E2FEC" w:rsidP="00A3623C">
            <w:pPr>
              <w:jc w:val="center"/>
              <w:rPr>
                <w:rFonts w:ascii="Arial" w:hAnsi="Arial" w:cs="Arial"/>
                <w:b/>
                <w:sz w:val="12"/>
                <w:szCs w:val="12"/>
              </w:rPr>
            </w:pPr>
            <w:r w:rsidRPr="00A3623C">
              <w:rPr>
                <w:rFonts w:ascii="Arial" w:hAnsi="Arial" w:cs="Arial"/>
                <w:b/>
                <w:sz w:val="12"/>
                <w:szCs w:val="12"/>
              </w:rPr>
              <w:t>10349869,37</w:t>
            </w:r>
          </w:p>
        </w:tc>
      </w:tr>
    </w:tbl>
    <w:p w:rsidR="000E74C5" w:rsidRPr="00A3623C" w:rsidRDefault="000E74C5" w:rsidP="009C5385">
      <w:pPr>
        <w:shd w:val="clear" w:color="auto" w:fill="FFFFFF"/>
        <w:suppressAutoHyphens/>
        <w:jc w:val="right"/>
        <w:rPr>
          <w:rFonts w:ascii="Arial" w:hAnsi="Arial" w:cs="Arial"/>
          <w:b/>
          <w:sz w:val="8"/>
          <w:szCs w:val="8"/>
        </w:rPr>
      </w:pPr>
    </w:p>
    <w:p w:rsidR="00A3623C" w:rsidRPr="007E2FEC" w:rsidRDefault="00A3623C" w:rsidP="00A3623C">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6</w:t>
      </w:r>
    </w:p>
    <w:p w:rsidR="00A3623C" w:rsidRDefault="00A3623C" w:rsidP="00A3623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к решению Думы Валдайского муниципального района </w:t>
      </w:r>
    </w:p>
    <w:p w:rsidR="00A3623C" w:rsidRDefault="00A3623C" w:rsidP="00A3623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"О бюджете Валдайского муниципального района на 2023 год </w:t>
      </w:r>
    </w:p>
    <w:p w:rsidR="00A3623C" w:rsidRPr="007E2FEC" w:rsidRDefault="007D618A" w:rsidP="00A3623C">
      <w:pPr>
        <w:shd w:val="clear" w:color="auto" w:fill="FFFFFF"/>
        <w:suppressAutoHyphens/>
        <w:ind w:left="6804"/>
        <w:jc w:val="center"/>
        <w:rPr>
          <w:rFonts w:ascii="Arial" w:hAnsi="Arial" w:cs="Arial"/>
          <w:sz w:val="12"/>
          <w:szCs w:val="12"/>
        </w:rPr>
      </w:pPr>
      <w:r>
        <w:rPr>
          <w:rFonts w:ascii="Arial" w:hAnsi="Arial" w:cs="Arial"/>
          <w:sz w:val="12"/>
          <w:szCs w:val="12"/>
        </w:rPr>
        <w:t xml:space="preserve">и на плановый период 2024-2025 </w:t>
      </w:r>
      <w:r w:rsidR="00A3623C" w:rsidRPr="007E2FEC">
        <w:rPr>
          <w:rFonts w:ascii="Arial" w:hAnsi="Arial" w:cs="Arial"/>
          <w:sz w:val="12"/>
          <w:szCs w:val="12"/>
        </w:rPr>
        <w:t>годов" (в редакции решения Думы Валдайского муниципального района от 26.01.2023 № 200)</w:t>
      </w:r>
    </w:p>
    <w:p w:rsidR="000E74C5" w:rsidRDefault="00A3623C" w:rsidP="00A3623C">
      <w:pPr>
        <w:shd w:val="clear" w:color="auto" w:fill="FFFFFF"/>
        <w:suppressAutoHyphens/>
        <w:jc w:val="center"/>
        <w:rPr>
          <w:rFonts w:ascii="Arial" w:hAnsi="Arial" w:cs="Arial"/>
          <w:b/>
          <w:sz w:val="16"/>
          <w:szCs w:val="16"/>
        </w:rPr>
      </w:pPr>
      <w:r w:rsidRPr="00A3623C">
        <w:rPr>
          <w:rFonts w:ascii="Arial" w:hAnsi="Arial" w:cs="Arial"/>
          <w:b/>
          <w:sz w:val="16"/>
          <w:szCs w:val="16"/>
        </w:rPr>
        <w:t>Ведомственная структура расходов бюджета Валдайского муниципального района на 2023 год и на плановый период 2024 и 2025 годов</w:t>
      </w:r>
    </w:p>
    <w:p w:rsidR="000E74C5" w:rsidRPr="00A3623C" w:rsidRDefault="00A3623C" w:rsidP="009C5385">
      <w:pPr>
        <w:shd w:val="clear" w:color="auto" w:fill="FFFFFF"/>
        <w:suppressAutoHyphens/>
        <w:jc w:val="right"/>
        <w:rPr>
          <w:rFonts w:ascii="Arial" w:hAnsi="Arial" w:cs="Arial"/>
          <w:sz w:val="12"/>
          <w:szCs w:val="12"/>
        </w:rPr>
      </w:pPr>
      <w:r w:rsidRPr="00A3623C">
        <w:rPr>
          <w:rFonts w:ascii="Arial" w:hAnsi="Arial" w:cs="Arial"/>
          <w:sz w:val="12"/>
          <w:szCs w:val="12"/>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1"/>
        <w:gridCol w:w="284"/>
        <w:gridCol w:w="316"/>
        <w:gridCol w:w="806"/>
        <w:gridCol w:w="315"/>
        <w:gridCol w:w="892"/>
        <w:gridCol w:w="892"/>
        <w:gridCol w:w="892"/>
      </w:tblGrid>
      <w:tr w:rsidR="00A3623C" w:rsidRPr="00A3623C" w:rsidTr="00A3623C">
        <w:trPr>
          <w:trHeight w:val="20"/>
        </w:trPr>
        <w:tc>
          <w:tcPr>
            <w:tcW w:w="3063" w:type="pct"/>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Документ, учреждение</w:t>
            </w:r>
          </w:p>
        </w:tc>
        <w:tc>
          <w:tcPr>
            <w:tcW w:w="125" w:type="pct"/>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Вед.</w:t>
            </w:r>
          </w:p>
        </w:tc>
        <w:tc>
          <w:tcPr>
            <w:tcW w:w="139" w:type="pct"/>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Разд.</w:t>
            </w:r>
          </w:p>
        </w:tc>
        <w:tc>
          <w:tcPr>
            <w:tcW w:w="355" w:type="pct"/>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Ц.ст.</w:t>
            </w:r>
          </w:p>
        </w:tc>
        <w:tc>
          <w:tcPr>
            <w:tcW w:w="139" w:type="pct"/>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Расх.</w:t>
            </w:r>
          </w:p>
        </w:tc>
        <w:tc>
          <w:tcPr>
            <w:tcW w:w="393" w:type="pct"/>
            <w:shd w:val="clear" w:color="auto" w:fill="auto"/>
            <w:vAlign w:val="center"/>
            <w:hideMark/>
          </w:tcPr>
          <w:p w:rsid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 xml:space="preserve">Сумма на </w:t>
            </w:r>
          </w:p>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2023 год</w:t>
            </w:r>
          </w:p>
        </w:tc>
        <w:tc>
          <w:tcPr>
            <w:tcW w:w="393" w:type="pct"/>
            <w:shd w:val="clear" w:color="auto" w:fill="auto"/>
            <w:vAlign w:val="center"/>
            <w:hideMark/>
          </w:tcPr>
          <w:p w:rsid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 xml:space="preserve">Сумма на </w:t>
            </w:r>
          </w:p>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2024 год</w:t>
            </w:r>
          </w:p>
        </w:tc>
        <w:tc>
          <w:tcPr>
            <w:tcW w:w="393" w:type="pct"/>
            <w:shd w:val="clear" w:color="auto" w:fill="auto"/>
            <w:vAlign w:val="center"/>
            <w:hideMark/>
          </w:tcPr>
          <w:p w:rsid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 xml:space="preserve">Сумма на </w:t>
            </w:r>
          </w:p>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2025 год</w:t>
            </w:r>
          </w:p>
        </w:tc>
      </w:tr>
      <w:tr w:rsidR="00A3623C" w:rsidRPr="00A3623C" w:rsidTr="007D618A">
        <w:trPr>
          <w:trHeight w:val="20"/>
        </w:trPr>
        <w:tc>
          <w:tcPr>
            <w:tcW w:w="3063" w:type="pct"/>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12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w:t>
            </w:r>
          </w:p>
        </w:tc>
        <w:tc>
          <w:tcPr>
            <w:tcW w:w="35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98 441 299,94</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78 187 790,12</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78 184 348,92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Образование</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0700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21 249 709,82</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14 007 500,00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14 007 500,00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Дополнительное образование детей</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21 249 709,82</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14 007 500,00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14 007 500,00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21 249 709,82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14 007 500,00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14 007 500,00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21 249 709,82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14 007 500,00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14 007 500,00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0210201010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0210201010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1 479 607,82</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Капитальный ремонт здания МБУДО "Валдайская ДШИ"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0210302204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1 479 607,82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0210302204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1 479 607,82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15 015 700,00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14 000 300,00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14 000 300,00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0210401011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10 698 230,00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10 698 230,00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10 698 230,00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0210401011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10 698 230,00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10 698 230,00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10 698 230,00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0210401012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3 230 870,00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3 230 870,00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3 230 870,00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0210401012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3 230 870,00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3 230 870,00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3 230 870,00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0210401013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71 200,00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71 200,00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71 200,00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0210401013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71 200,00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71 200,00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71 200,00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812 400,00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812 400,00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203 000,00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203 000,00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Федеральный проект "Культурная среда"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021A100000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4 747 202,00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021A155193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4 747 202,00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021A155193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4 747 202,00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Культура, кинематография</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0800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77 191 590,12</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64 180 290,12</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64 176 848,92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Культура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73 957 885,70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61 012 885,70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61 009 444,50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73 953 785,70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61 008 785,70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61 005 344,50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73 953 785,70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61 008 785,70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61 005 344,50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446 805,70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446 805,70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446 735,00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0210101030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0210101030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187 000,00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187 000,00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187 000,00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0210199990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187 000,00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187 000,00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187 000,00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02101L5191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124 805,70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124 805,70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124 735,00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02101L5191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124 805,70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124 805,70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124 735,00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1 696 570,00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696 570,00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693 199,50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02103L4670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696 570,00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696 570,00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693 199,50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02103L4670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696 570,00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696 570,00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693 199,50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02103S7050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02103S7050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71 810 410,00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59 865 410,00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59 865 410,00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0210401021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28 788 799,04</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28 788 799,04</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28 788 799,04</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0210401021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28 788 799,04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28 788 799,04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28 788 799,04</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0210401022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8 694 223,10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8 694 223,10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8 694 223,10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0210401022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8 694 223,10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8 694 223,10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8 694 223,10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0210401023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2 567 288,50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2 567 288,50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2 567 288,50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0210401023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2 567 288,50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2 567 288,50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2 567 288,50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библиотек-дрова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28 035,00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28 035,00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28 035,00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28 035,00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28 035,00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28 035,00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0210401031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14 083 545,35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14 083 545,35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14 083 545,35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0210401031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14 083 545,35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14 083 545,35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14 083 545,35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0210401032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4 253 230,70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4 253 230,70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4 253 230,70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0210401032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4 253 230,70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4 253 230,70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4 253 230,70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0210401033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1 450 288,31</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1 450 288,31</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1 450 288,31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0210401033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1 450 288,31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1 450 288,31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1 450 288,31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9 556 000,00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9 556 000,00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2 389 000,00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02104S2300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2 389 000,00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0900299903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0900299903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вопросы в области культуры, кинематографии</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3 233 704,42</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3 167 404,42</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3 233 704,42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3 167 404,42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3 233 704,42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3 167 404,42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0220100000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3 233 704,42</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3 167 404,42</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3 167 404,42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3 167 404,42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2 219 020,29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2 219 020,29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2 219 020,29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139 350,00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139 350,00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139 350,00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670 144,13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670 144,13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670 144,13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61 140,00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61 140,00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61 140,00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Уплата прочих налогов, сборов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0220172300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53 000,00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49 300,00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02201S2300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02201S2300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12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w:t>
            </w:r>
          </w:p>
        </w:tc>
        <w:tc>
          <w:tcPr>
            <w:tcW w:w="35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475 729 318,64</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362 040 330,68</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369 191 139,89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Образование</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0700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455 979 718,64</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342 290 730,68</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349 441 539,89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Дошкольное образование</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106 472 900,00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106 265 400,00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106 265 400,00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106 472 900,00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106 265 400,00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106 265 400,00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106 472 900,00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106 265 400,00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106 265 400,00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муниципальных заданий</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104 114 600,00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103 907 100,00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103 907 100,00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0860101051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31 017 300,00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31 017 300,00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31 017 300,00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0860101051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31 017 300,00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31 017 300,00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31 017 300,00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0860101052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9 367 200,00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9 367 200,00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9 367 200,00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0860101052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9 367 200,00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9 367 200,00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9 367 200,00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0860101053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250 700,00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250 700,00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250 700,00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0860101053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250 700,00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250 700,00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250 700,00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48 404 000,00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48 244 600,00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48 244 600,00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0860170041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48 404 000,00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48 244 600,00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48 244 600,00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14 617 700,00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14 569 600,00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14 569 600,00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0860170042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14 617 700,00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14 569 600,00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14 569 600,00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457 700,00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457 700,00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457 700,00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0860170043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457 700,00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457 700,00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457 700,00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2 358 300,00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2 358 300,00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2 358 300,00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Питание льготных категорий воспитанников дошкольных образовательных организаций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0860210140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1 510 300,00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1 510 300,00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1 510 300,00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0860210140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1 510 300,00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1 510 300,00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1 510 300,00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848 000,00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848 000,00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848 000,00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848 000,00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Общее образование</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323 213 848,26</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210 836 331,30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217 987 140,51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323 213 848,26</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210 836 331,30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217 987 140,51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12 231 700,00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8 523 300,00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7 525 300,00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Повышение эффективности и качества услуг в сфере общего образования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102 400,00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102 400,00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0810172080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38 200,00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38 200,00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38 200,00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0810172080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38 200,00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38 200,00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38 200,00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0810175320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Стипендии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0810175320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340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08101S2080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08101S2080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Создание условий для получения качественного образования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6 235 100,00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3 424 700,00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3 424 700,00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0810270500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984 600,00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984 600,00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984 600,00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0810270500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984 600,00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984 600,00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984 600,00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0810270570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236 700,00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236 700,00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236 700,00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0810270570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236 700,00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236 700,00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236 700,00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0810272120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4 011 100,00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1 762 800,00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1 762 800,00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0810272120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4 011 100,00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1 762 800,00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1 762 800,00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08102S2120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1 002 700,00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440 600,00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440 600,00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08102S2120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1 002 700,00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440 600,00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440 600,00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Федеральный проект "Современная школа"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081E100000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5 819 200,00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4 921 200,00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3 923 200,00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081E170021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2 552 400,00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2 552 400,00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2 552 400,00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081E170021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2 552 400,00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2 552 400,00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2 552 400,00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081E170022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770 800,00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770 800,00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770 800,00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081E170022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770 800,00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770 800,00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770 800,00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081E171370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081E171370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081E172330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2 296 000,00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1 398 000,00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081E172330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2 296 000,00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1 398 000,00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Федеральный проект "Цифровая образовательная среда"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081E400000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081E471380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081E471380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081E472340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081E472340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Поддержка одаренных детей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0820310130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Премии и гранты</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0820310130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350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310 937 148,26</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202 268 031,30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210 416 840,51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муниципальных заданий</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177 186 656,00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124 161 456,00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124 161 456,00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0860101061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14 449 300,00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14 449 300,00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14 449 300,00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0860101061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14 449 300,00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14 449 300,00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14 449 300,00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0860101062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4 363 700,00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4 363 700,00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4 363 700,00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0860101062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4 363 700,00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4 363 700,00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4 363 700,00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0860101063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6 843 456,00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6 843 456,00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6 843 456,00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0860101063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6 843 456,00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6 843 456,00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6 843 456,00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75 380 400,00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75 283 700,00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75 283 700,00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0860170041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75 380 400,00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75 283 700,00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75 283 700,00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22 764 800,00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22 735 600,00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22 735 600,00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0860170042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22 764 800,00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22 735 600,00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22 735 600,00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485 700,00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485 700,00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485 700,00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0860170043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485 700,00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485 700,00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485 700,00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42 319 500,00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42 319 500,00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10 579 800,00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08601S2300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10 579 800,00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14 406 280,00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14 208 880,00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14 303 880,00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мероприятий, посвящённых дню педагога-наставника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0860210200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0860210200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Выплаты молодому специалисту-педагогу в сфере общего образования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0860210210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0860210210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205 000,00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0860253031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7 740 000,00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7 740 000,00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7 740 000,00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0860253031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7 740 000,00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7 740 000,00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7 740 000,00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0860253032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2 337 480,00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2 337 480,00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2 337 480,00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0860253032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2 337 480,00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2 337 480,00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2 337 480,00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2 174 500,00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2 174 500,00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2 174 500,00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2 174 500,00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2 174 500,00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2 174 500,00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0860270631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1 298 700,00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1 298 700,00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1 298 700,00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0860270631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1 298 700,00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1 298 700,00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1 298 700,00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0860270632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392 200,00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392 200,00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392 200,00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0860270632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392 200,00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392 200,00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392 200,00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0860271640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0860271640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272 400,00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0860272387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149 760,00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149 760,00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149 760,00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0860272387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149 760,00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149 760,00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149 760,00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08602S2387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6 240,00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6 240,00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6 240,00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08602S2387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6 240,00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6 240,00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6 240,00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подведомственных комитету образования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119 344 212,26</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63 897 695,30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71 951 504,51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Содержание квалифицированной охраны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0860401290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1 930 025,00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0860401290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1 930 025,00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0860402400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550 250,00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0860402400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550 250,00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Мероприятия по устранению предписаний контролирующих органов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0860402700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1 151 326,44</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0860402700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1 151 326,44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0860477500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7 023 280,00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4 655 710,00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0860477500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7 023 280,00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4 655 710,00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08604L3041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12 312 400,00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12 312 400,00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11 967 000,00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08604L3041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12 312 400,00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12 312 400,00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11 967 000,00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08604L7501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91 408 821,42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51 585 295,30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49 157 747,75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08604L7501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91 408 821,42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51 585 295,30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49 157 747,75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08604N7501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4 956 118,01</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6 160 220,00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08604N7501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4 956 118,01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6 160 220,00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08604S7500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7 030,31</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4 660,37</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08604S7500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7 030,31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4 660,37</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08604S7501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4 961,08</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6 166,39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08604S7501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4 961,08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6 166,39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Дополнительное образование детей</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7 597 687,00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6 828 287,00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6 828 287,00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7 597 687,00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6 828 287,00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6 828 287,00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49 300,00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49 300,00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49 300,00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Создание условий для получения качественного образования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49 300,00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49 300,00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49 300,00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0810272120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39 400,00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39 400,00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0810272120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08102S2120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08102S2120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7 530 387,00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6 778 987,00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6 778 987,00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5 622 787,00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4 871 387,00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4 871 387,00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0820101071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3 660 800,00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3 660 800,00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3 660 800,00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0820101071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3 660 800,00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3 660 800,00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3 660 800,00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0820101072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1 105 600,00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1 105 600,00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1 105 600,00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0820101072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1 105 600,00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1 105 600,00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1 105 600,00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0820101073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104 987,00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104 987,00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104 987,00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0820101073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104 987,00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104 987,00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104 987,00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0820172300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601 100,00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0820172300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601 100,00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08201S2300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150 300,00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08201S2300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Ведение персонифицированного финансирования дополнительного образования детей</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1 438 200,00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1 438 200,00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1 438 200,00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Ведение персонифицированного учета по дополнительному образованию</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0820401302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1 438 200,00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1 438 200,00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1 438 200,00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0820401302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1 438 200,00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1 438 200,00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1 438 200,00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Федеральный проект "Успех каждого ребенка"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082E200000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469 400,00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469 400,00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082E272021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360 500,00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360 500,00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360 500,00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082E272021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360 500,00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360 500,00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360 500,00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082E272022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082E272022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18 000,00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подведомственных комитету образования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0860402400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0860402400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вопросы в области образования</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18 695 283,38</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18 360 712,38</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18 360 712,38</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18 695 283,38</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18 360 712,38</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18 360 712,38</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2 799 120,00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2 799 120,00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каникулярного отдыха (оздоровление) детей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0820210120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2 799 120,00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0820210120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2 799 120,00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2 799 120,00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15 896 163,38</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15 561 592,38</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15 561 592,38</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178 400,00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178 400,00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178 400,00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134 100,00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134 100,00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134 100,00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134 100,00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134 100,00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134 100,00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40 500,00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40 500,00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40 500,00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комитета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15 717 763,38</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15 383 192,38</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15 383 192,38</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2 981 422,38</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2 981 422,38</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2 981 422,38</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2 117 835,93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2 117 835,93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2 117 835,93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639 586,45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639 586,45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639 586,45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21 600,00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21 600,00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21 600,00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68 900,00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0860301091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8 542 500,00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8 542 500,00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8 542 500,00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0860301091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8 542 500,00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8 542 500,00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8 542 500,00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2 579 800,00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2 579 800,00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2 579 800,00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2 579 800,00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2 579 800,00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2 579 800,00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0860301093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445 671,00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167 200,00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167 200,00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0860301093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445 671,00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167 200,00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167 200,00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0860370280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1 112 270,00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1 112 270,00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1 112 270,00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773 180,00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773 180,00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773 180,00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91 225,00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91 225,00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91 225,00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233 500,00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233 500,00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233 500,00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14 365,00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14 365,00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14 365,00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44 900,00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08603S2300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Социальная политика</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1000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19 749 600,00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19 749 600,00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19 749 600,00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Охрана семьи и детства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19 749 600,00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19 749 600,00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19 749 600,00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19 749 600,00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19 749 600,00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19 749 600,00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0850000000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84 000,00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0850100000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84 000,00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0850170600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0850170600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84 000,00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84 000,00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19 665 600,00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19 665 600,00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19 665 600,00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19 665 600,00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19 665 600,00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19 665 600,00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959 000,00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959 000,00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959 000,00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959 000,00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959 000,00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959 000,00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0860270066</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599 100,00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599 100,00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599 100,00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0860270066</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599 100,00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599 100,00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599 100,00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436 500,00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436 500,00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436 500,00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436 500,00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436 500,00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436 500,00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0860270068</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107 500,00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107 500,00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0860270068</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107 500,00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107 500,00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0860270130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17 314 100,00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17 314 100,00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17 314 100,00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0860270130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7 714 800,00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7 714 800,00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7 714 800,00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0860270130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323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9 599 300,00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9 599 300,00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9 599 300,00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0860272650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249 400,00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249 400,00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249 400,00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0860272650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249 400,00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249 400,00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249 400,00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комитет финансов Администрации Валдайского муниципального района</w:t>
            </w:r>
          </w:p>
        </w:tc>
        <w:tc>
          <w:tcPr>
            <w:tcW w:w="12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w:t>
            </w:r>
          </w:p>
        </w:tc>
        <w:tc>
          <w:tcPr>
            <w:tcW w:w="35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36 117 030,53</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29 032 093,68</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29 788 959,87</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Общегосударственные вопросы</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0100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8 859 494,75</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8 859 494,75</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8 859 494,75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7 298 324,75</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7 298 324,75</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7 298 324,75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7 298 324,75</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7 298 324,75</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7 298 324,75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7 198 324,75</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7 198 324,75</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7 198 324,75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комитета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0510500000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7 198 324,75</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7 198 324,75</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7 198 324,75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0510501000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7 149 504,75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7 149 504,75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7 149 504,75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5 138 025,92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5 138 025,92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5 138 025,92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307 495,00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307 495,00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307 495,00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1 551 683,83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1 551 683,83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1 551 683,83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116 600,00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116 600,00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116 600,00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34 700,00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34 700,00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34 700,00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0510570280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48 820,00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48 820,00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48 820,00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33 940,00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33 940,00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33 940,00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4 005,00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4 005,00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4 005,00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10 250,00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10 250,00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10 250,00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0510570280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625,00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625,00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625,00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информационной системы управления муниципальными финансами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0520300000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0520301000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0520301000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общегосударственные вопросы</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1 561 170,00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1 561 170,00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1 561 170,00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1 561 170,00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1 561 170,00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1 561 170,00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9570000000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1 561 170,00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1 561 170,00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1 561 170,00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9570070280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1 557 170,00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1 557 170,00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1 557 170,00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Субвенции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9570070280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530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1 557 170,00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1 557 170,00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1 557 170,00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9570070650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Субвенции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9570070650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530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Национальная оборона</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0200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1 093 000,00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1 142 200,00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Мобилизационная и вневойсковая подготовка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0203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1 093 000,00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1 142 200,00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1 093 000,00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1 142 200,00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0203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9570000000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1 093 000,00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1 142 200,00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9570051180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1 093 000,00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1 142 200,00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Субвенции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9570051180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530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1 093 000,00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1 142 200,00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Обслуживание государственного и муниципального долга</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1300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51 035,78</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38 798,93</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Обслуживание государственного внутреннего и муниципального долга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1301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51 035,78</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38 798,93</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1301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51 035,78</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38 798,93</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1301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51 035,78</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38 798,93</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исполнения долговых обязательств 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1301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0510100000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51 035,78</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38 798,93</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Обслуживание муниципального долга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1301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0510110050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51 035,78</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38 798,93</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Обслуживание муниципального долга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1301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0510110050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730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51 035,78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38 798,93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1400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26 113 500,00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18 991 600,00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1401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25 237 500,00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18 991 600,00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1401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25 237 500,00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18 991 600,00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1401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9570000000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25 237 500,00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18 991 600,00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1401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9570070100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25 237 500,00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18 991 600,00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Дотации на выравнивание бюджетной обеспеченности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1401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9570070100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511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25 237 500,00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18 991 600,00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Прочие межбюджетные трансферты общего характера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1403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876 000,00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1403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876 000,00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1403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9570000000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876 000,00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1403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9570003500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876 000,00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межбюджетные трансферты</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892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1403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9570003500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540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876 000,00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Администрация Валдайского муниципального района</w:t>
            </w:r>
          </w:p>
        </w:tc>
        <w:tc>
          <w:tcPr>
            <w:tcW w:w="12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w:t>
            </w:r>
          </w:p>
        </w:tc>
        <w:tc>
          <w:tcPr>
            <w:tcW w:w="35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206 058 810,75</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174 033 916,17</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174 650 419,70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Общегосударственные вопросы</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0100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62 930 323,09</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57 486 218,41</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57 552 418,41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0102</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0102</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Глава муниципального образования</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0102</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9110001000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2 231 547,52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9110001000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1 679 760,00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1 679 760,00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1 679 760,00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9110001000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9110001000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507 287,52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507 287,52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507 287,52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9200000000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Дума Валдайского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9290000000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9290001000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9290001000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42 000,00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47 965 830,80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48 058 730,80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48 125 330,80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46 132 930,80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46 132 930,80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46 132 930,80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46 132 930,80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46 132 930,80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46 132 930,80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43 078 290,80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43 078 290,80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43 078 290,80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30 072 277,88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30 072 277,88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30 072 277,88</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2 248 090,00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2 248 090,00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2 248 090,00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9 081 827,92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9 081 827,92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9 081 827,92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468 062,00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468 062,00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468 062,00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Уплата прочих налогов, сборов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107 733,00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107 733,00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107 733,00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9190070280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3 054 640,00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3 054 640,00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3 054 640,00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2 123 410,00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2 123 410,00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2 123 410,00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250 535,00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250 535,00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250 535,00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641 270,00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641 270,00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641 270,00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9190070280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39 425,00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39 425,00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39 425,00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опубликование официальных документов в периодических изданиях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9430010060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9430010060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1 752 900,00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1 845 800,00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1 912 400,00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содержание отдела записи актов гражданского состояния</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9550000000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1 752 900,00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1 845 800,00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1 912 400,00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9550059300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1 752 900,00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1 845 800,00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1 912 400,00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9550059300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851 005,38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851 005,38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851 005,38</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9550059300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89 000,00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89 000,00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89 000,00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9550059300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254 587,62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254 587,62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254 587,62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9550059300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19 135,00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9550059300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249 172,00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336 207,00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372 807,00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9550059300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290 000,00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330 000,00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Судебная система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0105</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3 700,00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3 900,00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0105</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3 700,00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3 900,00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0105</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3 700,00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3 900,00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9590051200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9590051200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Резервные фонды</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70 000,00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Резервные фонды исполнительных органов муниципальных образований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9300000000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70 000,00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9390000000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Резервный фонд Валдайского муниципального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9390010010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Резервные средства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9390010010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870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общегосударственные вопросы</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12 587 244,77</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7 080 040,09</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7 080 040,09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0600000000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587 000,00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550 000,00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Приобретение оборудования и ПО для защиты информации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0600410520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0600410520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0600500000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37 000,00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Приобретение и обслуживание электорнно-вычислительной техники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0600510530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19 100,00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0600510530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19 100,00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0600510540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0600510540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17 900,00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5 400,00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5 400,00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Профилактика терроризма, экстремизма и других правонарушений в Валдайском районе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0900199901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0900199901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0900199902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0900199902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1700000000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313 853,00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1 500,00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1700410800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1700410800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1700500000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1700510802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1700510802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1700600000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31 000,00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ежегодного конкурса "Лучшее ТОС Валдайского муниципального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1700610803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1700610803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1700610804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Публичные нормативные выплаты гражданам несоциального характера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1700610804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330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1700900000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280 353,00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1700910806</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280 353,00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1700910806</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853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280 353,00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11 148 095,12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7 074 640,09</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7 074 640,09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11 148 095,12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7 074 640,09</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7 074 640,09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9190010021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4 421 152,14</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4 421 152,14</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4 421 152,14</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9190010021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4 421 152,14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4 421 152,14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4 421 152,14</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9190010022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1 335 187,95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1 335 187,95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1 335 187,95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9190010022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1 335 187,95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1 335 187,95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1 335 187,95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9190010023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516 300,00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516 300,00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516 300,00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9190010023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516 300,00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516 300,00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516 300,00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9190010025</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9190010025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9190010027</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69 055,03</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9190010027</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69 055,03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9190070650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9190070650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3 203 500,00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3 203 500,00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800 900,00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800 900,00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532 896,65</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532 896,65</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Содержание имущества муниципальной казны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9430010360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499 174,13</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9430010360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132 297,79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9430010360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366 876,34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Энергоснабжение полигона ТБО</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9430010684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9430010684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для начисления платы за пользование жилыми помещениями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9430011040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33 122,52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0113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9430011040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33 122,52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Национальная безопасность и правоохранительная деятельность</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0300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2 754 600,00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2 754 600,00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2 754 600,00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2 604 600,00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2 604 600,00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2 604 600,00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9600000000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2 604 600,00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2 604 600,00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2 604 600,00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9690000000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2 604 600,00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2 604 600,00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2 604 600,00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9690010031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1 916 900,00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1 916 900,00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1 916 900,00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9690010031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1 916 900,00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1 916 900,00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1 916 900,00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9690010032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578 900,00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578 900,00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578 900,00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9690010032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578 900,00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578 900,00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578 900,00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9690010033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0310</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9690010033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0314</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0314</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Профилактика терроризма, экстремизма и других правонарушений в Валдайском районе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0314</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мероприятий по обслуживанию и ремонту системы оповещения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0314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0900199906</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0314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0900199906</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Национальная экономика</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0400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57 081 601,00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49 776 440,00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50 282 640,00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Сельское хозяйство и рыболовство</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209 300,00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221 300,00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221 300,00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Отлов, эвтаназия и утилизация безнадзорных животных</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0700170720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0700170720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125 400,00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Повышение кадрового потенциала в сельском хозяйстве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1200500000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1200510340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1200510340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исполнение прочих государственных полномочий</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9580000000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9580070710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9580070710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83 900,00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Транспорт</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0408</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0408</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0408</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0408</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9430010100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0408</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9430010100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28 519 500,00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Дорожное хозяйство (дорожные фонды)</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27 830 001,00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20 762 840,00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21 269 040,00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27 830 001,00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20 762 840,00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21 269 040,00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2110000000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27 730 001,00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20 662 840,00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21 169 040,00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2110100000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27 730 001,00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20 662 840,00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21 169 040,00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2110110610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5 050 000,00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5 500 000,00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5 500 000,00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2110110610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5 050 000,00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5 500 000,00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5 500 000,00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Ремонт автомобильных дорог общего пользования местного значения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2110110620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1 320 001,00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976 840,00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1 483 040,00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2110110620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587 541,00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2110110620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732 460,00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976 840,00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1 483 040,00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2110110630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2110110630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формирование муниципальных дорожных фондов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2110171510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21 280 000,00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14 186 000,00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14 186 000,00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2110171510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11 163 269,00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2110171510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10 116 731,00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14 186 000,00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14 186 000,00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2120000000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2120100000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Приобретение и установка технических средств организации дорожного движения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2120110640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2120110640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Паспортизация автомобильных дорог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2120110671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2120110671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вопросы в области национальной экономики</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522 800,00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272 800,00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1300000000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малого и среднего предпринимательства"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1320000000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1320200000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1320211020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1320211020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322 800,00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272 800,00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322 800,00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272 800,00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мероприятия по землеустройству и землепользованию</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9430010070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9430010070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272 800,00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272 800,00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9430011010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0412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9430011010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Жилищно-коммунальное хозяйство</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0500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2 895 137,40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1 329 400,00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Жилищное хозяйство</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2 269 811,83</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1 329 400,00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2 269 811,83</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1 329 400,00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2 269 811,83</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1 329 400,00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9430010150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1 029 400,00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1 029 400,00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1 029 400,00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9430010150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1 029 400,00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1 029 400,00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1 029 400,00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9430010160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940 411,83</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9430010160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330 355,17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9430010160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610 056,66</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9430010400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9430010400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9430010400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Коммунальное хозяйство</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625 325,57</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522 000,00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522 000,00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Ремонт общественных колодцев</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1100110312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1100110312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1100110320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72 000,00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1100110320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72 000,00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2600000000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103 325,57</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2600200000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103 325,57</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2600210171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59 075,57</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2600210171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59 075,57</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2600210172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8 250,00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2600210172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8 250,00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2600210173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36 000,00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0502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2600210173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Охрана окружающей среды</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0600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2 097 842,50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вопросы в области охраны окружающей среды</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0605</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2 097 842,50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0605</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2 097 842,50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Снижение количества мест несанкционированного сброса мусора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0605</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2 097 842,50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вывоза несанкционированных свалок</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0605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0100210091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2 097 842,50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0605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0100210091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2 097 842,50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Образование</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0700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18 863 777,00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17 951 228,00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17 951 228,00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Общее образование</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12 371 800,00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12 371 800,00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12 371 800,00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12 371 800,00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12 371 800,00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0860272381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4 289 700,00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4 289 700,00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4 289 700,00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0860272381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4 289 700,00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4 289 700,00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4 289 700,00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0860272382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1 295 500,00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1 295 500,00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1 295 500,00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0860272382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1 295 500,00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1 295 500,00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1 295 500,00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0860272386</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6 291 640,00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6 291 640,00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6 291 640,00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0860272386</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6 291 640,00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6 291 640,00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6 291 640,00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08602S2386</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494 960,00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494 960,00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494 960,00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0702</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08602S2386</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611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494 960,00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494 960,00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494 960,00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Профессиональная подготовка, переподготовка и повышение квалификации</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135 249,00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17 500,00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17 500,00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17 500,00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Противодействие коррупции в Валдайском муниципальном районе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17 500,00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17 500,00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0900399904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0900399904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0900399905</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0900399905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1700000000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117 749,00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1700700000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117 749,00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1700710805</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87 949,00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1700710805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87 949,00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1700710809</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29 800,00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0705</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1700710809</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29 800,00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Молодежная политика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6 266 848,00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5 472 048,00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5 472 048,00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6 266 848,00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5 472 048,00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5 472 048,00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5 974 448,00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5 179 648,00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5 179 648,00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3130199990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3130199990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4 780,00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4 780,00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4 780,00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Поддержка молодой семьи в Валдайском муниципальном районе</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5 780,00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5 780,00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5 780,00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3130299990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5 780,00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5 780,00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5 780,00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3130299990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5 780,00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5 780,00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5 780,00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Поддержка молодежи, оказавшейся в трудной жизненной ситуации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3130399990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3130399990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17 480,00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17 480,00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17 480,00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3130499990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17 480,00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17 480,00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17 480,00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3130499990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17 480,00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17 480,00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17 480,00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3130500000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415 960,00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415 960,00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415 960,00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3130510190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350 000,00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3130510190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350 000,00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350 000,00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3130599990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65 960,00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65 960,00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65 960,00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3130599990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65 960,00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65 960,00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65 960,00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инфраструктуры учреждений по работе с молодежью</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3130600000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5 524 448,00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4 729 648,00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4 729 648,00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3130601081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3 318 900,00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3 318 900,00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3 318 900,00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3130601081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3 318 900,00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3 318 900,00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3 318 900,00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3130601082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1 002 300,00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1 002 300,00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1 002 300,00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3130601082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1 002 300,00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1 002 300,00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1 002 300,00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3130601083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408 448,00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408 448,00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408 448,00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3130601083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408 448,00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408 448,00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408 448,00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635 800,00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3130672300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635 800,00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159 000,00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31306S2300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159 000,00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3140000000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292 400,00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292 400,00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292 400,00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Информационно-методическое сопровождение патриотического воспитания граждан</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3140199990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3140199990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Совершенствование форм и методов работы по патриотическому воспитанию граждан</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26 900,00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26 900,00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3140299990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26 900,00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26 900,00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26 900,00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3140299990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26 900,00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26 900,00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26 900,00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73 500,00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73 500,00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3140399990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73 500,00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73 500,00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3140399990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73 500,00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3140400000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3140470660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3140470660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180 000,00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3140500000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3140599990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3140599990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Информационное обеспечение патриотического воспитания граждан</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3140600000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3140699990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0707</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3140699990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Другие вопросы в области образования</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89 880,00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89 880,00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89 880,00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89 880,00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каникулярного отдыха (оздоровление) детей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0820210120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89 880,00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0709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0820210120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89 880,00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89 880,00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Культура, кинематография</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0800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3 523 060,00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258 320,00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Культура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3 523 060,00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258 320,00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258 320,00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258 320,00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258 320,00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0210199990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258 320,00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258 320,00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0210199990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248 320,00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248 320,00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248 320,00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населению</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0210199990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360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3 264 740,00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2800011030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3 264 740,00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2800011030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3 264 740,00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Социальная политика</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1000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16 489 703,96</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16 489 703,96</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16 533 807,49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Пенсионное обеспечение</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1001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1001</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9190010040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пенсии, социальные доплаты к пенсиям</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9190010040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3 155 808,96</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Социальное обеспечение населения</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1003</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1003</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1003</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0300100000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1003</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03001L4970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гражданам на приобретение жилья</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1003</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03001L4970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322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1 950 795,00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Охрана семьи и детства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11 383 100,00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11 383 100,00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в Валдайском муниципальном районе до 2026 года"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0850000000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11 383 100,00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0850100000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11 383 100,00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11 383 100,00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08501L0821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1 225 535,19</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1 225 535,19</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1 228 543,81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08501L0821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412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1 225 535,19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1 225 535,19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1 228 543,81</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08501N0821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10 157 564,81</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10 157 564,81</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10 154 556,19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1004</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08501N0821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412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10 157 564,81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10 157 564,81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10 154 556,19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Физическая культура и спорт</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1100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39 422 765,80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27 988 005,80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27 988 005,80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Физическая культура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39 422 765,80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27 988 005,80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27 988 005,80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39 422 765,80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27 988 005,80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27 988 005,80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физической культуры и массового спорта на территории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0400100000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0400110180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0400110180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Сохранение и развитие инфраструктуры отрасли физической культуры и спорта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0400200000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27 531 267,00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18 516 967,00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18 516 967,00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0400201101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13 549 800,00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13 549 800,00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13 549 800,00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0400201101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13 549 800,00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13 549 800,00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13 549 800,00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0400201102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4 092 040,00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4 092 040,00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4 092 040,00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0400201102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4 092 040,00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4 092 040,00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4 092 040,00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0400201103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875 127,00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875 127,00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875 127,00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0400201103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875 127,00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875 127,00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875 127,00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0400210184</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0400210184</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7 163 400,00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0400272300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7 163 400,00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1 790 900,00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04002S2300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1 790 900,00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спорта и системы подготовки спортивного резерва на территории района</w:t>
            </w:r>
          </w:p>
        </w:tc>
        <w:tc>
          <w:tcPr>
            <w:tcW w:w="12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0400300000</w:t>
            </w:r>
          </w:p>
        </w:tc>
        <w:tc>
          <w:tcPr>
            <w:tcW w:w="139" w:type="pct"/>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11 881 498,80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9 461 038,80</w:t>
            </w:r>
          </w:p>
        </w:tc>
        <w:tc>
          <w:tcPr>
            <w:tcW w:w="393" w:type="pct"/>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9 461 038,80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спортивной школы-заработная плата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0400301041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7 093 089,89</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7 093 089,89</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7 093 089,89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0400301041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7 093 089,89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7 093 089,89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7 093 089,89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спортивной школы-начисления на заработную плату</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0400301042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2 142 113,15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2 142 113,15</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2 142 113,15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0400301042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2 142 113,15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2 142 113,15</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2 142 113,15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спортивной школы-материальные затраты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0400301043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115 835,76</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115 835,76</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115 835,76</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0400301043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115 835,76</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115 835,76</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115 835,76</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0400310181</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0400310181</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0400310182</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0400310182</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100 000,00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0400310183</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1 253 560,00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0400310183</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1 253 560,00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0400372300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933 500,00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0400372300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933 500,00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04003S2300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233 400,00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1101</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04003S2300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621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233 400,00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Контрольно-счетная палата Валдайского муниципального района</w:t>
            </w:r>
          </w:p>
        </w:tc>
        <w:tc>
          <w:tcPr>
            <w:tcW w:w="12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w:t>
            </w:r>
          </w:p>
        </w:tc>
        <w:tc>
          <w:tcPr>
            <w:tcW w:w="35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2 850 745,82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Общегосударственные вопросы</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0100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2 850 745,82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2 850 745,82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деятельности органов финансово-бюджетного надзора</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9700000000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2 850 745,82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9790000000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2 850 745,82</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2 850 745,82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9790001000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2 342 665,82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2 342 665,82</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2 342 665,82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1 469 075,83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1 469 075,83</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1 469 075,83</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105 020,00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105 020,00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105 020,00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443 660,90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443 660,90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443 660,90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61 200,00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61 200,00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61 200,00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9790001000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263 709,09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263 709,09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263 709,09</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9790002100</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508 080,00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508 080,00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508 080,00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9790002100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121</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360 008,00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360 008,00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360 008,00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9790002100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28 480,00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28 480,00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28 480,00</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9790002100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129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108 722,42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108 722,42</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108 722,42</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905</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0106</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9790002100</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244</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10 869,58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10 869,58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10 869,58</w:t>
            </w:r>
          </w:p>
        </w:tc>
      </w:tr>
      <w:tr w:rsidR="00A3623C" w:rsidRPr="00A3623C" w:rsidTr="007D618A">
        <w:trPr>
          <w:trHeight w:val="20"/>
        </w:trPr>
        <w:tc>
          <w:tcPr>
            <w:tcW w:w="3063" w:type="pct"/>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12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999</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w:t>
            </w:r>
          </w:p>
        </w:tc>
        <w:tc>
          <w:tcPr>
            <w:tcW w:w="355"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7 718 068,28</w:t>
            </w:r>
          </w:p>
        </w:tc>
        <w:tc>
          <w:tcPr>
            <w:tcW w:w="393" w:type="pct"/>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12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999</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9900</w:t>
            </w:r>
          </w:p>
        </w:tc>
        <w:tc>
          <w:tcPr>
            <w:tcW w:w="355"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7 718 068,28</w:t>
            </w:r>
          </w:p>
        </w:tc>
        <w:tc>
          <w:tcPr>
            <w:tcW w:w="393" w:type="pct"/>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12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999</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9999</w:t>
            </w:r>
          </w:p>
        </w:tc>
        <w:tc>
          <w:tcPr>
            <w:tcW w:w="355"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139" w:type="pct"/>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7 718 068,28</w:t>
            </w:r>
          </w:p>
        </w:tc>
        <w:tc>
          <w:tcPr>
            <w:tcW w:w="393" w:type="pct"/>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Прочие расходы</w:t>
            </w:r>
          </w:p>
        </w:tc>
        <w:tc>
          <w:tcPr>
            <w:tcW w:w="12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999</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9999</w:t>
            </w:r>
          </w:p>
        </w:tc>
        <w:tc>
          <w:tcPr>
            <w:tcW w:w="355"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9900000000</w:t>
            </w:r>
          </w:p>
        </w:tc>
        <w:tc>
          <w:tcPr>
            <w:tcW w:w="139" w:type="pct"/>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7 718 068,28</w:t>
            </w:r>
          </w:p>
        </w:tc>
        <w:tc>
          <w:tcPr>
            <w:tcW w:w="393" w:type="pct"/>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Прочие расходы, не отнесенные к муниципальным программам</w:t>
            </w:r>
          </w:p>
        </w:tc>
        <w:tc>
          <w:tcPr>
            <w:tcW w:w="12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999</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9999</w:t>
            </w:r>
          </w:p>
        </w:tc>
        <w:tc>
          <w:tcPr>
            <w:tcW w:w="355"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9990000000</w:t>
            </w:r>
          </w:p>
        </w:tc>
        <w:tc>
          <w:tcPr>
            <w:tcW w:w="139" w:type="pct"/>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7 718 068,28</w:t>
            </w:r>
          </w:p>
        </w:tc>
        <w:tc>
          <w:tcPr>
            <w:tcW w:w="393" w:type="pct"/>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12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999</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9999</w:t>
            </w:r>
          </w:p>
        </w:tc>
        <w:tc>
          <w:tcPr>
            <w:tcW w:w="355"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9990099999</w:t>
            </w:r>
          </w:p>
        </w:tc>
        <w:tc>
          <w:tcPr>
            <w:tcW w:w="139" w:type="pct"/>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7 718 068,28</w:t>
            </w:r>
          </w:p>
        </w:tc>
        <w:tc>
          <w:tcPr>
            <w:tcW w:w="393" w:type="pct"/>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3063" w:type="pct"/>
            <w:shd w:val="clear" w:color="auto" w:fill="auto"/>
            <w:vAlign w:val="center"/>
            <w:hideMark/>
          </w:tcPr>
          <w:p w:rsidR="00A3623C" w:rsidRPr="00A3623C" w:rsidRDefault="00A3623C" w:rsidP="007D618A">
            <w:pPr>
              <w:outlineLvl w:val="6"/>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12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999</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9999</w:t>
            </w:r>
          </w:p>
        </w:tc>
        <w:tc>
          <w:tcPr>
            <w:tcW w:w="355"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9990099999</w:t>
            </w:r>
          </w:p>
        </w:tc>
        <w:tc>
          <w:tcPr>
            <w:tcW w:w="139" w:type="pct"/>
            <w:shd w:val="clear" w:color="auto" w:fill="auto"/>
            <w:noWrap/>
            <w:hideMark/>
          </w:tcPr>
          <w:p w:rsidR="00A3623C" w:rsidRPr="00A3623C" w:rsidRDefault="00A3623C" w:rsidP="00A3623C">
            <w:pPr>
              <w:jc w:val="center"/>
              <w:outlineLvl w:val="6"/>
              <w:rPr>
                <w:rFonts w:ascii="Arial" w:hAnsi="Arial" w:cs="Arial"/>
                <w:color w:val="000000"/>
                <w:sz w:val="12"/>
                <w:szCs w:val="12"/>
              </w:rPr>
            </w:pPr>
            <w:r w:rsidRPr="00A3623C">
              <w:rPr>
                <w:rFonts w:ascii="Arial" w:hAnsi="Arial" w:cs="Arial"/>
                <w:color w:val="000000"/>
                <w:sz w:val="12"/>
                <w:szCs w:val="12"/>
              </w:rPr>
              <w:t>999</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0,00</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7 718 068,28</w:t>
            </w:r>
          </w:p>
        </w:tc>
        <w:tc>
          <w:tcPr>
            <w:tcW w:w="393" w:type="pct"/>
            <w:shd w:val="clear" w:color="auto" w:fill="auto"/>
            <w:noWrap/>
            <w:hideMark/>
          </w:tcPr>
          <w:p w:rsidR="00A3623C" w:rsidRPr="00A3623C" w:rsidRDefault="00A3623C" w:rsidP="00A3623C">
            <w:pPr>
              <w:jc w:val="right"/>
              <w:outlineLvl w:val="6"/>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3821" w:type="pct"/>
            <w:gridSpan w:val="5"/>
            <w:shd w:val="clear" w:color="auto" w:fill="auto"/>
            <w:noWrap/>
            <w:vAlign w:val="center"/>
            <w:hideMark/>
          </w:tcPr>
          <w:p w:rsidR="00A3623C" w:rsidRPr="00A3623C" w:rsidRDefault="00A3623C" w:rsidP="007D618A">
            <w:pPr>
              <w:rPr>
                <w:rFonts w:ascii="Arial" w:hAnsi="Arial" w:cs="Arial"/>
                <w:b/>
                <w:bCs/>
                <w:color w:val="000000"/>
                <w:sz w:val="12"/>
                <w:szCs w:val="12"/>
              </w:rPr>
            </w:pPr>
            <w:r w:rsidRPr="00A3623C">
              <w:rPr>
                <w:rFonts w:ascii="Arial" w:hAnsi="Arial" w:cs="Arial"/>
                <w:b/>
                <w:bCs/>
                <w:color w:val="000000"/>
                <w:sz w:val="12"/>
                <w:szCs w:val="12"/>
              </w:rPr>
              <w:t xml:space="preserve">Всего расходов: </w:t>
            </w:r>
          </w:p>
        </w:tc>
        <w:tc>
          <w:tcPr>
            <w:tcW w:w="393" w:type="pct"/>
            <w:shd w:val="clear" w:color="auto" w:fill="auto"/>
            <w:noWrap/>
            <w:hideMark/>
          </w:tcPr>
          <w:p w:rsidR="00A3623C" w:rsidRPr="00A3623C" w:rsidRDefault="00A3623C" w:rsidP="00A3623C">
            <w:pPr>
              <w:jc w:val="right"/>
              <w:rPr>
                <w:rFonts w:ascii="Arial" w:hAnsi="Arial" w:cs="Arial"/>
                <w:b/>
                <w:bCs/>
                <w:color w:val="000000"/>
                <w:sz w:val="12"/>
                <w:szCs w:val="12"/>
              </w:rPr>
            </w:pPr>
            <w:r w:rsidRPr="00A3623C">
              <w:rPr>
                <w:rFonts w:ascii="Arial" w:hAnsi="Arial" w:cs="Arial"/>
                <w:b/>
                <w:bCs/>
                <w:color w:val="000000"/>
                <w:sz w:val="12"/>
                <w:szCs w:val="12"/>
              </w:rPr>
              <w:t>819 197 205,68</w:t>
            </w:r>
          </w:p>
        </w:tc>
        <w:tc>
          <w:tcPr>
            <w:tcW w:w="393" w:type="pct"/>
            <w:shd w:val="clear" w:color="auto" w:fill="auto"/>
            <w:noWrap/>
            <w:hideMark/>
          </w:tcPr>
          <w:p w:rsidR="00A3623C" w:rsidRPr="00A3623C" w:rsidRDefault="00A3623C" w:rsidP="00A3623C">
            <w:pPr>
              <w:jc w:val="right"/>
              <w:rPr>
                <w:rFonts w:ascii="Arial" w:hAnsi="Arial" w:cs="Arial"/>
                <w:b/>
                <w:bCs/>
                <w:color w:val="000000"/>
                <w:sz w:val="12"/>
                <w:szCs w:val="12"/>
              </w:rPr>
            </w:pPr>
            <w:r w:rsidRPr="00A3623C">
              <w:rPr>
                <w:rFonts w:ascii="Arial" w:hAnsi="Arial" w:cs="Arial"/>
                <w:b/>
                <w:bCs/>
                <w:color w:val="000000"/>
                <w:sz w:val="12"/>
                <w:szCs w:val="12"/>
              </w:rPr>
              <w:t>653 862 944,75</w:t>
            </w:r>
          </w:p>
        </w:tc>
        <w:tc>
          <w:tcPr>
            <w:tcW w:w="393" w:type="pct"/>
            <w:shd w:val="clear" w:color="auto" w:fill="auto"/>
            <w:noWrap/>
            <w:hideMark/>
          </w:tcPr>
          <w:p w:rsidR="00A3623C" w:rsidRPr="00A3623C" w:rsidRDefault="00A3623C" w:rsidP="00A3623C">
            <w:pPr>
              <w:jc w:val="right"/>
              <w:rPr>
                <w:rFonts w:ascii="Arial" w:hAnsi="Arial" w:cs="Arial"/>
                <w:b/>
                <w:bCs/>
                <w:color w:val="000000"/>
                <w:sz w:val="12"/>
                <w:szCs w:val="12"/>
              </w:rPr>
            </w:pPr>
            <w:r w:rsidRPr="00A3623C">
              <w:rPr>
                <w:rFonts w:ascii="Arial" w:hAnsi="Arial" w:cs="Arial"/>
                <w:b/>
                <w:bCs/>
                <w:color w:val="000000"/>
                <w:sz w:val="12"/>
                <w:szCs w:val="12"/>
              </w:rPr>
              <w:t>670 132 136,55</w:t>
            </w:r>
          </w:p>
        </w:tc>
      </w:tr>
    </w:tbl>
    <w:p w:rsidR="000E74C5" w:rsidRPr="00A3623C" w:rsidRDefault="000E74C5" w:rsidP="009C5385">
      <w:pPr>
        <w:shd w:val="clear" w:color="auto" w:fill="FFFFFF"/>
        <w:suppressAutoHyphens/>
        <w:jc w:val="right"/>
        <w:rPr>
          <w:rFonts w:ascii="Arial" w:hAnsi="Arial" w:cs="Arial"/>
          <w:b/>
          <w:sz w:val="8"/>
          <w:szCs w:val="8"/>
        </w:rPr>
      </w:pPr>
    </w:p>
    <w:p w:rsidR="00A3623C" w:rsidRPr="007E2FEC" w:rsidRDefault="00A3623C" w:rsidP="00A3623C">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7</w:t>
      </w:r>
    </w:p>
    <w:p w:rsidR="00A3623C" w:rsidRDefault="00A3623C" w:rsidP="00A3623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к решению Думы Валдайского муниципального района </w:t>
      </w:r>
    </w:p>
    <w:p w:rsidR="00A3623C" w:rsidRDefault="00A3623C" w:rsidP="00A3623C">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"О бюджете Валдайского муниципального района на 2023 год </w:t>
      </w:r>
    </w:p>
    <w:p w:rsidR="00A3623C" w:rsidRPr="007E2FEC" w:rsidRDefault="007D618A" w:rsidP="00A3623C">
      <w:pPr>
        <w:shd w:val="clear" w:color="auto" w:fill="FFFFFF"/>
        <w:suppressAutoHyphens/>
        <w:ind w:left="6804"/>
        <w:jc w:val="center"/>
        <w:rPr>
          <w:rFonts w:ascii="Arial" w:hAnsi="Arial" w:cs="Arial"/>
          <w:sz w:val="12"/>
          <w:szCs w:val="12"/>
        </w:rPr>
      </w:pPr>
      <w:r>
        <w:rPr>
          <w:rFonts w:ascii="Arial" w:hAnsi="Arial" w:cs="Arial"/>
          <w:sz w:val="12"/>
          <w:szCs w:val="12"/>
        </w:rPr>
        <w:t xml:space="preserve">и на плановый период 2024-2025 </w:t>
      </w:r>
      <w:r w:rsidR="00A3623C" w:rsidRPr="007E2FEC">
        <w:rPr>
          <w:rFonts w:ascii="Arial" w:hAnsi="Arial" w:cs="Arial"/>
          <w:sz w:val="12"/>
          <w:szCs w:val="12"/>
        </w:rPr>
        <w:t>годов" (в редакции решения Думы Валдайского муниципального района от 26.01.2023 № 200)</w:t>
      </w:r>
    </w:p>
    <w:p w:rsidR="000E74C5" w:rsidRDefault="00A3623C" w:rsidP="00A3623C">
      <w:pPr>
        <w:shd w:val="clear" w:color="auto" w:fill="FFFFFF"/>
        <w:suppressAutoHyphens/>
        <w:jc w:val="center"/>
        <w:rPr>
          <w:rFonts w:ascii="Arial" w:hAnsi="Arial" w:cs="Arial"/>
          <w:b/>
          <w:sz w:val="16"/>
          <w:szCs w:val="16"/>
        </w:rPr>
      </w:pPr>
      <w:r w:rsidRPr="00A3623C">
        <w:rPr>
          <w:rFonts w:ascii="Arial" w:hAnsi="Arial" w:cs="Arial"/>
          <w:b/>
          <w:sz w:val="16"/>
          <w:szCs w:val="16"/>
        </w:rPr>
        <w:t>Валдайского муниципального района на 2023 год и на плановый период 2024 и 2025 годов</w:t>
      </w:r>
    </w:p>
    <w:p w:rsidR="000E74C5" w:rsidRPr="00A3623C" w:rsidRDefault="00A3623C" w:rsidP="009C5385">
      <w:pPr>
        <w:shd w:val="clear" w:color="auto" w:fill="FFFFFF"/>
        <w:suppressAutoHyphens/>
        <w:jc w:val="right"/>
        <w:rPr>
          <w:rFonts w:ascii="Arial" w:hAnsi="Arial" w:cs="Arial"/>
          <w:sz w:val="12"/>
          <w:szCs w:val="12"/>
        </w:rPr>
      </w:pPr>
      <w:r>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5"/>
        <w:gridCol w:w="425"/>
        <w:gridCol w:w="799"/>
        <w:gridCol w:w="311"/>
        <w:gridCol w:w="845"/>
        <w:gridCol w:w="845"/>
        <w:gridCol w:w="845"/>
      </w:tblGrid>
      <w:tr w:rsidR="00A3623C" w:rsidRPr="00A3623C" w:rsidTr="00E553D4">
        <w:trPr>
          <w:trHeight w:val="20"/>
        </w:trPr>
        <w:tc>
          <w:tcPr>
            <w:tcW w:w="7235" w:type="dxa"/>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Документ, учреждение</w:t>
            </w:r>
          </w:p>
        </w:tc>
        <w:tc>
          <w:tcPr>
            <w:tcW w:w="425" w:type="dxa"/>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Разд.</w:t>
            </w:r>
          </w:p>
        </w:tc>
        <w:tc>
          <w:tcPr>
            <w:tcW w:w="799" w:type="dxa"/>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Ц.ст.</w:t>
            </w:r>
          </w:p>
        </w:tc>
        <w:tc>
          <w:tcPr>
            <w:tcW w:w="0" w:type="auto"/>
            <w:shd w:val="clear" w:color="auto" w:fill="auto"/>
            <w:vAlign w:val="center"/>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Расх.</w:t>
            </w:r>
          </w:p>
        </w:tc>
        <w:tc>
          <w:tcPr>
            <w:tcW w:w="0" w:type="auto"/>
            <w:shd w:val="clear" w:color="auto" w:fill="auto"/>
            <w:vAlign w:val="center"/>
            <w:hideMark/>
          </w:tcPr>
          <w:p w:rsidR="00E553D4" w:rsidRDefault="00A3623C" w:rsidP="00A3623C">
            <w:pPr>
              <w:jc w:val="center"/>
              <w:rPr>
                <w:rFonts w:ascii="Arial" w:hAnsi="Arial" w:cs="Arial"/>
                <w:color w:val="000000"/>
                <w:sz w:val="12"/>
                <w:szCs w:val="12"/>
              </w:rPr>
            </w:pPr>
            <w:r w:rsidRPr="00A3623C">
              <w:rPr>
                <w:rFonts w:ascii="Arial" w:hAnsi="Arial" w:cs="Arial"/>
                <w:color w:val="000000"/>
                <w:sz w:val="12"/>
                <w:szCs w:val="12"/>
              </w:rPr>
              <w:t xml:space="preserve">Сумма на </w:t>
            </w:r>
          </w:p>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2023 год</w:t>
            </w:r>
          </w:p>
        </w:tc>
        <w:tc>
          <w:tcPr>
            <w:tcW w:w="0" w:type="auto"/>
            <w:shd w:val="clear" w:color="auto" w:fill="auto"/>
            <w:vAlign w:val="center"/>
            <w:hideMark/>
          </w:tcPr>
          <w:p w:rsid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 xml:space="preserve">Сумма на </w:t>
            </w:r>
          </w:p>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2024 год</w:t>
            </w:r>
          </w:p>
        </w:tc>
        <w:tc>
          <w:tcPr>
            <w:tcW w:w="0" w:type="auto"/>
            <w:shd w:val="clear" w:color="auto" w:fill="auto"/>
            <w:vAlign w:val="center"/>
            <w:hideMark/>
          </w:tcPr>
          <w:p w:rsid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 xml:space="preserve">Сумма на </w:t>
            </w:r>
          </w:p>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2025 год</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Общегосударственные вопросы</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0100</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74 640 563,66</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69 196 458,98</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69 262 658,98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Глава муниципального образования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9110000000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9110001000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2 231 547,52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2 231 547,52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9110001000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1 679 760,00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1 679 760,00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1 679 760,00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0102</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9110001000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44 500,00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44 500,00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44 500,00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0102</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9110001000</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507 287,52</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507 287,52</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507 287,52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9200000000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Дума Валдайского муниципального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9290000000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9290001000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9290001000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47 965 830,80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48 058 730,80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48 125 330,80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46 132 930,80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46 132 930,80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46 132 930,80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9190000000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46 132 930,80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46 132 930,80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46 132 930,80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43 078 290,80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43 078 290,80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43 078 290,80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30 072 277,88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30 072 277,88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30 072 277,88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2 248 090,00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2 248 090,00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2 248 090,00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9 081 827,92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9 081 827,92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9 081 827,92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1 100 000,00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1 100 000,00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468 062,00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468 062,00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468 062,00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Уплата прочих налогов, сборов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107 733,00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107 733,00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107 733,00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9190001000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853</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9190070280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3 054 640,00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3 054 640,00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3 054 640,00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9190070280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2 123 410,00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2 123 410,00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2 123 410,00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9190070280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250 535,00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250 535,00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250 535,00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9190070280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641 270,00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641 270,00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641 270,00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9190070280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39 425,00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39 425,00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39 425,00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9430010060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9430010060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1 752 900,00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1 845 800,00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1 912 400,00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содержание отдела записи актов гражданского состояния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9550000000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1 752 900,00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1 845 800,00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1 912 400,00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9550059300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1 752 900,00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1 845 800,00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1 912 400,00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9550059300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851 005,38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851 005,38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851 005,38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9550059300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89 000,00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89 000,00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89 000,00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9550059300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254 587,62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254 587,62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254 587,62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9550059300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19 135,00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9550059300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249 172,00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336 207,00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372 807,00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0104</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9550059300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247</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290 000,00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300 000,00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330 000,00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Судебная система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9590000000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9590051200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9590051200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10 149 070,57</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10 149 070,57</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10 149 070,57</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7 298 324,75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7 298 324,75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7 298 324,75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7 198 324,75</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7 198 324,75</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7 198 324,75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Обеспечение деятельности комитета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0510500000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7 198 324,75</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7 198 324,75</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7 198 324,75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0510501000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7 149 504,75</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7 149 504,75</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7 149 504,75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0510501000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5 138 025,92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5 138 025,92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5 138 025,92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0510501000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307 495,00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307 495,00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307 495,00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0510501000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1 551 683,83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1 551 683,83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1 551 683,83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0510501000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116 600,00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116 600,00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116 600,00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0510501000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34 700,00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34 700,00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34 700,00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0510501000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0510570280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48 820,00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48 820,00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48 820,00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0510570280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33 940,00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33 940,00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33 940,00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0510570280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4 005,00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4 005,00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4 005,00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0510570280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10 250,00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10 250,00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10 250,00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0510570280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625,00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625,00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625,00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0520000000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информационной системы управления муниципальными финансами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0520300000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0520301000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0520301000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обеспечение деятельности органов финансово-бюджетного надзора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9700000000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2 850 745,82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2 850 745,82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2 850 745,82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9790000000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2 850 745,82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2 850 745,82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2 850 745,82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9790001000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2 342 665,82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2 342 665,82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2 342 665,82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9790001000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1 469 075,83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1 469 075,83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1 469 075,83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9790001000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105 020,00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105 020,00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105 020,00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9790001000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443 660,90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443 660,90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443 660,90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9790001000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61 200,00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61 200,00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61 200,00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9790001000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263 709,09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263 709,09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263 709,09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9790002100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508 080,00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508 080,00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508 080,00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9790002100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360 008,00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360 008,00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360 008,00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9790002100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28 480,00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28 480,00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28 480,00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9790002100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108 722,42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108 722,42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108 722,42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0106</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9790002100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10 869,58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10 869,58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10 869,58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Резервные фонды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9300000000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9390000000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Резервный фонд Валдайского муниципального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9390010010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Резервные средства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9390010010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870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Другие общегосударственные вопросы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14 148 414,77</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8 641 210,09</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8 641 210,09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0600000000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587 000,00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0600400000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Приобретение оборудования и ПО для защиты информации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0600410520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550 000,00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0600410520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550 000,00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0600500000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37 000,00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Приобретение и обслуживание электорнно-вычислительной техники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0600510530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19 100,00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0600510530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19 100,00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0600510540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17 900,00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0600510540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0900100000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5 400,00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5 400,00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0900199901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0900199901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0900199902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0900199902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1700000000</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313 853,00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1700400000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1700410800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1700410800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1700500000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1700510802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1700510802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1700600000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ежегодного конкурса "Лучшее ТОС Валдайского муниципального района"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1700610803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1700610803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1700610804</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Публичные нормативные выплаты гражданам несоциального характера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1700610804</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330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1700900000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280 353,00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1700910806</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280 353,00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1700910806</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853</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280 353,00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11 148 095,12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7 074 640,09</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7 074 640,09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11 148 095,12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7 074 640,09</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7 074 640,09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9190010021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4 421 152,14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4 421 152,14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4 421 152,14</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9190010021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4 421 152,14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4 421 152,14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4 421 152,14</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9190010022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1 335 187,95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1 335 187,95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1 335 187,95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9190010022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1 335 187,95</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1 335 187,95</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1 335 187,95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9190010023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516 300,00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516 300,00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516 300,00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9190010023</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516 300,00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516 300,00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516 300,00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9190010025</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800 000,00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800 000,00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9190010025</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9190010027</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69 055,03</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9190010027</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69 055,03</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9190070650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9190070650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2 000,00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2 000,00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9190072300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3 203 500,00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9190072300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3 203 500,00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91900S2300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800 900,00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91900S2300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800 900,00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532 896,65</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9430000000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532 896,65</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Содержание имущества муниципальной казны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9430010360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499 174,13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9430010360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132 297,79</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9430010360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247</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366 876,34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Энергоснабжение полигона ТБО</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9430010684</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9430010684</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247</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для начисления платы за пользование жилыми помещениями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9430011040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33 122,52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9430011040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33 122,52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1 561 170,00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1 561 170,00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1 561 170,00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9570000000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1 561 170,00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1 561 170,00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1 561 170,00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9570070280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1 557 170,00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1 557 170,00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1 557 170,00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Субвенции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9570070280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530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1 557 170,00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1 557 170,00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1 557 170,00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9570070650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Субвенции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0113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9570070650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530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Национальная оборона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0200</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1 093 000,00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1 142 200,00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Мобилизационная и вневойсковая подготовка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1 093 000,00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1 142 200,00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1 093 000,00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1 142 200,00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9570000000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1 093 000,00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1 142 200,00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9570051180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1 093 000,00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1 142 200,00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Субвенции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9570051180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530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1 093 000,00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1 142 200,00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1 182 400,00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Национальная безопасность и правоохранительная деятельность</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0300</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2 754 600,00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2 754 600,00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2 754 600,00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2 604 600,00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2 604 600,00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2 604 600,00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9600000000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2 604 600,00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2 604 600,00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2 604 600,00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9690000000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2 604 600,00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2 604 600,00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2 604 600,00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9690010031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1 916 900,00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1 916 900,00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1 916 900,00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9690010031</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1 916 900,00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1 916 900,00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1 916 900,00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9690010032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578 900,00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578 900,00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578 900,00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9690010032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578 900,00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578 900,00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578 900,00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9690010033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108 800,00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108 800,00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108 800,00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0310</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9690010033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108 800,00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0314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0314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0900000000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0314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0900100000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мероприятий по обслуживанию и ремонту системы оповещения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0314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0900199906</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0314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0900199906</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Национальная экономика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57 081 601,00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49 776 440,00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50 282 640,00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Сельское хозяйство и рыболовство</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209 300,00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221 300,00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221 300,00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Отлов, эвтаназия и утилизация безнадзорных животных</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0700100000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0700170720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0700170720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125 400,00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Повышение кадрового потенциала в сельском хозяйстве</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1200500000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1200510340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1200510340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исполнение прочих государственных полномочий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9580000000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9580070710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9580070710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83 900,00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83 900,00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Транспорт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0408</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0408</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0408</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0408</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9430010100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0408</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9430010100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28 519 500,00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Дорожное хозяйство (дорожные фонды)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27 830 001,00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20 762 840,00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21 269 040,00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2100000000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27 830 001,00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20 762 840,00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21 269 040,00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2110000000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27 730 001,00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20 662 840,00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21 169 040,00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2110100000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27 730 001,00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20 662 840,00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21 169 040,00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2110110610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5 050 000,00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5 500 000,00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5 500 000,00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2110110610</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5 050 000,00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5 500 000,00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5 500 000,00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Ремонт автомобильных дорог общего пользования местного значения</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2110110620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1 320 001,00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976 840,00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1 483 040,00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2110110620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587 541,00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2110110620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732 460,00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976 840,00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1 483 040,00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2110110630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2110110630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формирование муниципальных дорожных фондов</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2110171510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21 280 000,00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14 186 000,00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14 186 000,00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2110171510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11 163 269,00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2110171510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10 116 731,00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14 186 000,00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14 186 000,00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2120000000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2120100000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Приобретение и установка технических средств организации дорожного движения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2120110640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2120110640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Паспортизация автомобильных дорог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2120110671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2120110671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Другие вопросы в области национальной экономики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522 800,00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1300000000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малого и среднего предпринимательства"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1320000000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1320200000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1320211020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1320211020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322 800,00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322 800,00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Расходы на мероприятия по землеустройству и землепользованию</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9430010070</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272 800,00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272 800,00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9430010070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272 800,00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272 800,00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272 800,00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9430011010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0412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9430011010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Жилищно-коммунальное хозяйство</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0500</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2 895 137,40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1 329 400,00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Жилищное хозяйство</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2 269 811,83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1 329 400,00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9400000000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2 269 811,83</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1 329 400,00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9430000000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2 269 811,83</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1 329 400,00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1 329 400,00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9430010150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1 029 400,00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1 029 400,00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1 029 400,00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9430010150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1 029 400,00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1 029 400,00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1 029 400,00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9430010160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940 411,83</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9430010160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330 355,17</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9430010160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247</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610 056,66</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9430010400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9430010400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243</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9430010400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Коммунальное хозяйство</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625 325,57</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522 000,00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1100100000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522 000,00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Ремонт общественных колодцев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1100110312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1100110312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1100110320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72 000,00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1100110320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72 000,00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2600000000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103 325,57</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2600200000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103 325,57</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2600210171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59 075,57</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2600210171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59 075,57</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2600210172</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8 250,00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2600210172</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8 250,00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2600210173</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36 000,00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2600210173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36 000,00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Охрана окружающей среды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0600</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2 097 842,50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Другие вопросы в области охраны окружающей среды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2 097 842,50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0605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0100000000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2 097 842,50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Снижение количества мест несанкционированного сброса мусора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0605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0100200000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2 097 842,50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вывоза несанкционированных свалок</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0605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0100210091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2 097 842,50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0605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0100210091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2 097 842,50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Образование</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0700</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496 093 205,46</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374 249 458,68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381 400 267,89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Дошкольное образование</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106 472 900,00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106 265 400,00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106 265 400,00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106 472 900,00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106 265 400,00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106 265 400,00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106 472 900,00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106 265 400,00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106 265 400,00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выполнения муниципальных заданий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104 114 600,00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103 907 100,00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103 907 100,00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0860101051</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31 017 300,00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31 017 300,00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31 017 300,00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0860101051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31 017 300,00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31 017 300,00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31 017 300,00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0860101052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9 367 200,00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9 367 200,00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9 367 200,00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0860101052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9 367 200,00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9 367 200,00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9 367 200,00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0860101053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250 700,00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250 700,00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250 700,00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0860101053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250 700,00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250 700,00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250 700,00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0860170041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48 404 000,00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48 244 600,00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48 244 600,00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0860170041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48 404 000,00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48 244 600,00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48 244 600,00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14 617 700,00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14 569 600,00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14 569 600,00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0860170042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14 617 700,00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14 569 600,00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14 569 600,00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0860170043</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457 700,00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457 700,00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457 700,00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0860170043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457 700,00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457 700,00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457 700,00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2 358 300,00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2 358 300,00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2 358 300,00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Питание льготных категорий воспитанников дошкольных образовательных организаций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0860210140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1 510 300,00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1 510 300,00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1 510 300,00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0860210140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1 510 300,00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1 510 300,00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1 510 300,00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0860270067</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848 000,00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848 000,00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848 000,00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0860270067</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848 000,00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848 000,00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848 000,00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Общее образование</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335 585 648,26</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223 208 131,30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230 358 940,51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335 585 648,26</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223 208 131,30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230 358 940,51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12 231 700,00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8 523 300,00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7 525 300,00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Повышение эффективности и качества услуг в сфере общего образования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0810100000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102 400,00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102 400,00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0810172080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38 200,00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38 200,00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38 200,00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0810172080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38 200,00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38 200,00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38 200,00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0810175320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Стипендии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0810175320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340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08101S2080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08101S2080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0810200000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6 235 100,00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3 424 700,00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3 424 700,00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0810270500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984 600,00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984 600,00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984 600,00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0810270500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984 600,00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984 600,00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984 600,00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0810270570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236 700,00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236 700,00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236 700,00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0810270570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236 700,00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236 700,00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236 700,00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0810272120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4 011 100,00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1 762 800,00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1 762 800,00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0810272120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4 011 100,00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1 762 800,00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1 762 800,00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08102S2120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1 002 700,00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440 600,00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440 600,00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08102S2120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1 002 700,00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440 600,00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440 600,00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Федеральный проект "Современная школа"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081E100000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5 819 200,00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4 921 200,00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3 923 200,00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081E170021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2 552 400,00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2 552 400,00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2 552 400,00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081E170021</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2 552 400,00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2 552 400,00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2 552 400,00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081E170022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770 800,00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770 800,00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770 800,00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081E170022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770 800,00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770 800,00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770 800,00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081E171370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081E171370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081E172330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2 296 000,00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1 398 000,00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081E172330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2 296 000,00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1 398 000,00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Федеральный проект "Цифровая образовательная среда"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081E400000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081E471380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081E471380</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081E472340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081E472340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0820300000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Поддержка одаренных детей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0820310130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Премии и гранты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0820310130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350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45 000,00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323 308 948,26</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214 639 831,30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222 788 640,51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муниципальных заданий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177 186 656,00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124 161 456,00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124 161 456,00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0860101061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14 449 300,00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14 449 300,00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14 449 300,00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0860101061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14 449 300,00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14 449 300,00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14 449 300,00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0860101062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4 363 700,00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4 363 700,00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4 363 700,00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0860101062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4 363 700,00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4 363 700,00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4 363 700,00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0860101063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6 843 456,00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6 843 456,00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6 843 456,00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0860101063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6 843 456,00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6 843 456,00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6 843 456,00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0860170041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75 380 400,00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75 283 700,00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75 283 700,00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0860170041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75 380 400,00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75 283 700,00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75 283 700,00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0860170042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22 764 800,00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22 735 600,00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22 735 600,00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0860170042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22 764 800,00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22 735 600,00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22 735 600,00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0860170043</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485 700,00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485 700,00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485 700,00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0860170043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485 700,00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485 700,00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485 700,00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0860172300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42 319 500,00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0860172300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42 319 500,00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08601S2300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10 579 800,00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08601S2300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10 579 800,00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26 778 080,00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26 580 680,00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26 675 680,00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Проведение мероприятий, посвящённых дню педагога-наставника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0860210200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0860210200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Выплаты молодому специалисту-педагогу в сфере общего образования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0860210210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25 000,00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205 000,00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0860210210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205 000,00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0860253031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7 740 000,00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7 740 000,00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7 740 000,00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0860253031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7 740 000,00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7 740 000,00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7 740 000,00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0860253032</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2 337 480,00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2 337 480,00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2 337 480,00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0860253032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2 337 480,00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2 337 480,00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2 337 480,00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0860270067</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2 174 500,00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2 174 500,00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2 174 500,00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0860270067</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2 174 500,00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2 174 500,00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2 174 500,00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0860270631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1 298 700,00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1 298 700,00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1 298 700,00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0860270631</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1 298 700,00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1 298 700,00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1 298 700,00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0860270632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392 200,00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392 200,00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392 200,00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0860270632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392 200,00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392 200,00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392 200,00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0860271640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272 400,00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0860271640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272 400,00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0860272381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4 289 700,00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4 289 700,00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4 289 700,00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0860272381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4 289 700,00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4 289 700,00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4 289 700,00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0860272382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1 295 500,00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1 295 500,00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1 295 500,00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0860272382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1 295 500,00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1 295 500,00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1 295 500,00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0860272386</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6 291 640,00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6 291 640,00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6 291 640,00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0860272386</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6 291 640,00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6 291 640,00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6 291 640,00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0860272387</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149 760,00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149 760,00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149 760,00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0860272387</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149 760,00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149 760,00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149 760,00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08602S2386</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494 960,00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494 960,00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494 960,00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08602S2386</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494 960,00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494 960,00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494 960,00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08602S2387</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6 240,00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6 240,00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6 240,00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08602S2387</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6 240,00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6 240,00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6 240,00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0860400000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119 344 212,26</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63 897 695,30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71 951 504,51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Содержание квалифицированной охраны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0860401290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1 930 025,00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0860401290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1 930 025,00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0860402400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550 250,00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0860402400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550 250,00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Мероприятия по устранению предписаний контролирующих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0860402700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1 151 326,44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0860402700</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1 151 326,44</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0860477500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7 023 280,00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4 655 710,00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0860477500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7 023 280,00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4 655 710,00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08604L3041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12 312 400,00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12 312 400,00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11 967 000,00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08604L3041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12 312 400,00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12 312 400,00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11 967 000,00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08604L7501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91 408 821,42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51 585 295,30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49 157 747,75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08604L7501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91 408 821,42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51 585 295,30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49 157 747,75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08604N7501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4 956 118,01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6 160 220,00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08604N7501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4 956 118,01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6 160 220,00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08604S7500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7 030,31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4 660,37</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08604S7500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7 030,31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4 660,37</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08604S7501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4 961,08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6 166,39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0702</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08604S7501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4 961,08</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6 166,39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Дополнительное образование детей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28 847 396,82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20 835 787,00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20 835 787,00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21 249 709,82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14 007 500,00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14 007 500,00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21 249 709,82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14 007 500,00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14 007 500,00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0210200000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0210201010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0210201010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0210300000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1 479 607,82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Капитальный ремонт здания МБУДО "Валдайская ДШИ"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0210302204</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1 479 607,82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0210302204</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1 479 607,82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0210400000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15 015 700,00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14 000 300,00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14 000 300,00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0210401011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10 698 230,00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10 698 230,00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10 698 230,00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0210401011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10 698 230,00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10 698 230,00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10 698 230,00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0210401012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3 230 870,00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3 230 870,00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3 230 870,00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0210401012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3 230 870,00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3 230 870,00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3 230 870,00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0210401013</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71 200,00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71 200,00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71 200,00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0210401013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71 200,00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71 200,00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71 200,00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0210472300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812 400,00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0210472300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812 400,00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02104S2300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203 000,00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02104S2300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203 000,00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Федеральный проект "Культурная среда"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021A100000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4 747 202,00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021A155193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4 747 202,00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021A155193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4 747 202,00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7 597 687,00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6 828 287,00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6 828 287,00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49 300,00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0810200000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49 300,00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49 300,00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49 300,00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0810272120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39 400,00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39 400,00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0810272120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39 400,00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39 400,00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08102S2120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08102S2120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7 530 387,00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6 778 987,00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6 778 987,00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0820100000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5 622 787,00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4 871 387,00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4 871 387,00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0820101071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3 660 800,00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3 660 800,00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3 660 800,00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0820101071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3 660 800,00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3 660 800,00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3 660 800,00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0820101072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1 105 600,00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1 105 600,00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1 105 600,00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0820101072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1 105 600,00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1 105 600,00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1 105 600,00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0820101073</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104 987,00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104 987,00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104 987,00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0820101073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104 987,00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104 987,00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104 987,00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0820172300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601 100,00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0820172300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601 100,00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08201S2300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150 300,00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08201S2300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150 300,00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Ведение персонифицированного финансирования дополнительного образования детей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0820400000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1 438 200,00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1 438 200,00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1 438 200,00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Ведение персонифицированного учета по дополнительному образованию</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0820401302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1 438 200,00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1 438 200,00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1 438 200,00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0820401302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1 438 200,00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1 438 200,00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1 438 200,00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Федеральный проект "Успех каждого ребенка"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082E200000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469 400,00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469 400,00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469 400,00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082E272021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360 500,00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360 500,00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360 500,00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082E272021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360 500,00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360 500,00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360 500,00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082E272022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108 900,00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108 900,00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108 900,00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082E272022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108 900,00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108 900,00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108 900,00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0860400000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0860402400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0860402400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Профессиональная подготовка, переподготовка и повышение квалификации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135 249,00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Противодействие коррупции в Валдайском муниципальном районе</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0900300000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0900399904</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0900399904</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0900399905</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0900399905</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9 500,00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9 500,00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9 500,00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1700000000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117 749,00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1700700000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117 749,00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1700710805</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87 949,00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1700710805</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87 949,00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1700710809</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29 800,00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0705</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1700710809</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29 800,00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Молодежная политика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6 266 848,00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5 472 048,00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5 472 048,00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6 266 848,00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5 472 048,00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5 472 048,00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5 974 448,00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5 179 648,00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5 179 648,00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3130100000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4 780,00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4 780,00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3130199990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4 780,00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3130199990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4 780,00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4 780,00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4 780,00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Поддержка молодой семьи в Валдайском муниципальном районе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3130200000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5 780,00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5 780,00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5 780,00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3130299990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5 780,00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5 780,00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5 780,00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3130299990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5 780,00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5 780,00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5 780,00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Поддержка молодежи, оказавшейся в трудной жизненной ситуации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3130300000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3130399990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3130399990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3130400000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17 480,00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17 480,00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17 480,00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3130499990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17 480,00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17 480,00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17 480,00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3130499990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17 480,00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17 480,00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17 480,00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3130500000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415 960,00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415 960,00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415 960,00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3130510190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350 000,00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350 000,00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3130510190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350 000,00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350 000,00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3130599990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65 960,00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65 960,00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65 960,00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3130599990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65 960,00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65 960,00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65 960,00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Развитие инфраструктуры учреждений по работе с молодежью</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3130600000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5 524 448,00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4 729 648,00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4 729 648,00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3130601081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3 318 900,00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3 318 900,00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3 318 900,00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3130601081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3 318 900,00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3 318 900,00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3 318 900,00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3130601082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1 002 300,00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1 002 300,00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1 002 300,00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3130601082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1 002 300,00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1 002 300,00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1 002 300,00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3130601083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408 448,00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408 448,00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408 448,00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3130601083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408 448,00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408 448,00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408 448,00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3130672300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635 800,00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3130672300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635 800,00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31306S2300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159 000,00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31306S2300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159 000,00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3140000000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292 400,00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292 400,00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292 400,00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Информационно-методическое сопровождение патриотического воспитания граждан</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3140100000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3140199990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3140199990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Совершенствование форм и методов работы по патриотическому воспитанию граждан</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3140200000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26 900,00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26 900,00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26 900,00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3140299990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26 900,00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26 900,00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26 900,00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3140299990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26 900,00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3140300000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73 500,00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73 500,00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3140399990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3140399990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73 500,00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73 500,00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3140400000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3140470660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3140470660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3140500000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3140599990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3140599990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Информационное обеспечение патриотического воспитания граждан</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3140600000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3140699990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0707</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3140699990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Другие вопросы в области образования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18 785 163,38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18 450 592,38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18 450 592,38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18 785 163,38</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18 450 592,38</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18 450 592,38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0820000000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2 889 000,00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0820200000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2 889 000,00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каникулярного отдыха (оздоровление) детей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0820210120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2 889 000,00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0820210120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2 889 000,00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2 889 000,00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15 896 163,38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15 561 592,38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15 561 592,38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178 400,00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178 400,00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178 400,00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134 100,00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134 100,00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134 100,00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0860270061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134 100,00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134 100,00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134 100,00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0860270062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40 500,00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40 500,00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40 500,00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0860270062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40 500,00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40 500,00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40 500,00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3 800,00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0860270063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комитета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0860300000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15 717 763,38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15 383 192,38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15 383 192,38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0860301000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2 981 422,38</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2 981 422,38</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2 981 422,38</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2 117 835,93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2 117 835,93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2 117 835,93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0860301000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0860301000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639 586,45</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639 586,45</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639 586,45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0860301000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21 600,00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21 600,00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21 600,00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68 900,00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68 900,00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68 900,00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0860301091</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8 542 500,00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8 542 500,00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8 542 500,00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0860301091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8 542 500,00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8 542 500,00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8 542 500,00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0860301092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2 579 800,00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2 579 800,00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2 579 800,00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0860301092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2 579 800,00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2 579 800,00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2 579 800,00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0860301093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445 671,00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167 200,00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167 200,00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0860301093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445 671,00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167 200,00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167 200,00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0860370280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1 112 270,00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1 112 270,00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1 112 270,00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0860370280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773 180,00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773 180,00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773 180,00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0860370280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91 225,00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91 225,00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91 225,00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0860370280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233 500,00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233 500,00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233 500,00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0860370280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14 365,00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14 365,00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14 365,00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0860372300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44 900,00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0860372300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44 900,00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08603S2300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11 200,00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0709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08603S2300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11 200,00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Культура, кинематография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0800</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80 714 650,12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64 438 610,12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64 435 168,92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Культура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77 480 945,70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61 271 205,70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61 267 764,50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74 212 105,70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61 267 105,70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61 263 664,50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74 212 105,70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61 267 105,70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61 263 664,50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0210100000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705 125,70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705 125,70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705 055,00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0210101030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135 000,00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0210101030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135 000,00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135 000,00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135 000,00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0210199990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445 320,00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445 320,00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445 320,00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0210199990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248 320,00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248 320,00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248 320,00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выплаты населению</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0210199990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360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0210199990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187 000,00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187 000,00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187 000,00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02101L5191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124 805,70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124 805,70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124 735,00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02101L5191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124 805,70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124 805,70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124 735,00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0210300000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1 696 570,00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696 570,00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693 199,50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02103L4670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696 570,00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696 570,00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693 199,50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02103L4670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696 570,00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696 570,00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693 199,50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02103S7050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1 000 000,00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02103S7050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1 000 000,00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0210400000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71 810 410,00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59 865 410,00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59 865 410,00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0210401021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28 788 799,04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28 788 799,04</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28 788 799,04</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0210401021</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28 788 799,04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28 788 799,04</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28 788 799,04</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0210401022</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8 694 223,10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8 694 223,10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8 694 223,10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0210401022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8 694 223,10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8 694 223,10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8 694 223,10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0210401023</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2 567 288,50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2 567 288,50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2 567 288,50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0210401023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2 567 288,50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2 567 288,50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2 567 288,50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библиотек-дрова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0210401030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28 035,00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28 035,00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28 035,00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0210401030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28 035,00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28 035,00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28 035,00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библиотек-заработная плата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0210401031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14 083 545,35</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14 083 545,35</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14 083 545,35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0210401031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14 083 545,35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14 083 545,35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14 083 545,35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библиотек-начисления на заработную плату</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0210401032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4 253 230,70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4 253 230,70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4 253 230,70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0210401032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4 253 230,70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4 253 230,70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4 253 230,70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Обеспечение деятельности библиотек-материальные затраты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0210401033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1 450 288,31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1 450 288,31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1 450 288,31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0210401033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1 450 288,31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1 450 288,31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1 450 288,31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0210472300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9 556 000,00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0210472300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9 556 000,00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02104S2300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2 389 000,00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02104S2300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2 389 000,00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0900000000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0900200000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0900299903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бюджетным учреждениям на иные цели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0900299903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612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4 100,00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2800000000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3 264 740,00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2800011030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3 264 740,00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2800011030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243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3 264 740,00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Другие вопросы в области культуры, кинематографии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3 233 704,42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3 167 404,42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3 233 704,42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3 167 404,42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0220000000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3 233 704,42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3 167 404,42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0220100000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3 233 704,42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3 167 404,42</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3 167 404,42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3 167 404,42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3 167 404,42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2 219 020,29</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2 219 020,29</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2 219 020,29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139 350,00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139 350,00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139 350,00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129</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670 144,13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670 144,13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670 144,13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242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77 600,00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77 600,00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77 600,00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61 140,00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61 140,00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61 140,00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Уплата прочих налогов, сборов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852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Уплата иных платежей</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0220101000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853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0220172300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53 000,00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0220172300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3 700,00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0220172300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247</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49 300,00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02201S2300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13 300,00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Прочая закупка товаров, работ и услуг</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02201S2300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244</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1 000,00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Закупка энергетических ресурсов</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0804</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02201S2300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247</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12 300,00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Социальная политика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1000</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36 239 303,96</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36 239 303,96</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36 283 407,49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Пенсионное обеспечение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9100000000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9190000000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9190010040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Иные пенсии, социальные доплаты к пенсиям</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9190010040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312</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3 155 808,96</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Социальное обеспечение населения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0300000000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0300100000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03001L4970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гражданам на приобретение жилья</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03001L4970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1 950 795,00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1 994 898,53</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Охрана семьи и детства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31 132 700,00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31 132 700,00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31 132 700,00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0800000000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31 132 700,00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31 132 700,00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31 132 700,00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0850000000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11 467 100,00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11 467 100,00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11 467 100,00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0850100000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11 467 100,00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11 467 100,00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11 467 100,00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0850170600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84 000,00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84 000,00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84 000,00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0850170600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84 000,00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08501L0821</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1 225 535,19</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1 225 535,19</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1 228 543,81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08501L0821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412</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1 225 535,19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1 225 535,19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1 228 543,81</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08501N0821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10 157 564,81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10 157 564,81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10 154 556,19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08501N0821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412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10 157 564,81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10 157 564,81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10 154 556,19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19 665 600,00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19 665 600,00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19 665 600,00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19 665 600,00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19 665 600,00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19 665 600,00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0860270010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959 000,00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959 000,00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959 000,00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0860270010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313</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959 000,00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959 000,00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959 000,00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0860270066</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599 100,00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599 100,00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599 100,00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0860270066</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321</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599 100,00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599 100,00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599 100,00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0860270067</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436 500,00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436 500,00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436 500,00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0860270067</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436 500,00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436 500,00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436 500,00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0860270068</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107 500,00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107 500,00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107 500,00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0860270068</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321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107 500,00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107 500,00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107 500,00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0860270130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17 314 100,00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17 314 100,00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17 314 100,00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0860270130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313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7 714 800,00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7 714 800,00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7 714 800,00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0860270130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323</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9 599 300,00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9 599 300,00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9 599 300,00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0860272650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249 400,00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249 400,00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249 400,00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1004</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0860272650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313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249 400,00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249 400,00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249 400,00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Физическая культура и спорт</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1100</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39 422 765,80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27 988 005,80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27 988 005,80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Физическая культура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39 422 765,80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27 988 005,80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27 988 005,80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39 422 765,80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27 988 005,80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27 988 005,80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0400100000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0400110180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0400110180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Сохранение и развитие инфраструктуры отрасли физической культуры и спорта</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0400200000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27 531 267,00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18 516 967,00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18 516 967,00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0400201101</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13 549 800,00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13 549 800,00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13 549 800,00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0400201101</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13 549 800,00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13 549 800,00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13 549 800,00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0400201102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4 092 040,00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4 092 040,00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4 092 040,00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0400201102</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4 092 040,00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4 092 040,00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4 092 040,00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0400201103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875 127,00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875 127,00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875 127,00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0400201103</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875 127,00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875 127,00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875 127,00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0400210184</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60 000,00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0400210184</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60 000,00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0400272300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7 163 400,00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0400272300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7 163 400,00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04002S2300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1 790 900,00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04002S2300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1 790 900,00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0400300000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11 881 498,80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9 461 038,80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9 461 038,80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Обеспечение деятельности спортивной школы-заработная плата</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0400301041</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7 093 089,89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7 093 089,89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7 093 089,89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0400301041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7 093 089,89</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7 093 089,89</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7 093 089,89</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деятельности спортивной школы-начисления на заработную плату</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0400301042</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2 142 113,15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2 142 113,15</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2 142 113,15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0400301042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2 142 113,15</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2 142 113,15</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2 142 113,15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Обеспечение деятельности спортивной школы-материальные затраты</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0400301043</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115 835,76</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115 835,76</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115 835,76</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0400301043</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115 835,76</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115 835,76</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115 835,76</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0400310181</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0400310181</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0400310182</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0400310182</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100 000,00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0400310183</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1 253 560,00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иные цели</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0400310183</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622</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1 253 560,00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0400372300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933 500,00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0400372300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933 500,00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04003S2300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233 400,00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1101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04003S2300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621</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233 400,00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Обслуживание государственного и муниципального долга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1300</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51 035,78</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38 798,93</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Обслуживание государственного внутреннего и муниципального долга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1301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51 035,78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38 798,93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1301</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0500000000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51 035,78</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38 798,93</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1301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0510000000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51 035,78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38 798,93</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Обеспечение исполнения долговых обязательств муниципального района</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1301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0510100000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51 035,78</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38 798,93</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Обслуживание муниципального долга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1301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0510110050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51 035,78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38 798,93</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Обслуживание муниципального долга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1301</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0510110050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730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51 035,78</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38 798,93</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29 665,12</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1400</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26 113 500,00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18 991 600,00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1401</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25 237 500,00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18 991 600,00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1401</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25 237 500,00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18 991 600,00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1401</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25 237 500,00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18 991 600,00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rPr>
                <w:rFonts w:ascii="Arial" w:hAnsi="Arial" w:cs="Arial"/>
                <w:color w:val="000000"/>
                <w:sz w:val="12"/>
                <w:szCs w:val="12"/>
              </w:rPr>
            </w:pPr>
            <w:r w:rsidRPr="00A3623C">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w:t>
            </w:r>
          </w:p>
        </w:tc>
        <w:tc>
          <w:tcPr>
            <w:tcW w:w="425"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1401</w:t>
            </w:r>
          </w:p>
        </w:tc>
        <w:tc>
          <w:tcPr>
            <w:tcW w:w="799" w:type="dxa"/>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9570070100</w:t>
            </w:r>
          </w:p>
        </w:tc>
        <w:tc>
          <w:tcPr>
            <w:tcW w:w="0" w:type="auto"/>
            <w:shd w:val="clear" w:color="auto" w:fill="auto"/>
            <w:noWrap/>
            <w:hideMark/>
          </w:tcPr>
          <w:p w:rsidR="00A3623C" w:rsidRPr="00A3623C" w:rsidRDefault="00A3623C" w:rsidP="00A3623C">
            <w:pPr>
              <w:jc w:val="center"/>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25 237 500,00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18 991 600,00</w:t>
            </w:r>
          </w:p>
        </w:tc>
        <w:tc>
          <w:tcPr>
            <w:tcW w:w="0" w:type="auto"/>
            <w:shd w:val="clear" w:color="auto" w:fill="auto"/>
            <w:noWrap/>
            <w:hideMark/>
          </w:tcPr>
          <w:p w:rsidR="00A3623C" w:rsidRPr="00A3623C" w:rsidRDefault="00A3623C" w:rsidP="00A3623C">
            <w:pPr>
              <w:jc w:val="right"/>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0"/>
              <w:rPr>
                <w:rFonts w:ascii="Arial" w:hAnsi="Arial" w:cs="Arial"/>
                <w:color w:val="000000"/>
                <w:sz w:val="12"/>
                <w:szCs w:val="12"/>
              </w:rPr>
            </w:pPr>
            <w:r w:rsidRPr="00A3623C">
              <w:rPr>
                <w:rFonts w:ascii="Arial" w:hAnsi="Arial" w:cs="Arial"/>
                <w:color w:val="000000"/>
                <w:sz w:val="12"/>
                <w:szCs w:val="12"/>
              </w:rPr>
              <w:t>Дотации на выравнивание бюджетной обеспеченности</w:t>
            </w:r>
          </w:p>
        </w:tc>
        <w:tc>
          <w:tcPr>
            <w:tcW w:w="425"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1401</w:t>
            </w:r>
          </w:p>
        </w:tc>
        <w:tc>
          <w:tcPr>
            <w:tcW w:w="799" w:type="dxa"/>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9570070100</w:t>
            </w:r>
          </w:p>
        </w:tc>
        <w:tc>
          <w:tcPr>
            <w:tcW w:w="0" w:type="auto"/>
            <w:shd w:val="clear" w:color="auto" w:fill="auto"/>
            <w:noWrap/>
            <w:hideMark/>
          </w:tcPr>
          <w:p w:rsidR="00A3623C" w:rsidRPr="00A3623C" w:rsidRDefault="00A3623C" w:rsidP="00A3623C">
            <w:pPr>
              <w:jc w:val="center"/>
              <w:outlineLvl w:val="0"/>
              <w:rPr>
                <w:rFonts w:ascii="Arial" w:hAnsi="Arial" w:cs="Arial"/>
                <w:color w:val="000000"/>
                <w:sz w:val="12"/>
                <w:szCs w:val="12"/>
              </w:rPr>
            </w:pPr>
            <w:r w:rsidRPr="00A3623C">
              <w:rPr>
                <w:rFonts w:ascii="Arial" w:hAnsi="Arial" w:cs="Arial"/>
                <w:color w:val="000000"/>
                <w:sz w:val="12"/>
                <w:szCs w:val="12"/>
              </w:rPr>
              <w:t>511</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25 237 500,00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18 991 600,00</w:t>
            </w:r>
          </w:p>
        </w:tc>
        <w:tc>
          <w:tcPr>
            <w:tcW w:w="0" w:type="auto"/>
            <w:shd w:val="clear" w:color="auto" w:fill="auto"/>
            <w:noWrap/>
            <w:hideMark/>
          </w:tcPr>
          <w:p w:rsidR="00A3623C" w:rsidRPr="00A3623C" w:rsidRDefault="00A3623C" w:rsidP="00A3623C">
            <w:pPr>
              <w:jc w:val="right"/>
              <w:outlineLvl w:val="0"/>
              <w:rPr>
                <w:rFonts w:ascii="Arial" w:hAnsi="Arial" w:cs="Arial"/>
                <w:color w:val="000000"/>
                <w:sz w:val="12"/>
                <w:szCs w:val="12"/>
              </w:rPr>
            </w:pPr>
            <w:r w:rsidRPr="00A3623C">
              <w:rPr>
                <w:rFonts w:ascii="Arial" w:hAnsi="Arial" w:cs="Arial"/>
                <w:color w:val="000000"/>
                <w:sz w:val="12"/>
                <w:szCs w:val="12"/>
              </w:rPr>
              <w:t>19 717 400,00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1"/>
              <w:rPr>
                <w:rFonts w:ascii="Arial" w:hAnsi="Arial" w:cs="Arial"/>
                <w:color w:val="000000"/>
                <w:sz w:val="12"/>
                <w:szCs w:val="12"/>
              </w:rPr>
            </w:pPr>
            <w:r w:rsidRPr="00A3623C">
              <w:rPr>
                <w:rFonts w:ascii="Arial" w:hAnsi="Arial" w:cs="Arial"/>
                <w:color w:val="000000"/>
                <w:sz w:val="12"/>
                <w:szCs w:val="12"/>
              </w:rPr>
              <w:t>Прочие межбюджетные трансферты общего характера</w:t>
            </w:r>
          </w:p>
        </w:tc>
        <w:tc>
          <w:tcPr>
            <w:tcW w:w="425"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1403</w:t>
            </w:r>
          </w:p>
        </w:tc>
        <w:tc>
          <w:tcPr>
            <w:tcW w:w="799" w:type="dxa"/>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876 000,00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1"/>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Расходы на осуществление органами местного самоуправления отдельных полномочий</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1403</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9500000000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876 000,00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1403</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9570000000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876 000,00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1403</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9570003500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876 000,00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Иные межбюджетные трансферты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1403</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9570003500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540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876 000,00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9900</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7 718 068,28</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3"/>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425"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9999</w:t>
            </w:r>
          </w:p>
        </w:tc>
        <w:tc>
          <w:tcPr>
            <w:tcW w:w="799" w:type="dxa"/>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0000000000</w:t>
            </w:r>
          </w:p>
        </w:tc>
        <w:tc>
          <w:tcPr>
            <w:tcW w:w="0" w:type="auto"/>
            <w:shd w:val="clear" w:color="auto" w:fill="auto"/>
            <w:noWrap/>
            <w:hideMark/>
          </w:tcPr>
          <w:p w:rsidR="00A3623C" w:rsidRPr="00A3623C" w:rsidRDefault="00A3623C" w:rsidP="00A3623C">
            <w:pPr>
              <w:jc w:val="center"/>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7 718 068,28</w:t>
            </w:r>
          </w:p>
        </w:tc>
        <w:tc>
          <w:tcPr>
            <w:tcW w:w="0" w:type="auto"/>
            <w:shd w:val="clear" w:color="auto" w:fill="auto"/>
            <w:noWrap/>
            <w:hideMark/>
          </w:tcPr>
          <w:p w:rsidR="00A3623C" w:rsidRPr="00A3623C" w:rsidRDefault="00A3623C" w:rsidP="00A3623C">
            <w:pPr>
              <w:jc w:val="right"/>
              <w:outlineLvl w:val="3"/>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4"/>
              <w:rPr>
                <w:rFonts w:ascii="Arial" w:hAnsi="Arial" w:cs="Arial"/>
                <w:color w:val="000000"/>
                <w:sz w:val="12"/>
                <w:szCs w:val="12"/>
              </w:rPr>
            </w:pPr>
            <w:r w:rsidRPr="00A3623C">
              <w:rPr>
                <w:rFonts w:ascii="Arial" w:hAnsi="Arial" w:cs="Arial"/>
                <w:color w:val="000000"/>
                <w:sz w:val="12"/>
                <w:szCs w:val="12"/>
              </w:rPr>
              <w:t>Прочие расходы</w:t>
            </w:r>
          </w:p>
        </w:tc>
        <w:tc>
          <w:tcPr>
            <w:tcW w:w="425"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9999</w:t>
            </w:r>
          </w:p>
        </w:tc>
        <w:tc>
          <w:tcPr>
            <w:tcW w:w="799" w:type="dxa"/>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9900000000</w:t>
            </w:r>
          </w:p>
        </w:tc>
        <w:tc>
          <w:tcPr>
            <w:tcW w:w="0" w:type="auto"/>
            <w:shd w:val="clear" w:color="auto" w:fill="auto"/>
            <w:noWrap/>
            <w:hideMark/>
          </w:tcPr>
          <w:p w:rsidR="00A3623C" w:rsidRPr="00A3623C" w:rsidRDefault="00A3623C" w:rsidP="00A3623C">
            <w:pPr>
              <w:jc w:val="center"/>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7 718 068,28</w:t>
            </w:r>
          </w:p>
        </w:tc>
        <w:tc>
          <w:tcPr>
            <w:tcW w:w="0" w:type="auto"/>
            <w:shd w:val="clear" w:color="auto" w:fill="auto"/>
            <w:noWrap/>
            <w:hideMark/>
          </w:tcPr>
          <w:p w:rsidR="00A3623C" w:rsidRPr="00A3623C" w:rsidRDefault="00A3623C" w:rsidP="00A3623C">
            <w:pPr>
              <w:jc w:val="right"/>
              <w:outlineLvl w:val="4"/>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Прочие расходы, не отнесенные к муниципальным программам</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9999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9990000000</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7 718 068,28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5"/>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425"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9999</w:t>
            </w:r>
          </w:p>
        </w:tc>
        <w:tc>
          <w:tcPr>
            <w:tcW w:w="799" w:type="dxa"/>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9990099999</w:t>
            </w:r>
          </w:p>
        </w:tc>
        <w:tc>
          <w:tcPr>
            <w:tcW w:w="0" w:type="auto"/>
            <w:shd w:val="clear" w:color="auto" w:fill="auto"/>
            <w:noWrap/>
            <w:hideMark/>
          </w:tcPr>
          <w:p w:rsidR="00A3623C" w:rsidRPr="00A3623C" w:rsidRDefault="00A3623C" w:rsidP="00A3623C">
            <w:pPr>
              <w:jc w:val="center"/>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7 718 068,28</w:t>
            </w:r>
          </w:p>
        </w:tc>
        <w:tc>
          <w:tcPr>
            <w:tcW w:w="0" w:type="auto"/>
            <w:shd w:val="clear" w:color="auto" w:fill="auto"/>
            <w:noWrap/>
            <w:hideMark/>
          </w:tcPr>
          <w:p w:rsidR="00A3623C" w:rsidRPr="00A3623C" w:rsidRDefault="00A3623C" w:rsidP="00A3623C">
            <w:pPr>
              <w:jc w:val="right"/>
              <w:outlineLvl w:val="5"/>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7235" w:type="dxa"/>
            <w:shd w:val="clear" w:color="auto" w:fill="auto"/>
            <w:vAlign w:val="center"/>
            <w:hideMark/>
          </w:tcPr>
          <w:p w:rsidR="00A3623C" w:rsidRPr="00A3623C" w:rsidRDefault="00A3623C" w:rsidP="007D618A">
            <w:pPr>
              <w:outlineLvl w:val="2"/>
              <w:rPr>
                <w:rFonts w:ascii="Arial" w:hAnsi="Arial" w:cs="Arial"/>
                <w:color w:val="000000"/>
                <w:sz w:val="12"/>
                <w:szCs w:val="12"/>
              </w:rPr>
            </w:pPr>
            <w:r w:rsidRPr="00A3623C">
              <w:rPr>
                <w:rFonts w:ascii="Arial" w:hAnsi="Arial" w:cs="Arial"/>
                <w:color w:val="000000"/>
                <w:sz w:val="12"/>
                <w:szCs w:val="12"/>
              </w:rPr>
              <w:t>Условно утвержденные расходы</w:t>
            </w:r>
          </w:p>
        </w:tc>
        <w:tc>
          <w:tcPr>
            <w:tcW w:w="425"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9999</w:t>
            </w:r>
          </w:p>
        </w:tc>
        <w:tc>
          <w:tcPr>
            <w:tcW w:w="799" w:type="dxa"/>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9990099999</w:t>
            </w:r>
          </w:p>
        </w:tc>
        <w:tc>
          <w:tcPr>
            <w:tcW w:w="0" w:type="auto"/>
            <w:shd w:val="clear" w:color="auto" w:fill="auto"/>
            <w:noWrap/>
            <w:hideMark/>
          </w:tcPr>
          <w:p w:rsidR="00A3623C" w:rsidRPr="00A3623C" w:rsidRDefault="00A3623C" w:rsidP="00A3623C">
            <w:pPr>
              <w:jc w:val="center"/>
              <w:outlineLvl w:val="2"/>
              <w:rPr>
                <w:rFonts w:ascii="Arial" w:hAnsi="Arial" w:cs="Arial"/>
                <w:color w:val="000000"/>
                <w:sz w:val="12"/>
                <w:szCs w:val="12"/>
              </w:rPr>
            </w:pPr>
            <w:r w:rsidRPr="00A3623C">
              <w:rPr>
                <w:rFonts w:ascii="Arial" w:hAnsi="Arial" w:cs="Arial"/>
                <w:color w:val="000000"/>
                <w:sz w:val="12"/>
                <w:szCs w:val="12"/>
              </w:rPr>
              <w:t>999</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0,00</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7 718 068,28</w:t>
            </w:r>
          </w:p>
        </w:tc>
        <w:tc>
          <w:tcPr>
            <w:tcW w:w="0" w:type="auto"/>
            <w:shd w:val="clear" w:color="auto" w:fill="auto"/>
            <w:noWrap/>
            <w:hideMark/>
          </w:tcPr>
          <w:p w:rsidR="00A3623C" w:rsidRPr="00A3623C" w:rsidRDefault="00A3623C" w:rsidP="00A3623C">
            <w:pPr>
              <w:jc w:val="right"/>
              <w:outlineLvl w:val="2"/>
              <w:rPr>
                <w:rFonts w:ascii="Arial" w:hAnsi="Arial" w:cs="Arial"/>
                <w:color w:val="000000"/>
                <w:sz w:val="12"/>
                <w:szCs w:val="12"/>
              </w:rPr>
            </w:pPr>
            <w:r w:rsidRPr="00A3623C">
              <w:rPr>
                <w:rFonts w:ascii="Arial" w:hAnsi="Arial" w:cs="Arial"/>
                <w:color w:val="000000"/>
                <w:sz w:val="12"/>
                <w:szCs w:val="12"/>
              </w:rPr>
              <w:t>15 466 522,35</w:t>
            </w:r>
          </w:p>
        </w:tc>
      </w:tr>
      <w:tr w:rsidR="00A3623C" w:rsidRPr="00A3623C" w:rsidTr="007D618A">
        <w:trPr>
          <w:trHeight w:val="20"/>
        </w:trPr>
        <w:tc>
          <w:tcPr>
            <w:tcW w:w="0" w:type="auto"/>
            <w:gridSpan w:val="4"/>
            <w:shd w:val="clear" w:color="auto" w:fill="auto"/>
            <w:noWrap/>
            <w:vAlign w:val="center"/>
            <w:hideMark/>
          </w:tcPr>
          <w:p w:rsidR="00A3623C" w:rsidRPr="00A3623C" w:rsidRDefault="00A3623C" w:rsidP="007D618A">
            <w:pPr>
              <w:outlineLvl w:val="3"/>
              <w:rPr>
                <w:rFonts w:ascii="Arial" w:hAnsi="Arial" w:cs="Arial"/>
                <w:b/>
                <w:bCs/>
                <w:color w:val="000000"/>
                <w:sz w:val="12"/>
                <w:szCs w:val="12"/>
              </w:rPr>
            </w:pPr>
            <w:r w:rsidRPr="00A3623C">
              <w:rPr>
                <w:rFonts w:ascii="Arial" w:hAnsi="Arial" w:cs="Arial"/>
                <w:b/>
                <w:bCs/>
                <w:color w:val="000000"/>
                <w:sz w:val="12"/>
                <w:szCs w:val="12"/>
              </w:rPr>
              <w:t xml:space="preserve">Всего расходов: </w:t>
            </w:r>
          </w:p>
        </w:tc>
        <w:tc>
          <w:tcPr>
            <w:tcW w:w="0" w:type="auto"/>
            <w:shd w:val="clear" w:color="auto" w:fill="auto"/>
            <w:noWrap/>
            <w:hideMark/>
          </w:tcPr>
          <w:p w:rsidR="00A3623C" w:rsidRPr="00A3623C" w:rsidRDefault="00A3623C" w:rsidP="00A3623C">
            <w:pPr>
              <w:jc w:val="right"/>
              <w:outlineLvl w:val="3"/>
              <w:rPr>
                <w:rFonts w:ascii="Arial" w:hAnsi="Arial" w:cs="Arial"/>
                <w:b/>
                <w:bCs/>
                <w:color w:val="000000"/>
                <w:sz w:val="12"/>
                <w:szCs w:val="12"/>
              </w:rPr>
            </w:pPr>
            <w:r w:rsidRPr="00A3623C">
              <w:rPr>
                <w:rFonts w:ascii="Arial" w:hAnsi="Arial" w:cs="Arial"/>
                <w:b/>
                <w:bCs/>
                <w:color w:val="000000"/>
                <w:sz w:val="12"/>
                <w:szCs w:val="12"/>
              </w:rPr>
              <w:t>819 197 205,68</w:t>
            </w:r>
          </w:p>
        </w:tc>
        <w:tc>
          <w:tcPr>
            <w:tcW w:w="0" w:type="auto"/>
            <w:shd w:val="clear" w:color="auto" w:fill="auto"/>
            <w:noWrap/>
            <w:hideMark/>
          </w:tcPr>
          <w:p w:rsidR="00A3623C" w:rsidRPr="00A3623C" w:rsidRDefault="00A3623C" w:rsidP="00A3623C">
            <w:pPr>
              <w:jc w:val="right"/>
              <w:outlineLvl w:val="3"/>
              <w:rPr>
                <w:rFonts w:ascii="Arial" w:hAnsi="Arial" w:cs="Arial"/>
                <w:b/>
                <w:bCs/>
                <w:color w:val="000000"/>
                <w:sz w:val="12"/>
                <w:szCs w:val="12"/>
              </w:rPr>
            </w:pPr>
            <w:r w:rsidRPr="00A3623C">
              <w:rPr>
                <w:rFonts w:ascii="Arial" w:hAnsi="Arial" w:cs="Arial"/>
                <w:b/>
                <w:bCs/>
                <w:color w:val="000000"/>
                <w:sz w:val="12"/>
                <w:szCs w:val="12"/>
              </w:rPr>
              <w:t>653 862 944,75</w:t>
            </w:r>
          </w:p>
        </w:tc>
        <w:tc>
          <w:tcPr>
            <w:tcW w:w="0" w:type="auto"/>
            <w:shd w:val="clear" w:color="auto" w:fill="auto"/>
            <w:noWrap/>
            <w:hideMark/>
          </w:tcPr>
          <w:p w:rsidR="00A3623C" w:rsidRPr="00A3623C" w:rsidRDefault="00A3623C" w:rsidP="00A3623C">
            <w:pPr>
              <w:jc w:val="right"/>
              <w:outlineLvl w:val="3"/>
              <w:rPr>
                <w:rFonts w:ascii="Arial" w:hAnsi="Arial" w:cs="Arial"/>
                <w:b/>
                <w:bCs/>
                <w:color w:val="000000"/>
                <w:sz w:val="12"/>
                <w:szCs w:val="12"/>
              </w:rPr>
            </w:pPr>
            <w:r w:rsidRPr="00A3623C">
              <w:rPr>
                <w:rFonts w:ascii="Arial" w:hAnsi="Arial" w:cs="Arial"/>
                <w:b/>
                <w:bCs/>
                <w:color w:val="000000"/>
                <w:sz w:val="12"/>
                <w:szCs w:val="12"/>
              </w:rPr>
              <w:t>670 132 136,55</w:t>
            </w:r>
          </w:p>
        </w:tc>
      </w:tr>
    </w:tbl>
    <w:p w:rsidR="009C5385" w:rsidRPr="00E553D4" w:rsidRDefault="009C5385" w:rsidP="009C5385">
      <w:pPr>
        <w:shd w:val="clear" w:color="auto" w:fill="FFFFFF"/>
        <w:suppressAutoHyphens/>
        <w:jc w:val="right"/>
        <w:rPr>
          <w:rFonts w:ascii="Arial" w:hAnsi="Arial" w:cs="Arial"/>
          <w:b/>
          <w:sz w:val="8"/>
          <w:szCs w:val="8"/>
        </w:rPr>
      </w:pPr>
    </w:p>
    <w:p w:rsidR="00E553D4" w:rsidRPr="007E2FEC" w:rsidRDefault="00E553D4" w:rsidP="00E553D4">
      <w:pPr>
        <w:shd w:val="clear" w:color="auto" w:fill="FFFFFF"/>
        <w:suppressAutoHyphens/>
        <w:ind w:left="6804"/>
        <w:jc w:val="center"/>
        <w:rPr>
          <w:rFonts w:ascii="Arial" w:hAnsi="Arial" w:cs="Arial"/>
          <w:b/>
          <w:sz w:val="12"/>
          <w:szCs w:val="12"/>
        </w:rPr>
      </w:pPr>
      <w:r>
        <w:rPr>
          <w:rFonts w:ascii="Arial" w:hAnsi="Arial" w:cs="Arial"/>
          <w:b/>
          <w:sz w:val="12"/>
          <w:szCs w:val="12"/>
        </w:rPr>
        <w:t>Приложение 8</w:t>
      </w:r>
    </w:p>
    <w:p w:rsidR="00E553D4" w:rsidRDefault="00E553D4" w:rsidP="00E553D4">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к решению Думы Валдайского муниципального района </w:t>
      </w:r>
    </w:p>
    <w:p w:rsidR="00E553D4" w:rsidRDefault="00E553D4" w:rsidP="00E553D4">
      <w:pPr>
        <w:shd w:val="clear" w:color="auto" w:fill="FFFFFF"/>
        <w:suppressAutoHyphens/>
        <w:ind w:left="6804"/>
        <w:jc w:val="center"/>
        <w:rPr>
          <w:rFonts w:ascii="Arial" w:hAnsi="Arial" w:cs="Arial"/>
          <w:sz w:val="12"/>
          <w:szCs w:val="12"/>
        </w:rPr>
      </w:pPr>
      <w:r w:rsidRPr="007E2FEC">
        <w:rPr>
          <w:rFonts w:ascii="Arial" w:hAnsi="Arial" w:cs="Arial"/>
          <w:sz w:val="12"/>
          <w:szCs w:val="12"/>
        </w:rPr>
        <w:t xml:space="preserve">"О бюджете Валдайского муниципального района на 2023 год </w:t>
      </w:r>
    </w:p>
    <w:p w:rsidR="00E553D4" w:rsidRPr="007E2FEC" w:rsidRDefault="007D618A" w:rsidP="00E553D4">
      <w:pPr>
        <w:shd w:val="clear" w:color="auto" w:fill="FFFFFF"/>
        <w:suppressAutoHyphens/>
        <w:ind w:left="6804"/>
        <w:jc w:val="center"/>
        <w:rPr>
          <w:rFonts w:ascii="Arial" w:hAnsi="Arial" w:cs="Arial"/>
          <w:sz w:val="12"/>
          <w:szCs w:val="12"/>
        </w:rPr>
      </w:pPr>
      <w:r>
        <w:rPr>
          <w:rFonts w:ascii="Arial" w:hAnsi="Arial" w:cs="Arial"/>
          <w:sz w:val="12"/>
          <w:szCs w:val="12"/>
        </w:rPr>
        <w:t xml:space="preserve">и на плановый период 2024-2025 </w:t>
      </w:r>
      <w:r w:rsidR="00E553D4" w:rsidRPr="007E2FEC">
        <w:rPr>
          <w:rFonts w:ascii="Arial" w:hAnsi="Arial" w:cs="Arial"/>
          <w:sz w:val="12"/>
          <w:szCs w:val="12"/>
        </w:rPr>
        <w:t>годов" (в редакции решения Думы Валдайского муниципального района от 26.01.2023 № 200)</w:t>
      </w:r>
    </w:p>
    <w:p w:rsidR="009F2B5D" w:rsidRDefault="00E553D4" w:rsidP="00E553D4">
      <w:pPr>
        <w:shd w:val="clear" w:color="auto" w:fill="FFFFFF"/>
        <w:suppressAutoHyphens/>
        <w:jc w:val="center"/>
        <w:rPr>
          <w:rFonts w:ascii="Arial" w:hAnsi="Arial" w:cs="Arial"/>
          <w:b/>
          <w:sz w:val="16"/>
          <w:szCs w:val="16"/>
        </w:rPr>
      </w:pPr>
      <w:r w:rsidRPr="00E553D4">
        <w:rPr>
          <w:rFonts w:ascii="Arial" w:hAnsi="Arial" w:cs="Arial"/>
          <w:b/>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9F2B5D" w:rsidRDefault="00E553D4" w:rsidP="00E553D4">
      <w:pPr>
        <w:shd w:val="clear" w:color="auto" w:fill="FFFFFF"/>
        <w:suppressAutoHyphens/>
        <w:jc w:val="center"/>
        <w:rPr>
          <w:rFonts w:ascii="Arial" w:hAnsi="Arial" w:cs="Arial"/>
          <w:b/>
          <w:sz w:val="16"/>
          <w:szCs w:val="16"/>
        </w:rPr>
      </w:pPr>
      <w:r w:rsidRPr="00E553D4">
        <w:rPr>
          <w:rFonts w:ascii="Arial" w:hAnsi="Arial" w:cs="Arial"/>
          <w:b/>
          <w:sz w:val="16"/>
          <w:szCs w:val="16"/>
        </w:rPr>
        <w:t>и непрограммным направлениям деятельности), группам и подгруппам видов расходов класси</w:t>
      </w:r>
      <w:r>
        <w:rPr>
          <w:rFonts w:ascii="Arial" w:hAnsi="Arial" w:cs="Arial"/>
          <w:b/>
          <w:sz w:val="16"/>
          <w:szCs w:val="16"/>
        </w:rPr>
        <w:t xml:space="preserve">фикации расходов </w:t>
      </w:r>
    </w:p>
    <w:p w:rsidR="00A3623C" w:rsidRDefault="00E553D4" w:rsidP="00E553D4">
      <w:pPr>
        <w:shd w:val="clear" w:color="auto" w:fill="FFFFFF"/>
        <w:suppressAutoHyphens/>
        <w:jc w:val="center"/>
        <w:rPr>
          <w:rFonts w:ascii="Arial" w:hAnsi="Arial" w:cs="Arial"/>
          <w:b/>
          <w:sz w:val="16"/>
          <w:szCs w:val="16"/>
        </w:rPr>
      </w:pPr>
      <w:r>
        <w:rPr>
          <w:rFonts w:ascii="Arial" w:hAnsi="Arial" w:cs="Arial"/>
          <w:b/>
          <w:sz w:val="16"/>
          <w:szCs w:val="16"/>
        </w:rPr>
        <w:t xml:space="preserve">бюджета </w:t>
      </w:r>
      <w:r w:rsidRPr="00E553D4">
        <w:rPr>
          <w:rFonts w:ascii="Arial" w:hAnsi="Arial" w:cs="Arial"/>
          <w:b/>
          <w:sz w:val="16"/>
          <w:szCs w:val="16"/>
        </w:rPr>
        <w:t>Валдайского муниципального района на 2023 год и на плановый период 2024 и 2025 годов</w:t>
      </w:r>
    </w:p>
    <w:p w:rsidR="00A3623C" w:rsidRPr="009F2B5D" w:rsidRDefault="009F2B5D" w:rsidP="009C5385">
      <w:pPr>
        <w:shd w:val="clear" w:color="auto" w:fill="FFFFFF"/>
        <w:suppressAutoHyphens/>
        <w:jc w:val="right"/>
        <w:rPr>
          <w:rFonts w:ascii="Arial" w:hAnsi="Arial" w:cs="Arial"/>
          <w:sz w:val="12"/>
          <w:szCs w:val="12"/>
        </w:rPr>
      </w:pPr>
      <w:r w:rsidRPr="009F2B5D">
        <w:rPr>
          <w:rFonts w:ascii="Arial" w:hAnsi="Arial" w:cs="Arial"/>
          <w:sz w:val="12"/>
          <w:szCs w:val="12"/>
        </w:rPr>
        <w:t>руб. 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0"/>
        <w:gridCol w:w="716"/>
        <w:gridCol w:w="438"/>
        <w:gridCol w:w="315"/>
        <w:gridCol w:w="853"/>
        <w:gridCol w:w="853"/>
        <w:gridCol w:w="853"/>
      </w:tblGrid>
      <w:tr w:rsidR="009F2B5D" w:rsidRPr="009F2B5D" w:rsidTr="009F2B5D">
        <w:trPr>
          <w:trHeight w:val="20"/>
        </w:trPr>
        <w:tc>
          <w:tcPr>
            <w:tcW w:w="3224" w:type="pct"/>
            <w:shd w:val="clear" w:color="auto" w:fill="auto"/>
            <w:vAlign w:val="center"/>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Документ, учреждение</w:t>
            </w:r>
          </w:p>
        </w:tc>
        <w:tc>
          <w:tcPr>
            <w:tcW w:w="315" w:type="pct"/>
            <w:shd w:val="clear" w:color="auto" w:fill="auto"/>
            <w:vAlign w:val="center"/>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Ц.ст.</w:t>
            </w:r>
          </w:p>
        </w:tc>
        <w:tc>
          <w:tcPr>
            <w:tcW w:w="193" w:type="pct"/>
            <w:shd w:val="clear" w:color="auto" w:fill="auto"/>
            <w:vAlign w:val="center"/>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Разд.</w:t>
            </w:r>
          </w:p>
        </w:tc>
        <w:tc>
          <w:tcPr>
            <w:tcW w:w="139" w:type="pct"/>
            <w:shd w:val="clear" w:color="auto" w:fill="auto"/>
            <w:vAlign w:val="center"/>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Расх.</w:t>
            </w:r>
          </w:p>
        </w:tc>
        <w:tc>
          <w:tcPr>
            <w:tcW w:w="376" w:type="pct"/>
            <w:shd w:val="clear" w:color="auto" w:fill="auto"/>
            <w:vAlign w:val="center"/>
            <w:hideMark/>
          </w:tcPr>
          <w:p w:rsid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 xml:space="preserve">Сумма на </w:t>
            </w:r>
          </w:p>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2023 год</w:t>
            </w:r>
          </w:p>
        </w:tc>
        <w:tc>
          <w:tcPr>
            <w:tcW w:w="376" w:type="pct"/>
            <w:shd w:val="clear" w:color="auto" w:fill="auto"/>
            <w:vAlign w:val="center"/>
            <w:hideMark/>
          </w:tcPr>
          <w:p w:rsid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 xml:space="preserve">Сумма на </w:t>
            </w:r>
          </w:p>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2024 год</w:t>
            </w:r>
          </w:p>
        </w:tc>
        <w:tc>
          <w:tcPr>
            <w:tcW w:w="376" w:type="pct"/>
            <w:shd w:val="clear" w:color="auto" w:fill="auto"/>
            <w:vAlign w:val="center"/>
            <w:hideMark/>
          </w:tcPr>
          <w:p w:rsid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 xml:space="preserve">Сумма на </w:t>
            </w:r>
          </w:p>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2025 год</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0100000000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2 097 842,50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Снижение количества мест несанкционированного сброса мусора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0100200000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2 097 842,50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вывоза несанкционированных свалок</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0100210091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2 097 842,50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Охрана окружающей среды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0100210091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0600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2 097 842,50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охраны окружающей среды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0100210091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0605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2 097 842,50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0100210091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0605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2 097 842,50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0200000000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98 695 519,94</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78 442 010,12</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78 438 568,92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0210000000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95 461 815,52</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75 274 605,70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75 271 164,50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0210100000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705 125,70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705 125,70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705 055,00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библиотек</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0210101030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0210101030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0210101030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0210101030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0210199990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445 320,00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445 320,00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445 320,00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0210199990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445 320,00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445 320,00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445 320,00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0210199990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445 320,00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445 320,00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445 320,00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0210199990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248 320,00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248 320,00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248 320,00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населению</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0210199990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360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0210199990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187 000,00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187 000,00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187 000,00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02101L5191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124 735,00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02101L5191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124 735,00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02101L5191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124 735,00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02101L5191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124 805,70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124 735,00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0210200000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0210201010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0210201010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0210201010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0210201010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0210300000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3 176 177,82</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693 199,50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Капитальный ремонт здания МБУДО "Валдайская ДШИ"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0210302204</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1 479 607,82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0210302204</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1 479 607,82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0210302204</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1 479 607,82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0210302204</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1 479 607,82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02103L4670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693 199,50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02103L4670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693 199,50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02103L4670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693 199,50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02103L4670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696 570,00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693 199,50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02103S7050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02103S7050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02103S7050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02103S7050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0210400000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86 826 110,00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73 865 710,00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73 865 710,00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0210401011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10 698 230,00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0210401011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10 698 230,00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0210401011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10 698 230,00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0210401011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10 698 230,00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10 698 230,00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0210401012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3 230 870,00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0210401012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3 230 870,00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0210401012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3 230 870,00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0210401012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3 230 870,00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3 230 870,00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0210401013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71 200,00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0210401013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71 200,00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0210401013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71 200,00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0210401013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71 200,00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71 200,00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0210401021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28 788 799,04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0210401021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28 788 799,04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0210401021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28 788 799,04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0210401021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28 788 799,04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28 788 799,04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0210401022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8 694 223,10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0210401022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8 694 223,10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0210401022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8 694 223,10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0210401022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8 694 223,10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8 694 223,10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0210401023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2 567 288,50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0210401023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2 567 288,50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0210401023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2 567 288,50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0210401023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2 567 288,50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2 567 288,50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библиотек-дрова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28 035,00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28 035,00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28 035,00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28 035,00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28 035,00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библиотек-заработная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0210401031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14 083 545,35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0210401031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14 083 545,35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0210401031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14 083 545,35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0210401031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14 083 545,35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14 083 545,35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библиотек-начисления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0210401032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4 253 230,70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0210401032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4 253 230,70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0210401032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4 253 230,70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0210401032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4 253 230,70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4 253 230,70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библиотек-материальные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0210401033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1 450 288,31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0210401033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1 450 288,31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0210401033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1 450 288,31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0210401033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1 450 288,31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1 450 288,31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10 368 400,00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812 400,00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812 400,00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812 400,00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9 556 000,00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9 556 000,00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9 556 000,00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02104S2300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2 592 000,00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203 000,00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203 000,00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203 000,00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02104S2300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2 389 000,00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02104S2300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2 389 000,00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02104S2300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2 389 000,00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Федеральный проект "Культурная среда"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021A100000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4 747 202,00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021A155193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4 747 202,00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021A155193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4 747 202,00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021A155193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4 747 202,00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021A155193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4 747 202,00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0220000000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3 233 704,42</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3 167 404,42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0220100000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3 233 704,42</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3 167 404,42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3 167 404,42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3 167 404,42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культуры, кинематографии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3 167 404,42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3 167 404,42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2 219 020,29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2 219 020,29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2 219 020,29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139 350,00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139 350,00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139 350,00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670 144,13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670 144,13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670 144,13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61 140,00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61 140,00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61 140,00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Уплата прочих налогов, сборов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852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Уплата иных платежей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853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0220172300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53 000,00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0220172300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53 000,00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культуры, кинематографии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0220172300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53 000,00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энергетических ресурсов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49 300,00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02201S2300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02201S2300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культуры, кинематографии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02201S2300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энергетических ресурсов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02201S2300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0300000000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1 994 898,53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0300100000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1 994 898,53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03001L4970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1 994 898,53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03001L4970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1 994 898,53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Социальное обеспечение населения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03001L4970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1 994 898,53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гражданам на приобретение жилья</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03001L4970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1 950 795,00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1 994 898,53</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0400000000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39 422 765,80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27 988 005,80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27 988 005,80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Развитие физической культуры и массового спорта на территории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0400100000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0400110180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0400110180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0400110180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0400110180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Сохранение и развитие инфраструктуры отрасли физической культуры и спорта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0400200000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27 531 267,00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18 516 967,00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18 516 967,00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0400201101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13 549 800,00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0400201101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13 549 800,00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0400201101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13 549 800,00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0400201101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13 549 800,00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13 549 800,00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0400201102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4 092 040,00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0400201102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4 092 040,00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0400201102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4 092 040,00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0400201102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4 092 040,00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4 092 040,00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0400201103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875 127,00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0400201103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875 127,00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0400201103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875 127,00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0400201103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875 127,00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875 127,00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0400210184</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0400210184</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0400210184</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0400210184</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0400272300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7 163 400,00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0400272300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7 163 400,00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0400272300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7 163 400,00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0400272300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7 163 400,00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04002S2300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1 790 900,00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04002S2300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1 790 900,00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04002S2300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1 790 900,00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04002S2300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1 790 900,00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Развитие спорта и системы подготовки спортивного резерва на территории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0400300000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11 881 498,80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9 461 038,80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9 461 038,80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спортивной школы-заработная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0400301041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7 093 089,89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0400301041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7 093 089,89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0400301041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7 093 089,89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0400301041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7 093 089,89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7 093 089,89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спортивной школы-начисления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0400301042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2 142 113,15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0400301042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2 142 113,15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0400301042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2 142 113,15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0400301042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2 142 113,15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2 142 113,15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спортивной школы-материальные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0400301043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115 835,76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0400301043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115 835,76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0400301043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115 835,76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0400301043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115 835,76</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115 835,76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0400310181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0400310181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0400310181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0400310181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0400310182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0400310182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0400310182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0400310182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0400310183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1 253 560,00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0400310183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1 253 560,00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0400310183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1 253 560,00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0400310183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1 253 560,00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933 500,00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933 500,00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933 500,00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933 500,00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04003S2300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233 400,00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Физическая культура и спорт</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04003S2300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233 400,00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Физическая 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04003S2300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233 400,00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04003S2300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233 400,00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0500000000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7 349 360,53</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7 337 123,68</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7 327 989,87</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0510000000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7 249 360,53</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7 237 123,68</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7 227 989,87</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исполнения долговых обязательств муниципального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0510100000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51 035,78</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38 798,93</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29 665,12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Обслуживание муниципального долга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0510110050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51 035,78</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38 798,93</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29 665,12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Обслуживание государственного и муниципального долга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0510110050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1300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51 035,78</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38 798,93</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29 665,12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Обслуживание государственного внутреннего и муниципального долга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0510110050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1301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51 035,78</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38 798,93</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29 665,12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Обслуживание муниципального долга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0510110050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1301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730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51 035,78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38 798,93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29 665,12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деятельности комитета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0510500000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7 198 324,75</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7 198 324,75</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7 198 324,75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7 149 504,75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7 149 504,75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7 149 504,75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7 149 504,75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7 149 504,75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7 149 504,75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7 149 504,75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7 149 504,75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7 149 504,75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5 138 025,92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5 138 025,92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5 138 025,92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307 495,00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307 495,00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307 495,00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1 551 683,83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1 551 683,83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1 551 683,83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116 600,00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116 600,00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116 600,00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34 700,00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34 700,00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34 700,00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Уплата иных платежей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853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0510570280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48 820,00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48 820,00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48 820,00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0510570280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48 820,00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48 820,00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48 820,00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0510570280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48 820,00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48 820,00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48 820,00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33 940,00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33 940,00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33 940,00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4 005,00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4 005,00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4 005,00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10 250,00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10 250,00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10 250,00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0510570280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625,00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625,00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625,00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0520000000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Развитие информационной системы управления муниципальными финансами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0520300000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0520301000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0520301000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0520301000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0520301000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0600000000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587 000,00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0600400000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550 000,00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Приобретение оборудования и ПО для защиты информации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0600410520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0600410520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0600410520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0600410520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0600500000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37 000,00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Приобретение и обслуживание электорнно-вычислительной техники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0600510530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19 100,00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0600510530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19 100,00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0600510530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19 100,00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0600510530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19 100,00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0600510540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17 900,00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0600510540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17 900,00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0600510540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17 900,00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0600510540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17 900,00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0700000000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125 400,00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Отлов, эвтаназия и утилизация безнадзорных животных</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0700100000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125 400,00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0700170720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125 400,00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0700170720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125 400,00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Сельское хозяйство и рыболовство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0700170720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125 400,00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0700170720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125 400,00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125 400,00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0800000000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499 574 098,64</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385 885 110,68</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393 035 919,89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0810000000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12 281 000,00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8 572 600,00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7 574 600,00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Повышение эффективности и качества услуг в сфере общего образования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0810100000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102 400,00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102 400,00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0810172080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0810172080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0810172080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0810172080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38 200,00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0810175320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0810175320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0810175320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Стипендии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0810175320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340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08101S2080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08101S2080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08101S2080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08101S2080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Создание условий для получения качественного образования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0810200000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6 284 400,00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3 474 000,00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3 474 000,00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0810270500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984 600,00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0810270500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984 600,00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0810270500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984 600,00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0810270500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984 600,00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984 600,00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0810270570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236 700,00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0810270570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236 700,00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0810270570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236 700,00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0810270570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236 700,00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236 700,00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0810272120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4 050 500,00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1 802 200,00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1 802 200,00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0810272120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4 050 500,00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1 802 200,00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1 802 200,00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0810272120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4 011 100,00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1 762 800,00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1 762 800,00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0810272120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4 011 100,00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1 762 800,00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1 762 800,00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0810272120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39 400,00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39 400,00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0810272120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08102S2120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1 012 600,00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450 500,00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08102S2120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1 012 600,00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450 500,00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08102S2120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1 002 700,00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440 600,00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440 600,00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08102S2120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1 002 700,00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440 600,00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440 600,00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08102S2120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08102S2120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Федеральный проект "Современная школа"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081E100000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5 819 200,00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4 921 200,00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3 923 200,00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081E170021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2 552 400,00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081E170021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2 552 400,00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081E170021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2 552 400,00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081E170021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2 552 400,00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2 552 400,00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081E170022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770 800,00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081E170022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770 800,00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081E170022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770 800,00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081E170022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770 800,00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081E171370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081E171370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081E171370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081E171370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081E172330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2 296 000,00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1 398 000,00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081E172330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2 296 000,00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1 398 000,00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081E172330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2 296 000,00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1 398 000,00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081E172330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2 296 000,00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1 398 000,00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Федеральный проект "Цифровая образовательная среда"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081E400000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75 000,00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75 000,00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081E471380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081E471380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081E471380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081E471380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081E472340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081E472340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081E472340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081E472340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0820000000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10 464 387,00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9 712 987,00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9 712 987,00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0820100000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5 622 787,00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4 871 387,00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4 871 387,00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0820101071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3 660 800,00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0820101071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3 660 800,00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0820101071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3 660 800,00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0820101071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3 660 800,00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3 660 800,00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0820101072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1 105 600,00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0820101072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1 105 600,00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0820101072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1 105 600,00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0820101072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1 105 600,00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1 105 600,00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0820101073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104 987,00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0820101073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104 987,00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0820101073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104 987,00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0820101073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104 987,00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104 987,00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0820172300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601 100,00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0820172300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601 100,00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0820172300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601 100,00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0820172300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601 100,00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08201S2300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150 300,00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08201S2300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150 300,00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08201S2300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150 300,00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08201S2300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0820200000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2 889 000,00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каникулярного отдыха (оздоровление) детей</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0820210120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2 889 000,00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0820210120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2 889 000,00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0820210120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2 889 000,00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0820210120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2 889 000,00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2 889 000,00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0820300000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Поддержка одаренных детей</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0820310130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0820310130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0820310130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Премии и гранты</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0820310130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350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Ведение персонифицированного финансирования дополнительного образования детей</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0820400000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1 438 200,00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Ведение персонифицированного учета по дополнительному образованию</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0820401302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0820401302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0820401302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0820401302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1 438 200,00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1 438 200,00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Федеральный проект "Успех каждого ребенка"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082E200000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469 400,00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469 400,00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469 400,00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082E272021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360 500,00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082E272021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360 500,00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082E272021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360 500,00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082E272021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360 500,00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082E272022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082E272022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082E272022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082E272022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в Валдайском муниципальном районе до 2026 года"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0850000000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11 467 100,00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11 467 100,00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11 467 100,00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0850100000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11 467 100,00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11 467 100,00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11 467 100,00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0850170600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0850170600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0850170600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0850170600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84 000,00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08501L0821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1 228 543,81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08501L0821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1 228 543,81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08501L0821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1 228 543,81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08501L0821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412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1 225 535,19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1 228 543,81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08501N0821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10 154 556,19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08501N0821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10 154 556,19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08501N0821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10 154 556,19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08501N0821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412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10 157 564,81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10 154 556,19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0860000000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465 361 611,64</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356 132 423,68</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364 281 232,89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выполнения муниципальных заданий</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0860100000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281 301 256,00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228 068 556,00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228 068 556,00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0860101051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31 017 300,00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0860101051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31 017 300,00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0860101051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31 017 300,00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0860101051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31 017 300,00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31 017 300,00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0860101052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9 367 200,00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0860101052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9 367 200,00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0860101052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9 367 200,00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0860101052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9 367 200,00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9 367 200,00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0860101053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250 700,00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0860101053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250 700,00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0860101053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250 700,00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0860101053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250 700,00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250 700,00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0860101061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14 449 300,00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0860101061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14 449 300,00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0860101061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14 449 300,00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0860101061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14 449 300,00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14 449 300,00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0860101062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4 363 700,00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0860101062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4 363 700,00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0860101062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4 363 700,00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0860101062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4 363 700,00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4 363 700,00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0860101063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6 843 456,00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0860101063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6 843 456,00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0860101063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6 843 456,00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0860101063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6 843 456,00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6 843 456,00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0860170041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123 784 400,00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123 528 300,00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123 528 300,00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0860170041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123 784 400,00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123 528 300,00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123 528 300,00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0860170041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48 404 000,00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48 244 600,00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48 244 600,00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0860170041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48 404 000,00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48 244 600,00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48 244 600,00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0860170041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75 380 400,00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75 283 700,00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75 283 700,00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0860170041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75 380 400,00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75 283 700,00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75 283 700,00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0860170042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37 382 500,00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37 305 200,00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37 305 200,00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0860170042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37 382 500,00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37 305 200,00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37 305 200,00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0860170042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14 617 700,00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14 569 600,00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14 569 600,00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0860170042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14 617 700,00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14 569 600,00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14 569 600,00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0860170042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22 764 800,00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22 735 600,00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22 735 600,00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0860170042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22 764 800,00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22 735 600,00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22 735 600,00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0860170043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943 400,00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943 400,00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943 400,00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0860170043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943 400,00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943 400,00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943 400,00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0860170043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457 700,00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457 700,00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457 700,00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0860170043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457 700,00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457 700,00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457 700,00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0860170043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485 700,00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485 700,00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485 700,00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0860170043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485 700,00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485 700,00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485 700,00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42 319 500,00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42 319 500,00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42 319 500,00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42 319 500,00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08601S2300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10 579 800,00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08601S2300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10 579 800,00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08601S2300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10 579 800,00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08601S2300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10 579 800,00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0860200000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48 980 380,00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48 782 980,00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48 877 980,00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Питание льготных категорий воспитанников дошкольных образовательных организаций</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0860210140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1 510 300,00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0860210140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1 510 300,00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0860210140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1 510 300,00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0860210140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1 510 300,00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1 510 300,00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Проведение мероприятий, посвящённых дню педагога-наставника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0860210200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0860210200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0860210200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0860210200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Выплаты молодому специалисту-педагогу в сфере общего образования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0860210210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110 000,00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205 000,00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0860210210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110 000,00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205 000,00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0860210210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110 000,00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205 000,00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0860210210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205 000,00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0860253031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7 740 000,00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0860253031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7 740 000,00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0860253031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7 740 000,00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0860253031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7 740 000,00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7 740 000,00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0860253032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2 337 480,00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0860253032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2 337 480,00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0860253032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2 337 480,00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0860253032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2 337 480,00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2 337 480,00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0860270010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959 000,00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959 000,00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959 000,00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959 000,00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959 000,00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0860270061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134 100,00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0860270061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134 100,00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134 100,00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134 100,00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0860270062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0860270062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40 500,00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40 500,00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0860270063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0860270063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0860270066</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599 100,00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0860270066</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599 100,00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0860270066</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599 100,00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0860270066</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599 100,00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599 100,00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3 459 000,00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3 459 000,00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3 459 000,00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3 022 500,00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3 022 500,00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3 022 500,00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Дошкольное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848 000,00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848 000,00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848 000,00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848 000,00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848 000,00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848 000,00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2 174 500,00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2 174 500,00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2 174 500,00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2 174 500,00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2 174 500,00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2 174 500,00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436 500,00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436 500,00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436 500,00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436 500,00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436 500,00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436 500,00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0860270067</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436 500,00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436 500,00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436 500,00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0860270068</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107 500,00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0860270068</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107 500,00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0860270068</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107 500,00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0860270068</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107 500,00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107 500,00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0860270130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17 314 100,00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17 314 100,00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17 314 100,00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0860270130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17 314 100,00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17 314 100,00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17 314 100,00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0860270130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17 314 100,00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17 314 100,00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17 314 100,00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0860270130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7 714 800,00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7 714 800,00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7 714 800,00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0860270130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323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9 599 300,00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9 599 300,00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9 599 300,00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0860270631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1 298 700,00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0860270631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1 298 700,00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0860270631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1 298 700,00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0860270631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1 298 700,00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1 298 700,00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0860270632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392 200,00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0860270632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392 200,00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0860270632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392 200,00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0860270632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392 200,00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392 200,00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0860271640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272 400,00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0860271640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272 400,00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0860271640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272 400,00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0860271640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272 400,00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0860272381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4 289 700,00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0860272381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4 289 700,00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0860272381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4 289 700,00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0860272381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4 289 700,00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4 289 700,00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0860272382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1 295 500,00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0860272382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1 295 500,00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0860272382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1 295 500,00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0860272382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1 295 500,00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1 295 500,00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0860272386</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6 291 640,00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0860272386</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6 291 640,00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0860272386</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6 291 640,00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0860272386</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6 291 640,00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6 291 640,00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0860272387</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149 760,00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0860272387</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149 760,00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0860272387</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149 760,00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0860272387</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149 760,00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149 760,00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0860272650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249 400,00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0860272650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249 400,00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Охрана семьи и детства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0860272650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249 400,00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0860272650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249 400,00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249 400,00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08602S2386</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494 960,00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08602S2386</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494 960,00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08602S2386</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494 960,00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08602S2386</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494 960,00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494 960,00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08602S2387</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6 240,00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08602S2387</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6 240,00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08602S2387</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6 240,00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08602S2387</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6 240,00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6 240,00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деятельности комитета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0860300000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15 717 763,38</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15 383 192,38</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15 383 192,38</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2 981 422,38</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2 981 422,38</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2 981 422,38</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2 981 422,38</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2 981 422,38</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2 981 422,38</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2 981 422,38</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2 981 422,38</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2 981 422,38</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2 117 835,93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2 117 835,93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2 117 835,93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639 586,45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639 586,45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639 586,45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21 600,00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21 600,00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21 600,00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0860301091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8 542 500,00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0860301091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8 542 500,00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0860301091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8 542 500,00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0860301091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8 542 500,00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8 542 500,00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0860301092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2 579 800,00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0860301092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2 579 800,00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0860301092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2 579 800,00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0860301092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2 579 800,00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2 579 800,00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0860301093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445 671,00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167 200,00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0860301093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445 671,00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167 200,00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0860301093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445 671,00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167 200,00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0860301093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445 671,00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167 200,00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167 200,00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0860370280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1 112 270,00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1 112 270,00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1 112 270,00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0860370280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1 112 270,00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1 112 270,00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1 112 270,00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0860370280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1 112 270,00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1 112 270,00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1 112 270,00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773 180,00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773 180,00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773 180,00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91 225,00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91 225,00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91 225,00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233 500,00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233 500,00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233 500,00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14 365,00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14 365,00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14 365,00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0860372300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44 900,00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0860372300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44 900,00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0860372300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44 900,00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08603S2300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11 200,00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08603S2300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11 200,00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08603S2300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11 200,00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08603S2300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деятельности учреждений, подведомственных комитету образования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0860400000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119 362 212,26</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63 897 695,30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71 951 504,51</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Содержание квалифицированной охраны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0860401290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1 930 025,00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0860401290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1 930 025,00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0860401290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1 930 025,00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0860401290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1 930 025,00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0860402400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568 250,00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0860402400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568 250,00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0860402400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550 250,00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0860402400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550 250,00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Дополнительное образование детей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0860402400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0860402400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Мероприятия по устранению предписаний контролирующих органов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0860402700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1 151 326,44</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0860402700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1 151 326,44</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0860402700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1 151 326,44</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0860402700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1 151 326,44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0860477500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7 023 280,00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4 655 710,00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0860477500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7 023 280,00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4 655 710,00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0860477500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7 023 280,00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4 655 710,00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0860477500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7 023 280,00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4 655 710,00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08604L3041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11 967 000,00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08604L3041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11 967 000,00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08604L3041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11 967 000,00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08604L3041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12 312 400,00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11 967 000,00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08604L7501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91 408 821,42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51 585 295,30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49 157 747,75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08604L7501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91 408 821,42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51 585 295,30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49 157 747,75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08604L7501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91 408 821,42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51 585 295,30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49 157 747,75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08604L7501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91 408 821,42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51 585 295,30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49 157 747,75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08604N7501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4 956 118,01</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6 160 220,00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08604N7501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4 956 118,01</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6 160 220,00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08604N7501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4 956 118,01</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6 160 220,00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08604N7501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4 956 118,01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6 160 220,00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08604S7500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7 030,31</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4 660,37</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08604S7500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7 030,31</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4 660,37</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08604S7500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7 030,31</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4 660,37</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08604S7500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7 030,31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4 660,37</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08604S7501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4 961,08</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6 166,39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08604S7501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4 961,08</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6 166,39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Общее образование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08604S7501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4 961,08</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6 166,39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08604S7501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4 961,08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6 166,39</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0900000000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177 000,00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177 000,00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177 000,00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Профилактика терроризма, экстремизма и других правонарушений в Валдайском районе</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0900100000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155 400,00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155 400,00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155 400,00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0900199901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0900199901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0900199901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0900199901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0900199902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0900199902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0900199902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0900199902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Проведение мероприятий по обслуживанию и ремонту системы оповещения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0900199906</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безопасность и правоохранительная деятельность</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0900199906</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0300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0900199906</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0314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0900199906</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0314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0900200000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0900299903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0900299903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0900299903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0900299903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4 100,00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4 100,00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Противодействие коррупции в Валдайском муниципальном районе</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0900300000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17 500,00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17 500,00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17 500,00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0900399904</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0900399904</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Профессиональная подготовка, переподготовка и повышение квалификации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0900399904</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0900399904</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0900399905</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0900399905</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Профессиональная подготовка, переподготовка и повышение квалификации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0900399905</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0900399905</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1100000000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522 000,00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1100100000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522 000,00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Ремонт общественных колодцев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1100110312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1100110312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Коммунальное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1100110312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1100110312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1100110320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72 000,00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1100110320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72 000,00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Коммунальное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1100110320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72 000,00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1100110320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72 000,00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1200000000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12 000,00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Повышение кадрового потенциала в сельском хозяйстве</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1200500000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12 000,00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1200510340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1200510340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Сельское хозяйство и рыболовство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1200510340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1200510340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1300000000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"Развитие малого и среднего предпринимательства"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1320000000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1320200000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1320211020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1320211020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национальной экономики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1320211020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0412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1320211020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0412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1700000000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431 602,00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1700400000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1 500,00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1700410800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1700410800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1700410800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1700410800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1700500000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1700510802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1700510802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1700510802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1700510802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1700600000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31 000,00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Проведение ежегодного конкурса "Лучшее ТОС Валдайского муниципального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1700610803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1700610803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1700610803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1700610803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1700610804</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1700610804</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1700610804</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Публичные нормативные выплаты гражданам несоциального характера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1700610804</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330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1700700000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117 749,00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1700710805</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87 949,00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1700710805</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87 949,00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Профессиональная подготовка, переподготовка и повышение квалификации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1700710805</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87 949,00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1700710805</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87 949,00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1700710809</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29 800,00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1700710809</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29 800,00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Профессиональная подготовка, переподготовка и повышение квалификации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1700710809</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29 800,00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1700710809</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29 800,00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1700900000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280 353,00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1700910806</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280 353,00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1700910806</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280 353,00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1700910806</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280 353,00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Уплата иных платежей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1700910806</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853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280 353,00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2100000000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27 830 001,00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20 762 840,00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21 269 040,00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2110000000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27 730 001,00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20 662 840,00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21 169 040,00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2110100000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27 730 001,00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20 662 840,00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21 169 040,00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2110110610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5 050 000,00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5 500 000,00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5 500 000,00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2110110610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5 050 000,00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5 500 000,00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5 500 000,00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Дорожное хозяйство (дорожные фонды)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2110110610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5 050 000,00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5 500 000,00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5 500 000,00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2110110610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5 050 000,00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5 500 000,00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5 500 000,00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Ремонт автомобильных дорог общего пользования местного значения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2110110620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1 320 001,00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976 840,00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1 483 040,00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2110110620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1 320 001,00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976 840,00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1 483 040,00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Дорожное хозяйство (дорожные фонды)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2110110620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1 320 001,00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976 840,00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1 483 040,00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2110110620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587 541,00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2110110620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732 460,00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976 840,00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1 483 040,00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2110110630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2110110630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Дорожное хозяйство (дорожные фонды)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2110110630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2110110630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формирование муниципальных дорожных фондов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2110171510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21 280 000,00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14 186 000,00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14 186 000,00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2110171510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21 280 000,00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14 186 000,00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14 186 000,00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Дорожное хозяйство (дорожные фонды)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2110171510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21 280 000,00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14 186 000,00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14 186 000,00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2110171510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11 163 269,00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2110171510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10 116 731,00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14 186 000,00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14 186 000,00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2120000000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2120100000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Приобретение и установка технических средств организации дорожного движения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2120110640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2120110640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Дорожное хозяйство (дорожные фонды)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2120110640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2120110640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Паспортизация автомобильных дорог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2120110671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2120110671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Дорожное хозяйство (дорожные фонды)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2120110671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2120110671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2600000000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103 325,57</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2600200000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103 325,57</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2600210171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59 075,57</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2600210171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59 075,57</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Коммунальное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2600210171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59 075,57</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2600210171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59 075,57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2600210172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8 250,00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2600210172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8 250,00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Коммунальное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2600210172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8 250,00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2600210172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8 250,00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2600210173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36 000,00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2600210173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36 000,00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Коммунальное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2600210173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36 000,00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2600210173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2800000000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3 264 740,00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2800011030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3 264 740,00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Культура, кинематография</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2800011030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0800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3 264 740,00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Культура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2800011030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3 264 740,00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2800011030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0801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3 264 740,00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3100000000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6 266 848,00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5 472 048,00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5 472 048,00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3130000000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5 974 448,00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5 179 648,00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5 179 648,00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3130100000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3130199990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3130199990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3130199990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3130199990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4 780,00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Поддержка молодой семьи в Валдайском муниципальном районе</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3130200000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3130299990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3130299990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3130299990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3130299990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5 780,00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5 780,00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Поддержка молодежи, оказавшейся в трудной жизненной ситуации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3130300000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3130399990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3130399990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3130399990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3130399990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3130400000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3130499990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3130499990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3130499990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3130499990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17 480,00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17 480,00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3130500000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415 960,00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415 960,00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415 960,00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3130510190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3130510190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3130510190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3130510190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3130599990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65 960,00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3130599990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65 960,00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3130599990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65 960,00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3130599990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65 960,00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65 960,00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Развитие инфраструктуры учреждений по работе с молодежью</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3130600000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5 524 448,00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4 729 648,00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4 729 648,00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3130601081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3 318 900,00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3130601081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3 318 900,00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3130601081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3 318 900,00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3130601081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3 318 900,00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3 318 900,00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3130601082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1 002 300,00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3130601082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1 002 300,00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3130601082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1 002 300,00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3130601082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1 002 300,00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1 002 300,00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3130601083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408 448,00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3130601083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408 448,00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3130601083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408 448,00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3130601083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408 448,00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408 448,00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3130672300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635 800,00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3130672300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635 800,00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3130672300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635 800,00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3130672300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635 800,00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31306S2300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159 000,00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31306S2300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159 000,00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31306S2300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159 000,00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31306S2300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3140000000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292 400,00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292 400,00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292 400,00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Информационно-методическое сопровождение патриотического воспитания граждан</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3140100000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3140199990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3140199990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3140199990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3140199990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Совершенствование форм и методов работы по патриотическому воспитанию граждан</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3140200000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26 900,00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3140299990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3140299990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3140299990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3140299990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26 900,00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3140300000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73 500,00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3140399990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3140399990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3140399990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3140399990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3140400000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3140470660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3140470660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3140470660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3140470660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3140500000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1 000,00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3140599990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3140599990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3140599990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3140599990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1"/>
              <w:rPr>
                <w:rFonts w:ascii="Arial" w:hAnsi="Arial" w:cs="Arial"/>
                <w:color w:val="000000"/>
                <w:sz w:val="12"/>
                <w:szCs w:val="12"/>
              </w:rPr>
            </w:pPr>
            <w:r w:rsidRPr="009F2B5D">
              <w:rPr>
                <w:rFonts w:ascii="Arial" w:hAnsi="Arial" w:cs="Arial"/>
                <w:color w:val="000000"/>
                <w:sz w:val="12"/>
                <w:szCs w:val="12"/>
              </w:rPr>
              <w:t>Информационное обеспечение патриотического воспитания граждан</w:t>
            </w:r>
          </w:p>
        </w:tc>
        <w:tc>
          <w:tcPr>
            <w:tcW w:w="315"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3140600000</w:t>
            </w:r>
          </w:p>
        </w:tc>
        <w:tc>
          <w:tcPr>
            <w:tcW w:w="193"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1"/>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1"/>
              <w:rPr>
                <w:rFonts w:ascii="Arial" w:hAnsi="Arial" w:cs="Arial"/>
                <w:color w:val="000000"/>
                <w:sz w:val="12"/>
                <w:szCs w:val="12"/>
              </w:rPr>
            </w:pPr>
            <w:r w:rsidRPr="009F2B5D">
              <w:rPr>
                <w:rFonts w:ascii="Arial" w:hAnsi="Arial" w:cs="Arial"/>
                <w:color w:val="000000"/>
                <w:sz w:val="12"/>
                <w:szCs w:val="12"/>
              </w:rPr>
              <w:t>3 000,00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Реализация прочих мероприятий муниципальной программы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3140699990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Образование</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3140699990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0700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Молодежная политика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3140699990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3140699990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0707</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9100000000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62 668 382,40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58 594 927,37</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58 594 927,37</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Глава муниципального образования</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9110000000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2 231 547,52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9110001000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2 231 547,52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9110001000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2 231 547,52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9110001000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2 231 547,52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2 231 547,52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9110001000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1 679 760,00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1 679 760,00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1 679 760,00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9110001000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9110001000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507 287,52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507 287,52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507 287,52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9190000000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60 436 834,88</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56 363 379,85</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56 363 379,85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43 078 290,80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43 078 290,80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43 078 290,80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43 078 290,80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43 078 290,80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43 078 290,80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43 078 290,80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43 078 290,80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43 078 290,80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30 072 277,88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30 072 277,88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30 072 277,88</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2 248 090,00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2 248 090,00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2 248 090,00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9 081 827,92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9 081 827,92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9 081 827,92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468 062,00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468 062,00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468 062,00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Уплата прочих налогов, сборов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852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107 733,00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107 733,00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107 733,00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Уплата иных платежей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853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9190010021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4 421 152,14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9190010021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4 421 152,14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9190010021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4 421 152,14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9190010021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4 421 152,14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4 421 152,14</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9190010022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1 335 187,95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9190010022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1 335 187,95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9190010022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1 335 187,95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9190010022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1 335 187,95</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1 335 187,95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9190010023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516 300,00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9190010023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516 300,00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9190010023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516 300,00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9190010023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516 300,00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516 300,00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9190010025</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9190010025</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9190010025</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9190010025</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9190010027</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69 055,03</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9190010027</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69 055,03</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9190010027</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69 055,03</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иные цели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9190010027</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69 055,03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9190010040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3 155 808,96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Социальная политика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9190010040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1000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3 155 808,96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Пенсионное обеспечение</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9190010040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1001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3 155 808,96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пенсии, социальные доплаты к пенсиям</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9190010040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1001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312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3 155 808,96</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3 155 808,96</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9190070280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3 054 640,00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3 054 640,00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3 054 640,00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9190070280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3 054 640,00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3 054 640,00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3 054 640,00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9190070280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3 054 640,00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3 054 640,00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3 054 640,00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2 123 410,00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2 123 410,00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2 123 410,00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250 535,00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250 535,00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250 535,00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641 270,00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641 270,00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641 270,00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39 425,00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39 425,00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39 425,00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9190070650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9190070650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9190070650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9190070650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9190072300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3 203 500,00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9190072300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3 203 500,00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9190072300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3 203 500,00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9190072300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3 203 500,00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91900S2300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800 900,00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91900S2300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800 900,00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91900S2300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800 900,00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91900S2300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800 900,00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9200000000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42 000,00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Дума Валдайского муниципального района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9290000000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42 000,00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9290001000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9290001000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9290001000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9290001000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42 000,00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42 000,00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Резервные фонды исполнительных органов муниципальных образований</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9300000000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70 000,00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9390000000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70 000,00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Резервный фонд Валдайского муниципального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9390010010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9390010010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Резервные фонды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9390010010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Резервные средства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9390010010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870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Расходы муниципального образования на решение вопросов местного значения</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9400000000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31 725 008,48</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30 201 700,00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30 201 700,00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9430000000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31 725 008,48</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30 201 700,00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30 201 700,00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опубликование официальных документов в периодических изданиях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9430010060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9430010060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9430010060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9430010060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мероприятия по землеустройству и землепользованию</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9430010070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272 800,00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9430010070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272 800,00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национальной экономики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9430010070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0412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272 800,00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9430010070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0412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272 800,00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272 800,00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9430010100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28 519 500,00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9430010100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28 519 500,00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Транспорт</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9430010100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0408</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28 519 500,00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9430010100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0408</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28 519 500,00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28 519 500,00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9430010150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1 029 400,00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9430010150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1 029 400,00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Жилищное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9430010150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1 029 400,00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9430010150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1 029 400,00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1 029 400,00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9430010160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940 411,83</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9430010160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940 411,83</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Жилищное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9430010160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940 411,83</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9430010160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330 355,17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энергетических ресурсов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9430010160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610 056,66</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Содержание имущества муниципальной казны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9430010360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499 174,13</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9430010360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499 174,13</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9430010360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499 174,13</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9430010360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132 297,79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энергетических ресурсов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9430010360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366 876,34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9430010400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300 000,00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Жилищно-коммунальное хозяйство</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9430010400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0500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300 000,00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Жилищное хозяйство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9430010400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300 000,00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300 000,00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9430010400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9430010400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0501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Энергоснабжение полигона ТБО</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9430010684</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600,00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9430010684</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600,00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9430010684</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энергетических ресурсов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9430010684</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9430011010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50 000,00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9430011010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50 000,00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вопросы в области национальной экономики</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9430011010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0412</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50 000,00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9430011010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0412</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для начисления платы за пользование жилыми помещениями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9430011040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33 122,52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9430011040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33 122,52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9430011040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33 122,52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9430011040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33 122,52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Расходы на осуществление органами местного самоуправления отдельных полномочий</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9500000000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30 608 170,00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23 628 570,00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24 460 770,00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Расходы на содержание отдела записи актов гражданского состояния</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9550000000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1 752 900,00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1 845 800,00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1 912 400,00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1 752 900,00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1 845 800,00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1 912 400,00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1 752 900,00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1 845 800,00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1 912 400,00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1 752 900,00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1 845 800,00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1 912 400,00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851 005,38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851 005,38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851 005,38</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89 000,00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89 000,00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254 587,62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254 587,62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254 587,62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19 135,00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249 172,00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336 207,00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372 807,00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энергетических ресурсов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9550059300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0104</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247</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290 000,00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300 000,00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330 000,00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9570000000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28 767 670,00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21 694 970,00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22 460 970,00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9570003500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876 000,00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9570003500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876 000,00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Прочие межбюджетные трансферты общего характера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9570003500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1403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876 000,00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межбюджетные трансферты</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9570003500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1403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540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876 000,00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9570051180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1 093 000,00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1 142 200,00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1 182 400,00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оборона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9570051180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0200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1 093 000,00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1 142 200,00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1 182 400,00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Мобилизационная и вневойсковая подготовка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9570051180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0203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1 093 000,00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1 142 200,00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1 182 400,00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Субвенции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9570051180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0203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530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1 093 000,00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1 142 200,00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1 182 400,00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9570070100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25 237 500,00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18 991 600,00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19 717 400,00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9570070100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1400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25 237 500,00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18 991 600,00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19 717 400,00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9570070100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1401</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25 237 500,00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18 991 600,00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19 717 400,00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Дотации на выравнивание бюджетной обеспеченности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9570070100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1401</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511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25 237 500,00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18 991 600,00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19 717 400,00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9570070280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1 557 170,00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9570070280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1 557 170,00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9570070280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1 557 170,00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Субвенции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9570070280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530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1 557 170,00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1 557 170,00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9570070650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9570070650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Другие общегосударственные вопросы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9570070650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Субвенции</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9570070650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0113</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530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4 000,00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Расходы на исполнение прочих государственных полномочий</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9580000000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83 900,00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9580070710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83 900,00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экономика</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9580070710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0400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83 900,00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Сельское хозяйство и рыболовство</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9580070710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0405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83 900,00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9580070710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0405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83 900,00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83 900,00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9590000000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3 700,00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3 900,00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9590051200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3 700,00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9590051200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3 700,00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Судебная система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9590051200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0105</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3 700,00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9590051200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0105</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3 700,00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3 500,00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9600000000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2 604 600,00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2 604 600,00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2 604 600,00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9690000000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2 604 600,00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2 604 600,00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2 604 600,00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9690010031</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1 916 900,00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безопасность и правоохранительная деятельность</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9690010031</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0300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1 916 900,00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9690010031</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0310</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1 916 900,00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9690010031</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0310</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1 916 900,00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1 916 900,00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9690010032</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578 900,00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безопасность и правоохранительная деятельность</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9690010032</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0300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578 900,00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9690010032</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0310</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578 900,00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9690010032</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0310</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578 900,00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578 900,00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9690010033</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108 800,00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Национальная безопасность и правоохранительная деятельность</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9690010033</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0300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108 800,00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9690010033</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0310</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108 800,00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9690010033</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0310</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611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108 800,00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108 800,00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Расходы на обеспечение деятельности органов финансово-бюджетного надзора</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9700000000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2 850 745,82</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2 850 745,82</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2 850 745,82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9790000000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2 850 745,82</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2 850 745,82</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2 850 745,82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Расходы на обеспечение функций органов местного самоуправления</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2 342 665,82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2 342 665,82</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2 342 665,82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2 342 665,82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2 342 665,82</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2 342 665,82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2 342 665,82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2 342 665,82</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2 342 665,82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1 469 075,83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1 469 075,83</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1 469 075,83</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105 020,00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105 020,00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105 020,00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443 660,90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443 660,90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443 660,90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Закупка товаров, работ, услуг в сфере информационно-коммуникационных технологий</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61 200,00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61 200,00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61 200,00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9790001000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263 709,09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263 709,09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263 709,09</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9790002100</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508 080,00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508 080,00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508 080,00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Общегосударственные вопросы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9790002100</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0100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508 080,00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508 080,00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508 080,00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9790002100</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508 080,00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508 080,00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508 080,00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Фонд оплаты труда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9790002100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121</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360 008,00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360 008,00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360 008,00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9790002100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28 480,00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28 480,00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28 480,00</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9790002100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129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108 722,42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108 722,42</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108 722,42</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Прочая закупка товаров, работ и услуг</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9790002100</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0106</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244</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10 869,58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10 869,58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10 869,58</w:t>
            </w:r>
          </w:p>
        </w:tc>
      </w:tr>
      <w:tr w:rsidR="009F2B5D" w:rsidRPr="009F2B5D" w:rsidTr="007D618A">
        <w:trPr>
          <w:trHeight w:val="20"/>
        </w:trPr>
        <w:tc>
          <w:tcPr>
            <w:tcW w:w="3224" w:type="pct"/>
            <w:shd w:val="clear" w:color="auto" w:fill="auto"/>
            <w:vAlign w:val="center"/>
            <w:hideMark/>
          </w:tcPr>
          <w:p w:rsidR="009F2B5D" w:rsidRPr="009F2B5D" w:rsidRDefault="009F2B5D" w:rsidP="007D618A">
            <w:pPr>
              <w:rPr>
                <w:rFonts w:ascii="Arial" w:hAnsi="Arial" w:cs="Arial"/>
                <w:color w:val="000000"/>
                <w:sz w:val="12"/>
                <w:szCs w:val="12"/>
              </w:rPr>
            </w:pPr>
            <w:r w:rsidRPr="009F2B5D">
              <w:rPr>
                <w:rFonts w:ascii="Arial" w:hAnsi="Arial" w:cs="Arial"/>
                <w:color w:val="000000"/>
                <w:sz w:val="12"/>
                <w:szCs w:val="12"/>
              </w:rPr>
              <w:t>Прочие расходы</w:t>
            </w:r>
          </w:p>
        </w:tc>
        <w:tc>
          <w:tcPr>
            <w:tcW w:w="315"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9900000000</w:t>
            </w:r>
          </w:p>
        </w:tc>
        <w:tc>
          <w:tcPr>
            <w:tcW w:w="193"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7 718 068,28</w:t>
            </w:r>
          </w:p>
        </w:tc>
        <w:tc>
          <w:tcPr>
            <w:tcW w:w="376" w:type="pct"/>
            <w:shd w:val="clear" w:color="auto" w:fill="auto"/>
            <w:noWrap/>
            <w:hideMark/>
          </w:tcPr>
          <w:p w:rsidR="009F2B5D" w:rsidRPr="009F2B5D" w:rsidRDefault="009F2B5D" w:rsidP="009F2B5D">
            <w:pPr>
              <w:jc w:val="right"/>
              <w:rPr>
                <w:rFonts w:ascii="Arial" w:hAnsi="Arial" w:cs="Arial"/>
                <w:color w:val="000000"/>
                <w:sz w:val="12"/>
                <w:szCs w:val="12"/>
              </w:rPr>
            </w:pPr>
            <w:r w:rsidRPr="009F2B5D">
              <w:rPr>
                <w:rFonts w:ascii="Arial" w:hAnsi="Arial" w:cs="Arial"/>
                <w:color w:val="000000"/>
                <w:sz w:val="12"/>
                <w:szCs w:val="12"/>
              </w:rPr>
              <w:t>15 466 522,35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0"/>
              <w:rPr>
                <w:rFonts w:ascii="Arial" w:hAnsi="Arial" w:cs="Arial"/>
                <w:color w:val="000000"/>
                <w:sz w:val="12"/>
                <w:szCs w:val="12"/>
              </w:rPr>
            </w:pPr>
            <w:r w:rsidRPr="009F2B5D">
              <w:rPr>
                <w:rFonts w:ascii="Arial" w:hAnsi="Arial" w:cs="Arial"/>
                <w:color w:val="000000"/>
                <w:sz w:val="12"/>
                <w:szCs w:val="12"/>
              </w:rPr>
              <w:t>Прочие расходы, не отнесенные к муниципальным программам</w:t>
            </w:r>
          </w:p>
        </w:tc>
        <w:tc>
          <w:tcPr>
            <w:tcW w:w="315"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9990000000</w:t>
            </w:r>
          </w:p>
        </w:tc>
        <w:tc>
          <w:tcPr>
            <w:tcW w:w="193"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7 718 068,28</w:t>
            </w:r>
          </w:p>
        </w:tc>
        <w:tc>
          <w:tcPr>
            <w:tcW w:w="376" w:type="pct"/>
            <w:shd w:val="clear" w:color="auto" w:fill="auto"/>
            <w:noWrap/>
            <w:hideMark/>
          </w:tcPr>
          <w:p w:rsidR="009F2B5D" w:rsidRPr="009F2B5D" w:rsidRDefault="009F2B5D" w:rsidP="009F2B5D">
            <w:pPr>
              <w:jc w:val="right"/>
              <w:outlineLvl w:val="0"/>
              <w:rPr>
                <w:rFonts w:ascii="Arial" w:hAnsi="Arial" w:cs="Arial"/>
                <w:color w:val="000000"/>
                <w:sz w:val="12"/>
                <w:szCs w:val="12"/>
              </w:rPr>
            </w:pPr>
            <w:r w:rsidRPr="009F2B5D">
              <w:rPr>
                <w:rFonts w:ascii="Arial" w:hAnsi="Arial" w:cs="Arial"/>
                <w:color w:val="000000"/>
                <w:sz w:val="12"/>
                <w:szCs w:val="12"/>
              </w:rPr>
              <w:t>15 466 522,35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2"/>
              <w:rPr>
                <w:rFonts w:ascii="Arial" w:hAnsi="Arial" w:cs="Arial"/>
                <w:color w:val="000000"/>
                <w:sz w:val="12"/>
                <w:szCs w:val="12"/>
              </w:rPr>
            </w:pPr>
            <w:r w:rsidRPr="009F2B5D">
              <w:rPr>
                <w:rFonts w:ascii="Arial" w:hAnsi="Arial" w:cs="Arial"/>
                <w:color w:val="000000"/>
                <w:sz w:val="12"/>
                <w:szCs w:val="12"/>
              </w:rPr>
              <w:t>Условно утвержденные расходы</w:t>
            </w:r>
          </w:p>
        </w:tc>
        <w:tc>
          <w:tcPr>
            <w:tcW w:w="315"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9990099999</w:t>
            </w:r>
          </w:p>
        </w:tc>
        <w:tc>
          <w:tcPr>
            <w:tcW w:w="193"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0000</w:t>
            </w:r>
          </w:p>
        </w:tc>
        <w:tc>
          <w:tcPr>
            <w:tcW w:w="139" w:type="pct"/>
            <w:shd w:val="clear" w:color="auto" w:fill="auto"/>
            <w:noWrap/>
            <w:hideMark/>
          </w:tcPr>
          <w:p w:rsidR="009F2B5D" w:rsidRPr="009F2B5D" w:rsidRDefault="009F2B5D" w:rsidP="009F2B5D">
            <w:pPr>
              <w:jc w:val="center"/>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7 718 068,28</w:t>
            </w:r>
          </w:p>
        </w:tc>
        <w:tc>
          <w:tcPr>
            <w:tcW w:w="376" w:type="pct"/>
            <w:shd w:val="clear" w:color="auto" w:fill="auto"/>
            <w:noWrap/>
            <w:hideMark/>
          </w:tcPr>
          <w:p w:rsidR="009F2B5D" w:rsidRPr="009F2B5D" w:rsidRDefault="009F2B5D" w:rsidP="009F2B5D">
            <w:pPr>
              <w:jc w:val="right"/>
              <w:outlineLvl w:val="2"/>
              <w:rPr>
                <w:rFonts w:ascii="Arial" w:hAnsi="Arial" w:cs="Arial"/>
                <w:color w:val="000000"/>
                <w:sz w:val="12"/>
                <w:szCs w:val="12"/>
              </w:rPr>
            </w:pPr>
            <w:r w:rsidRPr="009F2B5D">
              <w:rPr>
                <w:rFonts w:ascii="Arial" w:hAnsi="Arial" w:cs="Arial"/>
                <w:color w:val="000000"/>
                <w:sz w:val="12"/>
                <w:szCs w:val="12"/>
              </w:rPr>
              <w:t>15 466 522,35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3"/>
              <w:rPr>
                <w:rFonts w:ascii="Arial" w:hAnsi="Arial" w:cs="Arial"/>
                <w:color w:val="000000"/>
                <w:sz w:val="12"/>
                <w:szCs w:val="12"/>
              </w:rPr>
            </w:pPr>
            <w:r w:rsidRPr="009F2B5D">
              <w:rPr>
                <w:rFonts w:ascii="Arial" w:hAnsi="Arial" w:cs="Arial"/>
                <w:color w:val="000000"/>
                <w:sz w:val="12"/>
                <w:szCs w:val="12"/>
              </w:rPr>
              <w:t>Условно утвержденные расходы</w:t>
            </w:r>
          </w:p>
        </w:tc>
        <w:tc>
          <w:tcPr>
            <w:tcW w:w="315"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9990099999</w:t>
            </w:r>
          </w:p>
        </w:tc>
        <w:tc>
          <w:tcPr>
            <w:tcW w:w="193"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9900</w:t>
            </w:r>
          </w:p>
        </w:tc>
        <w:tc>
          <w:tcPr>
            <w:tcW w:w="139" w:type="pct"/>
            <w:shd w:val="clear" w:color="auto" w:fill="auto"/>
            <w:noWrap/>
            <w:hideMark/>
          </w:tcPr>
          <w:p w:rsidR="009F2B5D" w:rsidRPr="009F2B5D" w:rsidRDefault="009F2B5D" w:rsidP="009F2B5D">
            <w:pPr>
              <w:jc w:val="center"/>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7 718 068,28</w:t>
            </w:r>
          </w:p>
        </w:tc>
        <w:tc>
          <w:tcPr>
            <w:tcW w:w="376" w:type="pct"/>
            <w:shd w:val="clear" w:color="auto" w:fill="auto"/>
            <w:noWrap/>
            <w:hideMark/>
          </w:tcPr>
          <w:p w:rsidR="009F2B5D" w:rsidRPr="009F2B5D" w:rsidRDefault="009F2B5D" w:rsidP="009F2B5D">
            <w:pPr>
              <w:jc w:val="right"/>
              <w:outlineLvl w:val="3"/>
              <w:rPr>
                <w:rFonts w:ascii="Arial" w:hAnsi="Arial" w:cs="Arial"/>
                <w:color w:val="000000"/>
                <w:sz w:val="12"/>
                <w:szCs w:val="12"/>
              </w:rPr>
            </w:pPr>
            <w:r w:rsidRPr="009F2B5D">
              <w:rPr>
                <w:rFonts w:ascii="Arial" w:hAnsi="Arial" w:cs="Arial"/>
                <w:color w:val="000000"/>
                <w:sz w:val="12"/>
                <w:szCs w:val="12"/>
              </w:rPr>
              <w:t>15 466 522,35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4"/>
              <w:rPr>
                <w:rFonts w:ascii="Arial" w:hAnsi="Arial" w:cs="Arial"/>
                <w:color w:val="000000"/>
                <w:sz w:val="12"/>
                <w:szCs w:val="12"/>
              </w:rPr>
            </w:pPr>
            <w:r w:rsidRPr="009F2B5D">
              <w:rPr>
                <w:rFonts w:ascii="Arial" w:hAnsi="Arial" w:cs="Arial"/>
                <w:color w:val="000000"/>
                <w:sz w:val="12"/>
                <w:szCs w:val="12"/>
              </w:rPr>
              <w:t>Условно утвержденные расходы</w:t>
            </w:r>
          </w:p>
        </w:tc>
        <w:tc>
          <w:tcPr>
            <w:tcW w:w="315"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9990099999</w:t>
            </w:r>
          </w:p>
        </w:tc>
        <w:tc>
          <w:tcPr>
            <w:tcW w:w="193"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9999</w:t>
            </w:r>
          </w:p>
        </w:tc>
        <w:tc>
          <w:tcPr>
            <w:tcW w:w="139" w:type="pct"/>
            <w:shd w:val="clear" w:color="auto" w:fill="auto"/>
            <w:noWrap/>
            <w:hideMark/>
          </w:tcPr>
          <w:p w:rsidR="009F2B5D" w:rsidRPr="009F2B5D" w:rsidRDefault="009F2B5D" w:rsidP="009F2B5D">
            <w:pPr>
              <w:jc w:val="center"/>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7 718 068,28</w:t>
            </w:r>
          </w:p>
        </w:tc>
        <w:tc>
          <w:tcPr>
            <w:tcW w:w="376" w:type="pct"/>
            <w:shd w:val="clear" w:color="auto" w:fill="auto"/>
            <w:noWrap/>
            <w:hideMark/>
          </w:tcPr>
          <w:p w:rsidR="009F2B5D" w:rsidRPr="009F2B5D" w:rsidRDefault="009F2B5D" w:rsidP="009F2B5D">
            <w:pPr>
              <w:jc w:val="right"/>
              <w:outlineLvl w:val="4"/>
              <w:rPr>
                <w:rFonts w:ascii="Arial" w:hAnsi="Arial" w:cs="Arial"/>
                <w:color w:val="000000"/>
                <w:sz w:val="12"/>
                <w:szCs w:val="12"/>
              </w:rPr>
            </w:pPr>
            <w:r w:rsidRPr="009F2B5D">
              <w:rPr>
                <w:rFonts w:ascii="Arial" w:hAnsi="Arial" w:cs="Arial"/>
                <w:color w:val="000000"/>
                <w:sz w:val="12"/>
                <w:szCs w:val="12"/>
              </w:rPr>
              <w:t>15 466 522,35</w:t>
            </w:r>
          </w:p>
        </w:tc>
      </w:tr>
      <w:tr w:rsidR="009F2B5D" w:rsidRPr="009F2B5D" w:rsidTr="007D618A">
        <w:trPr>
          <w:trHeight w:val="20"/>
        </w:trPr>
        <w:tc>
          <w:tcPr>
            <w:tcW w:w="3224" w:type="pct"/>
            <w:shd w:val="clear" w:color="auto" w:fill="auto"/>
            <w:vAlign w:val="center"/>
            <w:hideMark/>
          </w:tcPr>
          <w:p w:rsidR="009F2B5D" w:rsidRPr="009F2B5D" w:rsidRDefault="009F2B5D" w:rsidP="007D618A">
            <w:pPr>
              <w:outlineLvl w:val="5"/>
              <w:rPr>
                <w:rFonts w:ascii="Arial" w:hAnsi="Arial" w:cs="Arial"/>
                <w:color w:val="000000"/>
                <w:sz w:val="12"/>
                <w:szCs w:val="12"/>
              </w:rPr>
            </w:pPr>
            <w:r w:rsidRPr="009F2B5D">
              <w:rPr>
                <w:rFonts w:ascii="Arial" w:hAnsi="Arial" w:cs="Arial"/>
                <w:color w:val="000000"/>
                <w:sz w:val="12"/>
                <w:szCs w:val="12"/>
              </w:rPr>
              <w:t>Условно утвержденные расходы</w:t>
            </w:r>
          </w:p>
        </w:tc>
        <w:tc>
          <w:tcPr>
            <w:tcW w:w="315"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9990099999</w:t>
            </w:r>
          </w:p>
        </w:tc>
        <w:tc>
          <w:tcPr>
            <w:tcW w:w="193"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9999</w:t>
            </w:r>
          </w:p>
        </w:tc>
        <w:tc>
          <w:tcPr>
            <w:tcW w:w="139" w:type="pct"/>
            <w:shd w:val="clear" w:color="auto" w:fill="auto"/>
            <w:noWrap/>
            <w:hideMark/>
          </w:tcPr>
          <w:p w:rsidR="009F2B5D" w:rsidRPr="009F2B5D" w:rsidRDefault="009F2B5D" w:rsidP="009F2B5D">
            <w:pPr>
              <w:jc w:val="center"/>
              <w:outlineLvl w:val="5"/>
              <w:rPr>
                <w:rFonts w:ascii="Arial" w:hAnsi="Arial" w:cs="Arial"/>
                <w:color w:val="000000"/>
                <w:sz w:val="12"/>
                <w:szCs w:val="12"/>
              </w:rPr>
            </w:pPr>
            <w:r w:rsidRPr="009F2B5D">
              <w:rPr>
                <w:rFonts w:ascii="Arial" w:hAnsi="Arial" w:cs="Arial"/>
                <w:color w:val="000000"/>
                <w:sz w:val="12"/>
                <w:szCs w:val="12"/>
              </w:rPr>
              <w:t>999</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0,00</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7 718 068,28</w:t>
            </w:r>
          </w:p>
        </w:tc>
        <w:tc>
          <w:tcPr>
            <w:tcW w:w="376" w:type="pct"/>
            <w:shd w:val="clear" w:color="auto" w:fill="auto"/>
            <w:noWrap/>
            <w:hideMark/>
          </w:tcPr>
          <w:p w:rsidR="009F2B5D" w:rsidRPr="009F2B5D" w:rsidRDefault="009F2B5D" w:rsidP="009F2B5D">
            <w:pPr>
              <w:jc w:val="right"/>
              <w:outlineLvl w:val="5"/>
              <w:rPr>
                <w:rFonts w:ascii="Arial" w:hAnsi="Arial" w:cs="Arial"/>
                <w:color w:val="000000"/>
                <w:sz w:val="12"/>
                <w:szCs w:val="12"/>
              </w:rPr>
            </w:pPr>
            <w:r w:rsidRPr="009F2B5D">
              <w:rPr>
                <w:rFonts w:ascii="Arial" w:hAnsi="Arial" w:cs="Arial"/>
                <w:color w:val="000000"/>
                <w:sz w:val="12"/>
                <w:szCs w:val="12"/>
              </w:rPr>
              <w:t>15 466 522,35</w:t>
            </w:r>
          </w:p>
        </w:tc>
      </w:tr>
      <w:tr w:rsidR="009F2B5D" w:rsidRPr="009F2B5D" w:rsidTr="007D618A">
        <w:trPr>
          <w:trHeight w:val="20"/>
        </w:trPr>
        <w:tc>
          <w:tcPr>
            <w:tcW w:w="3871" w:type="pct"/>
            <w:gridSpan w:val="4"/>
            <w:shd w:val="clear" w:color="auto" w:fill="auto"/>
            <w:noWrap/>
            <w:vAlign w:val="center"/>
            <w:hideMark/>
          </w:tcPr>
          <w:p w:rsidR="009F2B5D" w:rsidRPr="009F2B5D" w:rsidRDefault="009F2B5D" w:rsidP="007D618A">
            <w:pPr>
              <w:rPr>
                <w:rFonts w:ascii="Arial" w:hAnsi="Arial" w:cs="Arial"/>
                <w:b/>
                <w:bCs/>
                <w:color w:val="000000"/>
                <w:sz w:val="12"/>
                <w:szCs w:val="12"/>
              </w:rPr>
            </w:pPr>
            <w:r w:rsidRPr="009F2B5D">
              <w:rPr>
                <w:rFonts w:ascii="Arial" w:hAnsi="Arial" w:cs="Arial"/>
                <w:b/>
                <w:bCs/>
                <w:color w:val="000000"/>
                <w:sz w:val="12"/>
                <w:szCs w:val="12"/>
              </w:rPr>
              <w:t xml:space="preserve">Всего расходов: </w:t>
            </w:r>
          </w:p>
        </w:tc>
        <w:tc>
          <w:tcPr>
            <w:tcW w:w="376" w:type="pct"/>
            <w:shd w:val="clear" w:color="auto" w:fill="auto"/>
            <w:noWrap/>
            <w:hideMark/>
          </w:tcPr>
          <w:p w:rsidR="009F2B5D" w:rsidRPr="009F2B5D" w:rsidRDefault="009F2B5D" w:rsidP="009F2B5D">
            <w:pPr>
              <w:jc w:val="right"/>
              <w:rPr>
                <w:rFonts w:ascii="Arial" w:hAnsi="Arial" w:cs="Arial"/>
                <w:b/>
                <w:bCs/>
                <w:color w:val="000000"/>
                <w:sz w:val="12"/>
                <w:szCs w:val="12"/>
              </w:rPr>
            </w:pPr>
            <w:r w:rsidRPr="009F2B5D">
              <w:rPr>
                <w:rFonts w:ascii="Arial" w:hAnsi="Arial" w:cs="Arial"/>
                <w:b/>
                <w:bCs/>
                <w:color w:val="000000"/>
                <w:sz w:val="12"/>
                <w:szCs w:val="12"/>
              </w:rPr>
              <w:t>819 197 205,68</w:t>
            </w:r>
          </w:p>
        </w:tc>
        <w:tc>
          <w:tcPr>
            <w:tcW w:w="376" w:type="pct"/>
            <w:shd w:val="clear" w:color="auto" w:fill="auto"/>
            <w:noWrap/>
            <w:hideMark/>
          </w:tcPr>
          <w:p w:rsidR="009F2B5D" w:rsidRPr="009F2B5D" w:rsidRDefault="009F2B5D" w:rsidP="009F2B5D">
            <w:pPr>
              <w:jc w:val="right"/>
              <w:rPr>
                <w:rFonts w:ascii="Arial" w:hAnsi="Arial" w:cs="Arial"/>
                <w:b/>
                <w:bCs/>
                <w:color w:val="000000"/>
                <w:sz w:val="12"/>
                <w:szCs w:val="12"/>
              </w:rPr>
            </w:pPr>
            <w:r w:rsidRPr="009F2B5D">
              <w:rPr>
                <w:rFonts w:ascii="Arial" w:hAnsi="Arial" w:cs="Arial"/>
                <w:b/>
                <w:bCs/>
                <w:color w:val="000000"/>
                <w:sz w:val="12"/>
                <w:szCs w:val="12"/>
              </w:rPr>
              <w:t>653 862 944,75</w:t>
            </w:r>
          </w:p>
        </w:tc>
        <w:tc>
          <w:tcPr>
            <w:tcW w:w="376" w:type="pct"/>
            <w:shd w:val="clear" w:color="auto" w:fill="auto"/>
            <w:noWrap/>
            <w:hideMark/>
          </w:tcPr>
          <w:p w:rsidR="009F2B5D" w:rsidRPr="009F2B5D" w:rsidRDefault="009F2B5D" w:rsidP="009F2B5D">
            <w:pPr>
              <w:jc w:val="right"/>
              <w:rPr>
                <w:rFonts w:ascii="Arial" w:hAnsi="Arial" w:cs="Arial"/>
                <w:b/>
                <w:bCs/>
                <w:color w:val="000000"/>
                <w:sz w:val="12"/>
                <w:szCs w:val="12"/>
              </w:rPr>
            </w:pPr>
            <w:r w:rsidRPr="009F2B5D">
              <w:rPr>
                <w:rFonts w:ascii="Arial" w:hAnsi="Arial" w:cs="Arial"/>
                <w:b/>
                <w:bCs/>
                <w:color w:val="000000"/>
                <w:sz w:val="12"/>
                <w:szCs w:val="12"/>
              </w:rPr>
              <w:t>670 132 136,55</w:t>
            </w:r>
          </w:p>
        </w:tc>
      </w:tr>
    </w:tbl>
    <w:p w:rsidR="009F2B5D" w:rsidRDefault="009F2B5D" w:rsidP="009C5385">
      <w:pPr>
        <w:shd w:val="clear" w:color="auto" w:fill="FFFFFF"/>
        <w:suppressAutoHyphens/>
        <w:jc w:val="right"/>
        <w:rPr>
          <w:rFonts w:ascii="Arial" w:hAnsi="Arial" w:cs="Arial"/>
          <w:b/>
          <w:sz w:val="16"/>
          <w:szCs w:val="16"/>
        </w:rPr>
      </w:pPr>
    </w:p>
    <w:p w:rsidR="007D618A" w:rsidRDefault="007D618A" w:rsidP="009C5385">
      <w:pPr>
        <w:shd w:val="clear" w:color="auto" w:fill="FFFFFF"/>
        <w:suppressAutoHyphens/>
        <w:jc w:val="right"/>
        <w:rPr>
          <w:rFonts w:ascii="Arial" w:hAnsi="Arial" w:cs="Arial"/>
          <w:b/>
          <w:sz w:val="16"/>
          <w:szCs w:val="16"/>
        </w:rPr>
      </w:pPr>
    </w:p>
    <w:p w:rsidR="007D618A" w:rsidRDefault="007D618A" w:rsidP="009C5385">
      <w:pPr>
        <w:shd w:val="clear" w:color="auto" w:fill="FFFFFF"/>
        <w:suppressAutoHyphens/>
        <w:jc w:val="right"/>
        <w:rPr>
          <w:rFonts w:ascii="Arial" w:hAnsi="Arial" w:cs="Arial"/>
          <w:b/>
          <w:sz w:val="16"/>
          <w:szCs w:val="16"/>
        </w:rPr>
      </w:pPr>
    </w:p>
    <w:p w:rsidR="007D618A" w:rsidRDefault="007D618A" w:rsidP="009C5385">
      <w:pPr>
        <w:shd w:val="clear" w:color="auto" w:fill="FFFFFF"/>
        <w:suppressAutoHyphens/>
        <w:jc w:val="right"/>
        <w:rPr>
          <w:rFonts w:ascii="Arial" w:hAnsi="Arial" w:cs="Arial"/>
          <w:b/>
          <w:sz w:val="16"/>
          <w:szCs w:val="16"/>
        </w:rPr>
      </w:pPr>
    </w:p>
    <w:p w:rsidR="007D618A" w:rsidRDefault="007D618A" w:rsidP="009C5385">
      <w:pPr>
        <w:shd w:val="clear" w:color="auto" w:fill="FFFFFF"/>
        <w:suppressAutoHyphens/>
        <w:jc w:val="right"/>
        <w:rPr>
          <w:rFonts w:ascii="Arial" w:hAnsi="Arial" w:cs="Arial"/>
          <w:b/>
          <w:sz w:val="16"/>
          <w:szCs w:val="16"/>
        </w:rPr>
      </w:pPr>
    </w:p>
    <w:p w:rsidR="00FE660E" w:rsidRPr="00FE660E" w:rsidRDefault="00FE660E" w:rsidP="00FE660E">
      <w:pPr>
        <w:jc w:val="center"/>
        <w:rPr>
          <w:rFonts w:ascii="Arial" w:hAnsi="Arial" w:cs="Arial"/>
          <w:b/>
          <w:sz w:val="16"/>
          <w:szCs w:val="16"/>
        </w:rPr>
      </w:pPr>
      <w:r w:rsidRPr="00FE660E">
        <w:rPr>
          <w:rFonts w:ascii="Arial" w:hAnsi="Arial" w:cs="Arial"/>
          <w:b/>
          <w:sz w:val="16"/>
          <w:szCs w:val="16"/>
        </w:rPr>
        <w:t>ДУМА ВАЛДАЙСКОГО МУНИЦИПАЛЬНОГО РАЙОНА</w:t>
      </w:r>
    </w:p>
    <w:p w:rsidR="00FE660E" w:rsidRPr="00FE660E" w:rsidRDefault="00FE660E" w:rsidP="00FE660E">
      <w:pPr>
        <w:pStyle w:val="20"/>
        <w:rPr>
          <w:rFonts w:ascii="Arial" w:hAnsi="Arial" w:cs="Arial"/>
          <w:b/>
          <w:color w:val="000000"/>
          <w:sz w:val="16"/>
          <w:szCs w:val="16"/>
        </w:rPr>
      </w:pPr>
      <w:r w:rsidRPr="00FE660E">
        <w:rPr>
          <w:rFonts w:ascii="Arial" w:hAnsi="Arial" w:cs="Arial"/>
          <w:color w:val="000000"/>
          <w:sz w:val="16"/>
          <w:szCs w:val="16"/>
        </w:rPr>
        <w:t>Р Е Ш Е Н И Е</w:t>
      </w:r>
    </w:p>
    <w:p w:rsidR="00FE660E" w:rsidRPr="00FE660E" w:rsidRDefault="00FE660E" w:rsidP="00FE660E">
      <w:pPr>
        <w:jc w:val="center"/>
        <w:rPr>
          <w:rFonts w:ascii="Arial" w:hAnsi="Arial" w:cs="Arial"/>
          <w:b/>
          <w:sz w:val="16"/>
          <w:szCs w:val="16"/>
        </w:rPr>
      </w:pPr>
      <w:r w:rsidRPr="00FE660E">
        <w:rPr>
          <w:rFonts w:ascii="Arial" w:hAnsi="Arial" w:cs="Arial"/>
          <w:b/>
          <w:sz w:val="16"/>
          <w:szCs w:val="16"/>
        </w:rPr>
        <w:t>О внесении изменений в Положение о комитете финансов Администрации Валдайского муниципального района</w:t>
      </w:r>
    </w:p>
    <w:p w:rsidR="00FE660E" w:rsidRPr="00FE660E" w:rsidRDefault="00FE660E" w:rsidP="00FE660E">
      <w:pPr>
        <w:pStyle w:val="ConsTitle"/>
        <w:ind w:firstLine="709"/>
        <w:jc w:val="both"/>
      </w:pPr>
      <w:r w:rsidRPr="00FE660E">
        <w:t>Принято Думой Валдайского муниципального района «26» января 2023 года.</w:t>
      </w:r>
    </w:p>
    <w:p w:rsidR="00FE660E" w:rsidRPr="00FE660E" w:rsidRDefault="00FE660E" w:rsidP="00FE660E">
      <w:pPr>
        <w:shd w:val="clear" w:color="auto" w:fill="FFFFFF"/>
        <w:ind w:firstLine="284"/>
        <w:jc w:val="both"/>
        <w:rPr>
          <w:rFonts w:ascii="Arial" w:hAnsi="Arial" w:cs="Arial"/>
          <w:sz w:val="16"/>
          <w:szCs w:val="16"/>
          <w:lang w:eastAsia="zh-CN"/>
        </w:rPr>
      </w:pPr>
      <w:r w:rsidRPr="00FE660E">
        <w:rPr>
          <w:rFonts w:ascii="Arial" w:hAnsi="Arial" w:cs="Arial"/>
          <w:sz w:val="16"/>
          <w:szCs w:val="16"/>
        </w:rPr>
        <w:t>В соответствии с Федеральным законом от 6 октября 2003 года</w:t>
      </w:r>
      <w:r>
        <w:rPr>
          <w:rFonts w:ascii="Arial" w:hAnsi="Arial" w:cs="Arial"/>
          <w:sz w:val="16"/>
          <w:szCs w:val="16"/>
        </w:rPr>
        <w:t xml:space="preserve"> </w:t>
      </w:r>
      <w:r w:rsidRPr="00FE660E">
        <w:rPr>
          <w:rFonts w:ascii="Arial" w:hAnsi="Arial" w:cs="Arial"/>
          <w:sz w:val="16"/>
          <w:szCs w:val="16"/>
        </w:rPr>
        <w:t xml:space="preserve">№ 131-ФЗ «Об общих принципах организации местного самоуправления в Российской Федерации» Дума Валдайского муниципального района </w:t>
      </w:r>
      <w:r w:rsidRPr="00FE660E">
        <w:rPr>
          <w:rFonts w:ascii="Arial" w:hAnsi="Arial" w:cs="Arial"/>
          <w:b/>
          <w:sz w:val="16"/>
          <w:szCs w:val="16"/>
        </w:rPr>
        <w:t>РЕШИЛА:</w:t>
      </w:r>
    </w:p>
    <w:p w:rsidR="00FE660E" w:rsidRPr="00FE660E" w:rsidRDefault="00FE660E" w:rsidP="00FE660E">
      <w:pPr>
        <w:tabs>
          <w:tab w:val="left" w:pos="709"/>
        </w:tabs>
        <w:ind w:firstLine="284"/>
        <w:jc w:val="both"/>
        <w:rPr>
          <w:rFonts w:ascii="Arial" w:hAnsi="Arial" w:cs="Arial"/>
          <w:color w:val="000000"/>
          <w:spacing w:val="1"/>
          <w:sz w:val="16"/>
          <w:szCs w:val="16"/>
        </w:rPr>
      </w:pPr>
      <w:r w:rsidRPr="00FE660E">
        <w:rPr>
          <w:rFonts w:ascii="Arial" w:hAnsi="Arial" w:cs="Arial"/>
          <w:kern w:val="3"/>
          <w:sz w:val="16"/>
          <w:szCs w:val="16"/>
          <w:lang w:eastAsia="en-US"/>
        </w:rPr>
        <w:t xml:space="preserve">1.Внести изменения в </w:t>
      </w:r>
      <w:r w:rsidRPr="00FE660E">
        <w:rPr>
          <w:rFonts w:ascii="Arial" w:hAnsi="Arial" w:cs="Arial"/>
          <w:color w:val="000000"/>
          <w:spacing w:val="1"/>
          <w:sz w:val="16"/>
          <w:szCs w:val="16"/>
        </w:rPr>
        <w:t>Положение о комитете финансов Администрации Валдайского муниципального района (далее Положение):</w:t>
      </w:r>
    </w:p>
    <w:p w:rsidR="00FE660E" w:rsidRPr="00FE660E" w:rsidRDefault="00FE660E" w:rsidP="00FE660E">
      <w:pPr>
        <w:tabs>
          <w:tab w:val="left" w:pos="709"/>
        </w:tabs>
        <w:ind w:firstLine="284"/>
        <w:jc w:val="both"/>
        <w:rPr>
          <w:rFonts w:ascii="Arial" w:hAnsi="Arial" w:cs="Arial"/>
          <w:sz w:val="16"/>
          <w:szCs w:val="16"/>
        </w:rPr>
      </w:pPr>
      <w:r w:rsidRPr="00FE660E">
        <w:rPr>
          <w:rFonts w:ascii="Arial" w:hAnsi="Arial" w:cs="Arial"/>
          <w:color w:val="000000"/>
          <w:spacing w:val="1"/>
          <w:sz w:val="16"/>
          <w:szCs w:val="16"/>
        </w:rPr>
        <w:t>1.1. Заменить по тексту Положения слова «департамент финансов Новгородской области» на «министерство финансов Новгородской области» в соответствующем падеже.</w:t>
      </w:r>
    </w:p>
    <w:p w:rsidR="00FE660E" w:rsidRPr="00FE660E" w:rsidRDefault="00FE660E" w:rsidP="00FE660E">
      <w:pPr>
        <w:tabs>
          <w:tab w:val="left" w:pos="709"/>
        </w:tabs>
        <w:ind w:firstLine="284"/>
        <w:jc w:val="both"/>
        <w:rPr>
          <w:rFonts w:ascii="Arial" w:hAnsi="Arial" w:cs="Arial"/>
          <w:sz w:val="16"/>
          <w:szCs w:val="16"/>
        </w:rPr>
      </w:pPr>
      <w:r w:rsidRPr="00FE660E">
        <w:rPr>
          <w:rFonts w:ascii="Arial" w:hAnsi="Arial" w:cs="Arial"/>
          <w:sz w:val="16"/>
          <w:szCs w:val="16"/>
        </w:rPr>
        <w:t>1.2. Изложить пункт 5.3.6. в редакции: «5.3.6. Структура и штатное расписание комитета утверждается Администрацией Валдайского муниципального района.».</w:t>
      </w:r>
    </w:p>
    <w:p w:rsidR="00FE660E" w:rsidRPr="00FE660E" w:rsidRDefault="00FE660E" w:rsidP="00FE660E">
      <w:pPr>
        <w:tabs>
          <w:tab w:val="left" w:pos="709"/>
        </w:tabs>
        <w:ind w:firstLine="284"/>
        <w:jc w:val="both"/>
        <w:rPr>
          <w:rFonts w:ascii="Arial" w:hAnsi="Arial" w:cs="Arial"/>
          <w:color w:val="000000"/>
          <w:spacing w:val="1"/>
          <w:sz w:val="16"/>
          <w:szCs w:val="16"/>
        </w:rPr>
      </w:pPr>
      <w:r w:rsidRPr="00FE660E">
        <w:rPr>
          <w:rFonts w:ascii="Arial" w:hAnsi="Arial" w:cs="Arial"/>
          <w:sz w:val="16"/>
          <w:szCs w:val="16"/>
        </w:rPr>
        <w:t>2. Решение вступает в силу с момента подписания и распространяет свое действие на правоотношения, возникшие с 01.01.2023 года.</w:t>
      </w:r>
    </w:p>
    <w:p w:rsidR="00FE660E" w:rsidRPr="00FE660E" w:rsidRDefault="00FE660E" w:rsidP="00FE660E">
      <w:pPr>
        <w:ind w:firstLine="284"/>
        <w:jc w:val="both"/>
        <w:rPr>
          <w:rFonts w:ascii="Arial" w:hAnsi="Arial" w:cs="Arial"/>
          <w:sz w:val="16"/>
          <w:szCs w:val="16"/>
        </w:rPr>
      </w:pPr>
      <w:r w:rsidRPr="00FE660E">
        <w:rPr>
          <w:rFonts w:ascii="Arial" w:hAnsi="Arial" w:cs="Arial"/>
          <w:sz w:val="16"/>
          <w:szCs w:val="16"/>
          <w:lang w:eastAsia="zh-CN"/>
        </w:rPr>
        <w:t>3.</w:t>
      </w:r>
      <w:r w:rsidRPr="00FE660E">
        <w:rPr>
          <w:rFonts w:ascii="Arial" w:hAnsi="Arial" w:cs="Arial"/>
          <w:sz w:val="16"/>
          <w:szCs w:val="16"/>
        </w:rPr>
        <w:t xml:space="preserve">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FE660E" w:rsidRPr="00FE660E" w:rsidRDefault="00FE660E" w:rsidP="00FE660E">
      <w:pPr>
        <w:ind w:firstLine="709"/>
        <w:jc w:val="both"/>
        <w:rPr>
          <w:rFonts w:ascii="Arial" w:hAnsi="Arial" w:cs="Arial"/>
          <w:color w:val="000000"/>
          <w:sz w:val="4"/>
          <w:szCs w:val="4"/>
        </w:rPr>
      </w:pPr>
    </w:p>
    <w:tbl>
      <w:tblPr>
        <w:tblW w:w="5000" w:type="pct"/>
        <w:tblLook w:val="01E0" w:firstRow="1" w:lastRow="1" w:firstColumn="1" w:lastColumn="1" w:noHBand="0" w:noVBand="0"/>
      </w:tblPr>
      <w:tblGrid>
        <w:gridCol w:w="5777"/>
        <w:gridCol w:w="5777"/>
      </w:tblGrid>
      <w:tr w:rsidR="00FE660E" w:rsidRPr="00FE660E" w:rsidTr="00FE660E">
        <w:trPr>
          <w:trHeight w:val="20"/>
        </w:trPr>
        <w:tc>
          <w:tcPr>
            <w:tcW w:w="2500" w:type="pct"/>
          </w:tcPr>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Глава муниципального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 xml:space="preserve">района                                     </w:t>
            </w:r>
            <w:r>
              <w:rPr>
                <w:rFonts w:ascii="Arial" w:hAnsi="Arial" w:cs="Arial"/>
                <w:b/>
                <w:color w:val="000000"/>
                <w:sz w:val="16"/>
                <w:szCs w:val="16"/>
              </w:rPr>
              <w:t xml:space="preserve">               </w:t>
            </w:r>
            <w:r w:rsidRPr="00FE660E">
              <w:rPr>
                <w:rFonts w:ascii="Arial" w:hAnsi="Arial" w:cs="Arial"/>
                <w:b/>
                <w:color w:val="000000"/>
                <w:sz w:val="16"/>
                <w:szCs w:val="16"/>
              </w:rPr>
              <w:t xml:space="preserve">  Ю.В.Стадэ</w:t>
            </w:r>
          </w:p>
          <w:p w:rsidR="00FE660E" w:rsidRPr="00FE660E" w:rsidRDefault="00FE660E" w:rsidP="00FE660E">
            <w:pPr>
              <w:jc w:val="both"/>
              <w:rPr>
                <w:rFonts w:ascii="Arial" w:hAnsi="Arial" w:cs="Arial"/>
                <w:color w:val="000000"/>
                <w:sz w:val="16"/>
                <w:szCs w:val="16"/>
              </w:rPr>
            </w:pPr>
            <w:r w:rsidRPr="00FE660E">
              <w:rPr>
                <w:rFonts w:ascii="Arial" w:hAnsi="Arial" w:cs="Arial"/>
                <w:color w:val="000000"/>
                <w:sz w:val="16"/>
                <w:szCs w:val="16"/>
              </w:rPr>
              <w:t>«26» января</w:t>
            </w:r>
            <w:r w:rsidRPr="00FE660E">
              <w:rPr>
                <w:rFonts w:ascii="Arial" w:hAnsi="Arial" w:cs="Arial"/>
                <w:b/>
                <w:color w:val="000000"/>
                <w:sz w:val="16"/>
                <w:szCs w:val="16"/>
              </w:rPr>
              <w:t xml:space="preserve"> </w:t>
            </w:r>
            <w:r w:rsidRPr="00FE660E">
              <w:rPr>
                <w:rFonts w:ascii="Arial" w:hAnsi="Arial" w:cs="Arial"/>
                <w:color w:val="000000"/>
                <w:sz w:val="16"/>
                <w:szCs w:val="16"/>
              </w:rPr>
              <w:t>2023 года № 201</w:t>
            </w:r>
          </w:p>
        </w:tc>
        <w:tc>
          <w:tcPr>
            <w:tcW w:w="2500" w:type="pct"/>
          </w:tcPr>
          <w:p w:rsidR="00FE660E" w:rsidRPr="00FE660E" w:rsidRDefault="00FE660E" w:rsidP="00FE660E">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муниципального района                                   В.П.Литвиненко</w:t>
            </w:r>
          </w:p>
          <w:p w:rsidR="00FE660E" w:rsidRPr="00FE660E" w:rsidRDefault="00FE660E" w:rsidP="00FE660E">
            <w:pPr>
              <w:jc w:val="both"/>
              <w:rPr>
                <w:rFonts w:ascii="Arial" w:hAnsi="Arial" w:cs="Arial"/>
                <w:color w:val="000000"/>
                <w:sz w:val="16"/>
                <w:szCs w:val="16"/>
              </w:rPr>
            </w:pPr>
          </w:p>
        </w:tc>
      </w:tr>
    </w:tbl>
    <w:p w:rsidR="009F2B5D" w:rsidRPr="00E70AEB" w:rsidRDefault="009F2B5D" w:rsidP="00FE660E">
      <w:pPr>
        <w:shd w:val="clear" w:color="auto" w:fill="FFFFFF"/>
        <w:suppressAutoHyphens/>
        <w:jc w:val="right"/>
        <w:rPr>
          <w:rFonts w:ascii="Arial" w:hAnsi="Arial" w:cs="Arial"/>
          <w:b/>
          <w:sz w:val="8"/>
          <w:szCs w:val="8"/>
        </w:rPr>
      </w:pPr>
    </w:p>
    <w:p w:rsidR="00FE660E" w:rsidRPr="00FE660E" w:rsidRDefault="00FE660E" w:rsidP="00FE660E">
      <w:pPr>
        <w:jc w:val="center"/>
        <w:rPr>
          <w:rFonts w:ascii="Arial" w:hAnsi="Arial" w:cs="Arial"/>
          <w:b/>
          <w:sz w:val="16"/>
          <w:szCs w:val="16"/>
        </w:rPr>
      </w:pPr>
      <w:r w:rsidRPr="00FE660E">
        <w:rPr>
          <w:rFonts w:ascii="Arial" w:hAnsi="Arial" w:cs="Arial"/>
          <w:b/>
          <w:sz w:val="16"/>
          <w:szCs w:val="16"/>
        </w:rPr>
        <w:t>ДУМА ВАЛДАЙСКОГО МУНИЦИПАЛЬНОГО РАЙОНА</w:t>
      </w:r>
    </w:p>
    <w:p w:rsidR="00FE660E" w:rsidRPr="00FE660E" w:rsidRDefault="00FE660E" w:rsidP="00FE660E">
      <w:pPr>
        <w:pStyle w:val="20"/>
        <w:rPr>
          <w:rFonts w:ascii="Arial" w:hAnsi="Arial" w:cs="Arial"/>
          <w:b/>
          <w:sz w:val="16"/>
          <w:szCs w:val="16"/>
        </w:rPr>
      </w:pPr>
      <w:r w:rsidRPr="00FE660E">
        <w:rPr>
          <w:rFonts w:ascii="Arial" w:hAnsi="Arial" w:cs="Arial"/>
          <w:sz w:val="16"/>
          <w:szCs w:val="16"/>
        </w:rPr>
        <w:t>Р Е Ш Е Н И Е</w:t>
      </w:r>
    </w:p>
    <w:p w:rsidR="00FE660E" w:rsidRPr="00FE660E" w:rsidRDefault="00FE660E" w:rsidP="00FE660E">
      <w:pPr>
        <w:jc w:val="center"/>
        <w:rPr>
          <w:rFonts w:ascii="Arial" w:hAnsi="Arial" w:cs="Arial"/>
          <w:b/>
          <w:sz w:val="16"/>
          <w:szCs w:val="16"/>
        </w:rPr>
      </w:pPr>
      <w:r w:rsidRPr="00FE660E">
        <w:rPr>
          <w:rFonts w:ascii="Arial" w:hAnsi="Arial" w:cs="Arial"/>
          <w:b/>
          <w:sz w:val="16"/>
          <w:szCs w:val="16"/>
        </w:rPr>
        <w:t>О внесении изменения в Порядок прохождения муниципальной службы в Валдайском муниципальном районе</w:t>
      </w:r>
    </w:p>
    <w:p w:rsidR="00FE660E" w:rsidRPr="00FE660E" w:rsidRDefault="00FE660E" w:rsidP="00FE660E">
      <w:pPr>
        <w:pStyle w:val="ConsTitle"/>
        <w:ind w:firstLine="284"/>
        <w:jc w:val="both"/>
      </w:pPr>
      <w:r w:rsidRPr="00FE660E">
        <w:t>Принято Думой Валдайского муниципального района «26» января 2023 года.</w:t>
      </w:r>
    </w:p>
    <w:p w:rsidR="00FE660E" w:rsidRPr="00FE660E" w:rsidRDefault="00FE660E" w:rsidP="00FE660E">
      <w:pPr>
        <w:pStyle w:val="ConsNormal"/>
        <w:widowControl/>
        <w:ind w:firstLine="284"/>
        <w:jc w:val="both"/>
        <w:rPr>
          <w:rFonts w:cs="Arial"/>
          <w:b/>
          <w:sz w:val="16"/>
          <w:szCs w:val="16"/>
        </w:rPr>
      </w:pPr>
      <w:r w:rsidRPr="00FE660E">
        <w:rPr>
          <w:rFonts w:cs="Arial"/>
          <w:sz w:val="16"/>
          <w:szCs w:val="16"/>
        </w:rPr>
        <w:t xml:space="preserve">Дума Валдайского муниципального района </w:t>
      </w:r>
      <w:r w:rsidRPr="00FE660E">
        <w:rPr>
          <w:rFonts w:cs="Arial"/>
          <w:b/>
          <w:sz w:val="16"/>
          <w:szCs w:val="16"/>
        </w:rPr>
        <w:t>РЕШИЛА:</w:t>
      </w:r>
    </w:p>
    <w:p w:rsidR="00FE660E" w:rsidRPr="00FE660E" w:rsidRDefault="00FE660E" w:rsidP="00FE660E">
      <w:pPr>
        <w:pStyle w:val="ConsTitle"/>
        <w:ind w:firstLine="284"/>
        <w:jc w:val="both"/>
        <w:rPr>
          <w:b w:val="0"/>
        </w:rPr>
      </w:pPr>
      <w:r w:rsidRPr="00FE660E">
        <w:rPr>
          <w:b w:val="0"/>
        </w:rPr>
        <w:t>внести изменение в Порядок прохождения муниципальной службы в Валдайском муниципальном районе, утвержденный решением Думы Валдайского муниципального района от 22.05.2006 № 80 «Об утверждении Порядка прохождения муниципальной службы в Валдайском муниципальном районе»:</w:t>
      </w:r>
    </w:p>
    <w:p w:rsidR="00FE660E" w:rsidRPr="00FE660E" w:rsidRDefault="00FE660E" w:rsidP="00FE660E">
      <w:pPr>
        <w:pStyle w:val="ConsTitle"/>
        <w:ind w:firstLine="284"/>
        <w:jc w:val="both"/>
        <w:rPr>
          <w:b w:val="0"/>
          <w:bCs w:val="0"/>
        </w:rPr>
      </w:pPr>
      <w:r w:rsidRPr="00FE660E">
        <w:rPr>
          <w:b w:val="0"/>
        </w:rPr>
        <w:t>1. Изложить пункт 9 в редакции:</w:t>
      </w:r>
    </w:p>
    <w:p w:rsidR="00FE660E" w:rsidRPr="00FE660E" w:rsidRDefault="00FE660E" w:rsidP="00FE660E">
      <w:pPr>
        <w:autoSpaceDE w:val="0"/>
        <w:autoSpaceDN w:val="0"/>
        <w:adjustRightInd w:val="0"/>
        <w:ind w:firstLine="284"/>
        <w:jc w:val="both"/>
        <w:rPr>
          <w:rFonts w:ascii="Arial" w:hAnsi="Arial" w:cs="Arial"/>
          <w:sz w:val="16"/>
          <w:szCs w:val="16"/>
        </w:rPr>
      </w:pPr>
      <w:r w:rsidRPr="00FE660E">
        <w:rPr>
          <w:rFonts w:ascii="Arial" w:hAnsi="Arial" w:cs="Arial"/>
          <w:sz w:val="16"/>
          <w:szCs w:val="16"/>
        </w:rPr>
        <w:t>«9.</w:t>
      </w:r>
      <w:r w:rsidRPr="00FE660E">
        <w:rPr>
          <w:rFonts w:ascii="Arial" w:hAnsi="Arial" w:cs="Arial"/>
          <w:b/>
          <w:sz w:val="16"/>
          <w:szCs w:val="16"/>
        </w:rPr>
        <w:t xml:space="preserve"> </w:t>
      </w:r>
      <w:r w:rsidRPr="00FE660E">
        <w:rPr>
          <w:rFonts w:ascii="Arial" w:hAnsi="Arial" w:cs="Arial"/>
          <w:sz w:val="16"/>
          <w:szCs w:val="16"/>
        </w:rPr>
        <w:t xml:space="preserve">Муниципальная служба прекращается при увольнении муниципального служащего по основаниям, предусмотренным Трудовым </w:t>
      </w:r>
      <w:hyperlink r:id="rId10" w:history="1">
        <w:r w:rsidRPr="00FE660E">
          <w:rPr>
            <w:rStyle w:val="af0"/>
            <w:rFonts w:ascii="Arial" w:hAnsi="Arial" w:cs="Arial"/>
            <w:color w:val="auto"/>
            <w:sz w:val="16"/>
            <w:szCs w:val="16"/>
            <w:u w:val="none"/>
          </w:rPr>
          <w:t>кодексом</w:t>
        </w:r>
      </w:hyperlink>
      <w:r w:rsidRPr="00FE660E">
        <w:rPr>
          <w:rFonts w:ascii="Arial" w:hAnsi="Arial" w:cs="Arial"/>
          <w:sz w:val="16"/>
          <w:szCs w:val="16"/>
        </w:rPr>
        <w:t xml:space="preserve"> РФ.</w:t>
      </w:r>
    </w:p>
    <w:p w:rsidR="00FE660E" w:rsidRPr="00FE660E" w:rsidRDefault="00FE660E" w:rsidP="00FE660E">
      <w:pPr>
        <w:autoSpaceDE w:val="0"/>
        <w:autoSpaceDN w:val="0"/>
        <w:adjustRightInd w:val="0"/>
        <w:ind w:firstLine="284"/>
        <w:jc w:val="both"/>
        <w:outlineLvl w:val="1"/>
        <w:rPr>
          <w:rFonts w:ascii="Arial" w:hAnsi="Arial" w:cs="Arial"/>
          <w:sz w:val="16"/>
          <w:szCs w:val="16"/>
        </w:rPr>
      </w:pPr>
      <w:r w:rsidRPr="00FE660E">
        <w:rPr>
          <w:rFonts w:ascii="Arial" w:hAnsi="Arial" w:cs="Arial"/>
          <w:sz w:val="16"/>
          <w:szCs w:val="16"/>
        </w:rPr>
        <w:t xml:space="preserve">1. Помимо оснований для расторжения трудового договора, предусмотренных Трудовым </w:t>
      </w:r>
      <w:hyperlink r:id="rId11" w:history="1">
        <w:r w:rsidRPr="00FE660E">
          <w:rPr>
            <w:rStyle w:val="af0"/>
            <w:rFonts w:ascii="Arial" w:hAnsi="Arial" w:cs="Arial"/>
            <w:color w:val="auto"/>
            <w:sz w:val="16"/>
            <w:szCs w:val="16"/>
            <w:u w:val="none"/>
          </w:rPr>
          <w:t>кодексом</w:t>
        </w:r>
      </w:hyperlink>
      <w:r w:rsidRPr="00FE660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Главы муниципального района в случае:</w:t>
      </w:r>
    </w:p>
    <w:p w:rsidR="00FE660E" w:rsidRPr="00FE660E" w:rsidRDefault="00FE660E" w:rsidP="00FE660E">
      <w:pPr>
        <w:autoSpaceDE w:val="0"/>
        <w:autoSpaceDN w:val="0"/>
        <w:adjustRightInd w:val="0"/>
        <w:ind w:firstLine="284"/>
        <w:jc w:val="both"/>
        <w:outlineLvl w:val="1"/>
        <w:rPr>
          <w:rFonts w:ascii="Arial" w:hAnsi="Arial" w:cs="Arial"/>
          <w:sz w:val="16"/>
          <w:szCs w:val="16"/>
        </w:rPr>
      </w:pPr>
      <w:r w:rsidRPr="00FE660E">
        <w:rPr>
          <w:rFonts w:ascii="Arial" w:hAnsi="Arial" w:cs="Arial"/>
          <w:sz w:val="16"/>
          <w:szCs w:val="16"/>
        </w:rPr>
        <w:t>1) достижения предельного возраста, установленного для замещения должности муниципальной службы;</w:t>
      </w:r>
    </w:p>
    <w:p w:rsidR="00FE660E" w:rsidRPr="00FE660E" w:rsidRDefault="00FE660E" w:rsidP="00FE660E">
      <w:pPr>
        <w:autoSpaceDE w:val="0"/>
        <w:autoSpaceDN w:val="0"/>
        <w:adjustRightInd w:val="0"/>
        <w:ind w:firstLine="284"/>
        <w:jc w:val="both"/>
        <w:outlineLvl w:val="1"/>
        <w:rPr>
          <w:rFonts w:ascii="Arial" w:hAnsi="Arial" w:cs="Arial"/>
          <w:sz w:val="16"/>
          <w:szCs w:val="16"/>
        </w:rPr>
      </w:pPr>
      <w:r w:rsidRPr="00FE660E">
        <w:rPr>
          <w:rFonts w:ascii="Arial" w:hAnsi="Arial" w:cs="Arial"/>
          <w:sz w:val="16"/>
          <w:szCs w:val="16"/>
        </w:rPr>
        <w:t xml:space="preserve">2) несоблюдения ограничений и запретов, связанных с муниципальной службой и установленных </w:t>
      </w:r>
      <w:hyperlink r:id="rId12" w:history="1">
        <w:r w:rsidRPr="00FE660E">
          <w:rPr>
            <w:rStyle w:val="af0"/>
            <w:rFonts w:ascii="Arial" w:hAnsi="Arial" w:cs="Arial"/>
            <w:color w:val="auto"/>
            <w:sz w:val="16"/>
            <w:szCs w:val="16"/>
            <w:u w:val="none"/>
          </w:rPr>
          <w:t>статьями 13</w:t>
        </w:r>
      </w:hyperlink>
      <w:r w:rsidRPr="00FE660E">
        <w:rPr>
          <w:rFonts w:ascii="Arial" w:hAnsi="Arial" w:cs="Arial"/>
          <w:sz w:val="16"/>
          <w:szCs w:val="16"/>
        </w:rPr>
        <w:t xml:space="preserve">, </w:t>
      </w:r>
      <w:hyperlink r:id="rId13" w:history="1">
        <w:r w:rsidRPr="00FE660E">
          <w:rPr>
            <w:rStyle w:val="af0"/>
            <w:rFonts w:ascii="Arial" w:hAnsi="Arial" w:cs="Arial"/>
            <w:color w:val="auto"/>
            <w:sz w:val="16"/>
            <w:szCs w:val="16"/>
            <w:u w:val="none"/>
          </w:rPr>
          <w:t>14</w:t>
        </w:r>
      </w:hyperlink>
      <w:r w:rsidRPr="00FE660E">
        <w:rPr>
          <w:rFonts w:ascii="Arial" w:hAnsi="Arial" w:cs="Arial"/>
          <w:sz w:val="16"/>
          <w:szCs w:val="16"/>
        </w:rPr>
        <w:t xml:space="preserve">, </w:t>
      </w:r>
      <w:hyperlink r:id="rId14" w:history="1">
        <w:r w:rsidRPr="00FE660E">
          <w:rPr>
            <w:rStyle w:val="af0"/>
            <w:rFonts w:ascii="Arial" w:hAnsi="Arial" w:cs="Arial"/>
            <w:color w:val="auto"/>
            <w:sz w:val="16"/>
            <w:szCs w:val="16"/>
            <w:u w:val="none"/>
          </w:rPr>
          <w:t>14.1</w:t>
        </w:r>
      </w:hyperlink>
      <w:r w:rsidRPr="00FE660E">
        <w:rPr>
          <w:rFonts w:ascii="Arial" w:hAnsi="Arial" w:cs="Arial"/>
          <w:sz w:val="16"/>
          <w:szCs w:val="16"/>
        </w:rPr>
        <w:t xml:space="preserve"> и </w:t>
      </w:r>
      <w:hyperlink r:id="rId15" w:history="1">
        <w:r w:rsidRPr="00FE660E">
          <w:rPr>
            <w:rStyle w:val="af0"/>
            <w:rFonts w:ascii="Arial" w:hAnsi="Arial" w:cs="Arial"/>
            <w:color w:val="auto"/>
            <w:sz w:val="16"/>
            <w:szCs w:val="16"/>
            <w:u w:val="none"/>
          </w:rPr>
          <w:t>15</w:t>
        </w:r>
      </w:hyperlink>
      <w:r w:rsidRPr="00FE660E">
        <w:rPr>
          <w:rFonts w:ascii="Arial" w:hAnsi="Arial" w:cs="Arial"/>
          <w:sz w:val="16"/>
          <w:szCs w:val="16"/>
        </w:rPr>
        <w:t xml:space="preserve"> Федерального закона от 2 марта 2007 года № 25-ФЗ «О муниципальной службе в Российской Федерации»;</w:t>
      </w:r>
    </w:p>
    <w:p w:rsidR="00FE660E" w:rsidRPr="00FE660E" w:rsidRDefault="00FE660E" w:rsidP="00FE660E">
      <w:pPr>
        <w:ind w:firstLine="284"/>
        <w:jc w:val="both"/>
        <w:rPr>
          <w:rFonts w:ascii="Arial" w:hAnsi="Arial" w:cs="Arial"/>
          <w:sz w:val="16"/>
          <w:szCs w:val="16"/>
        </w:rPr>
      </w:pPr>
      <w:r w:rsidRPr="00FE660E">
        <w:rPr>
          <w:rFonts w:ascii="Arial" w:hAnsi="Arial" w:cs="Arial"/>
          <w:sz w:val="16"/>
          <w:szCs w:val="16"/>
        </w:rPr>
        <w:t xml:space="preserve">3) применения административного наказания в виде </w:t>
      </w:r>
      <w:hyperlink r:id="rId16" w:history="1">
        <w:r w:rsidRPr="00FE660E">
          <w:rPr>
            <w:rStyle w:val="af0"/>
            <w:rFonts w:ascii="Arial" w:hAnsi="Arial" w:cs="Arial"/>
            <w:color w:val="auto"/>
            <w:sz w:val="16"/>
            <w:szCs w:val="16"/>
            <w:u w:val="none"/>
          </w:rPr>
          <w:t>дисквалификации</w:t>
        </w:r>
      </w:hyperlink>
      <w:r w:rsidRPr="00FE660E">
        <w:rPr>
          <w:rFonts w:ascii="Arial" w:hAnsi="Arial" w:cs="Arial"/>
          <w:sz w:val="16"/>
          <w:szCs w:val="16"/>
        </w:rPr>
        <w:t>;</w:t>
      </w:r>
    </w:p>
    <w:p w:rsidR="00FE660E" w:rsidRPr="00FE660E" w:rsidRDefault="00FE660E" w:rsidP="00FE660E">
      <w:pPr>
        <w:ind w:firstLine="284"/>
        <w:jc w:val="both"/>
        <w:rPr>
          <w:rFonts w:ascii="Arial" w:hAnsi="Arial" w:cs="Arial"/>
          <w:sz w:val="16"/>
          <w:szCs w:val="16"/>
        </w:rPr>
      </w:pPr>
      <w:r w:rsidRPr="00FE660E">
        <w:rPr>
          <w:rFonts w:ascii="Arial" w:hAnsi="Arial" w:cs="Arial"/>
          <w:sz w:val="16"/>
          <w:szCs w:val="16"/>
        </w:rPr>
        <w:t>4) приобретения муниципальным служащим статуса иностранного агента».</w:t>
      </w:r>
    </w:p>
    <w:p w:rsidR="00FE660E" w:rsidRPr="00FE660E" w:rsidRDefault="00FE660E" w:rsidP="00FE660E">
      <w:pPr>
        <w:autoSpaceDE w:val="0"/>
        <w:autoSpaceDN w:val="0"/>
        <w:adjustRightInd w:val="0"/>
        <w:ind w:firstLine="284"/>
        <w:jc w:val="both"/>
        <w:rPr>
          <w:rFonts w:ascii="Arial" w:hAnsi="Arial" w:cs="Arial"/>
          <w:sz w:val="16"/>
          <w:szCs w:val="16"/>
        </w:rPr>
      </w:pPr>
      <w:r w:rsidRPr="00FE660E">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E660E" w:rsidRPr="00FE660E" w:rsidRDefault="00FE660E" w:rsidP="00FE660E">
      <w:pPr>
        <w:pStyle w:val="ConsNormal"/>
        <w:widowControl/>
        <w:ind w:firstLine="284"/>
        <w:jc w:val="both"/>
        <w:rPr>
          <w:rFonts w:cs="Arial"/>
          <w:sz w:val="16"/>
          <w:szCs w:val="16"/>
        </w:rPr>
      </w:pPr>
      <w:r w:rsidRPr="00FE660E">
        <w:rPr>
          <w:rFonts w:cs="Arial"/>
          <w:sz w:val="16"/>
          <w:szCs w:val="16"/>
        </w:rPr>
        <w:t>3. Опубликовать решение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9F2B5D" w:rsidRPr="00FE660E" w:rsidRDefault="009F2B5D" w:rsidP="00FE660E">
      <w:pPr>
        <w:shd w:val="clear" w:color="auto" w:fill="FFFFFF"/>
        <w:suppressAutoHyphens/>
        <w:jc w:val="right"/>
        <w:rPr>
          <w:rFonts w:ascii="Arial" w:hAnsi="Arial" w:cs="Arial"/>
          <w:b/>
          <w:sz w:val="4"/>
          <w:szCs w:val="4"/>
        </w:rPr>
      </w:pPr>
    </w:p>
    <w:tbl>
      <w:tblPr>
        <w:tblW w:w="5000" w:type="pct"/>
        <w:tblLook w:val="01E0" w:firstRow="1" w:lastRow="1" w:firstColumn="1" w:lastColumn="1" w:noHBand="0" w:noVBand="0"/>
      </w:tblPr>
      <w:tblGrid>
        <w:gridCol w:w="5777"/>
        <w:gridCol w:w="5777"/>
      </w:tblGrid>
      <w:tr w:rsidR="00FE660E" w:rsidRPr="00FE660E" w:rsidTr="00FE660E">
        <w:trPr>
          <w:trHeight w:val="20"/>
        </w:trPr>
        <w:tc>
          <w:tcPr>
            <w:tcW w:w="2500" w:type="pct"/>
          </w:tcPr>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Глава муниципального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 xml:space="preserve">района                                     </w:t>
            </w:r>
            <w:r>
              <w:rPr>
                <w:rFonts w:ascii="Arial" w:hAnsi="Arial" w:cs="Arial"/>
                <w:b/>
                <w:color w:val="000000"/>
                <w:sz w:val="16"/>
                <w:szCs w:val="16"/>
              </w:rPr>
              <w:t xml:space="preserve">                   </w:t>
            </w:r>
            <w:r w:rsidRPr="00FE660E">
              <w:rPr>
                <w:rFonts w:ascii="Arial" w:hAnsi="Arial" w:cs="Arial"/>
                <w:b/>
                <w:color w:val="000000"/>
                <w:sz w:val="16"/>
                <w:szCs w:val="16"/>
              </w:rPr>
              <w:t xml:space="preserve">  Ю.В.Стадэ</w:t>
            </w:r>
          </w:p>
          <w:p w:rsidR="00FE660E" w:rsidRPr="00FE660E" w:rsidRDefault="00FE660E" w:rsidP="00FE660E">
            <w:pPr>
              <w:jc w:val="both"/>
              <w:rPr>
                <w:rFonts w:ascii="Arial" w:hAnsi="Arial" w:cs="Arial"/>
                <w:color w:val="000000"/>
                <w:sz w:val="16"/>
                <w:szCs w:val="16"/>
              </w:rPr>
            </w:pPr>
            <w:r w:rsidRPr="00FE660E">
              <w:rPr>
                <w:rFonts w:ascii="Arial" w:hAnsi="Arial" w:cs="Arial"/>
                <w:color w:val="000000"/>
                <w:sz w:val="16"/>
                <w:szCs w:val="16"/>
              </w:rPr>
              <w:t>«26» января</w:t>
            </w:r>
            <w:r w:rsidRPr="00FE660E">
              <w:rPr>
                <w:rFonts w:ascii="Arial" w:hAnsi="Arial" w:cs="Arial"/>
                <w:b/>
                <w:color w:val="000000"/>
                <w:sz w:val="16"/>
                <w:szCs w:val="16"/>
              </w:rPr>
              <w:t xml:space="preserve"> </w:t>
            </w:r>
            <w:r w:rsidRPr="00FE660E">
              <w:rPr>
                <w:rFonts w:ascii="Arial" w:hAnsi="Arial" w:cs="Arial"/>
                <w:color w:val="000000"/>
                <w:sz w:val="16"/>
                <w:szCs w:val="16"/>
              </w:rPr>
              <w:t xml:space="preserve">2023 года № </w:t>
            </w:r>
            <w:r>
              <w:rPr>
                <w:rFonts w:ascii="Arial" w:hAnsi="Arial" w:cs="Arial"/>
                <w:color w:val="000000"/>
                <w:sz w:val="16"/>
                <w:szCs w:val="16"/>
              </w:rPr>
              <w:t>202</w:t>
            </w:r>
          </w:p>
        </w:tc>
        <w:tc>
          <w:tcPr>
            <w:tcW w:w="2500" w:type="pct"/>
          </w:tcPr>
          <w:p w:rsidR="00FE660E" w:rsidRPr="00FE660E" w:rsidRDefault="00FE660E" w:rsidP="00FE660E">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муниципального района                                   В.П.Литвиненко</w:t>
            </w:r>
          </w:p>
          <w:p w:rsidR="00FE660E" w:rsidRPr="00FE660E" w:rsidRDefault="00FE660E" w:rsidP="00FE660E">
            <w:pPr>
              <w:jc w:val="both"/>
              <w:rPr>
                <w:rFonts w:ascii="Arial" w:hAnsi="Arial" w:cs="Arial"/>
                <w:color w:val="000000"/>
                <w:sz w:val="16"/>
                <w:szCs w:val="16"/>
              </w:rPr>
            </w:pPr>
          </w:p>
        </w:tc>
      </w:tr>
    </w:tbl>
    <w:p w:rsidR="009F2B5D" w:rsidRPr="00E70AEB" w:rsidRDefault="009F2B5D" w:rsidP="009C5385">
      <w:pPr>
        <w:shd w:val="clear" w:color="auto" w:fill="FFFFFF"/>
        <w:suppressAutoHyphens/>
        <w:jc w:val="right"/>
        <w:rPr>
          <w:rFonts w:ascii="Arial" w:hAnsi="Arial" w:cs="Arial"/>
          <w:b/>
          <w:sz w:val="8"/>
          <w:szCs w:val="8"/>
        </w:rPr>
      </w:pPr>
    </w:p>
    <w:p w:rsidR="00FE660E" w:rsidRPr="00FE660E" w:rsidRDefault="00FE660E" w:rsidP="00FE660E">
      <w:pPr>
        <w:jc w:val="center"/>
        <w:rPr>
          <w:rFonts w:ascii="Arial" w:hAnsi="Arial" w:cs="Arial"/>
          <w:b/>
          <w:sz w:val="16"/>
          <w:szCs w:val="16"/>
        </w:rPr>
      </w:pPr>
      <w:r w:rsidRPr="00FE660E">
        <w:rPr>
          <w:rFonts w:ascii="Arial" w:hAnsi="Arial" w:cs="Arial"/>
          <w:b/>
          <w:sz w:val="16"/>
          <w:szCs w:val="16"/>
        </w:rPr>
        <w:t>ДУМА ВАЛДАЙСКОГО МУНИЦИПАЛЬНОГО РАЙОНА</w:t>
      </w:r>
    </w:p>
    <w:p w:rsidR="00FE660E" w:rsidRPr="00FE660E" w:rsidRDefault="00FE660E" w:rsidP="00FE660E">
      <w:pPr>
        <w:pStyle w:val="20"/>
        <w:rPr>
          <w:rFonts w:ascii="Arial" w:hAnsi="Arial" w:cs="Arial"/>
          <w:b/>
          <w:color w:val="000000"/>
          <w:sz w:val="16"/>
          <w:szCs w:val="16"/>
        </w:rPr>
      </w:pPr>
      <w:r w:rsidRPr="00FE660E">
        <w:rPr>
          <w:rFonts w:ascii="Arial" w:hAnsi="Arial" w:cs="Arial"/>
          <w:color w:val="000000"/>
          <w:sz w:val="16"/>
          <w:szCs w:val="16"/>
        </w:rPr>
        <w:t>Р Е Ш Е Н И Е</w:t>
      </w:r>
    </w:p>
    <w:p w:rsidR="00FE660E" w:rsidRPr="00FE660E" w:rsidRDefault="00FE660E" w:rsidP="00FE660E">
      <w:pPr>
        <w:pStyle w:val="ConsNonformat"/>
        <w:jc w:val="center"/>
        <w:rPr>
          <w:rFonts w:ascii="Arial" w:hAnsi="Arial" w:cs="Arial"/>
          <w:b/>
          <w:bCs/>
          <w:color w:val="000000"/>
          <w:sz w:val="16"/>
          <w:szCs w:val="16"/>
        </w:rPr>
      </w:pPr>
      <w:r w:rsidRPr="00FE660E">
        <w:rPr>
          <w:rFonts w:ascii="Arial" w:hAnsi="Arial" w:cs="Arial"/>
          <w:b/>
          <w:sz w:val="16"/>
          <w:szCs w:val="16"/>
          <w:lang w:eastAsia="ar-SA"/>
        </w:rPr>
        <w:t xml:space="preserve">О внесении изменения в </w:t>
      </w:r>
      <w:r w:rsidRPr="00FE660E">
        <w:rPr>
          <w:rFonts w:ascii="Arial" w:hAnsi="Arial" w:cs="Arial"/>
          <w:b/>
          <w:bCs/>
          <w:color w:val="000000"/>
          <w:sz w:val="16"/>
          <w:szCs w:val="16"/>
        </w:rPr>
        <w:t>Положение о муниципальном</w:t>
      </w:r>
      <w:r>
        <w:rPr>
          <w:rFonts w:ascii="Arial" w:hAnsi="Arial" w:cs="Arial"/>
          <w:b/>
          <w:bCs/>
          <w:color w:val="000000"/>
          <w:sz w:val="16"/>
          <w:szCs w:val="16"/>
        </w:rPr>
        <w:t xml:space="preserve"> </w:t>
      </w:r>
      <w:r w:rsidRPr="00FE660E">
        <w:rPr>
          <w:rFonts w:ascii="Arial" w:hAnsi="Arial" w:cs="Arial"/>
          <w:b/>
          <w:bCs/>
          <w:color w:val="000000"/>
          <w:sz w:val="16"/>
          <w:szCs w:val="16"/>
        </w:rPr>
        <w:t xml:space="preserve"> контроле на автомобильном транспорте, городском наземном электрическом транспорте и в дорожном хозяйстве вне границ населенных пунктов на территории</w:t>
      </w:r>
      <w:r>
        <w:rPr>
          <w:rFonts w:ascii="Arial" w:hAnsi="Arial" w:cs="Arial"/>
          <w:b/>
          <w:bCs/>
          <w:color w:val="000000"/>
          <w:sz w:val="16"/>
          <w:szCs w:val="16"/>
        </w:rPr>
        <w:t xml:space="preserve"> </w:t>
      </w:r>
      <w:r w:rsidRPr="00FE660E">
        <w:rPr>
          <w:rFonts w:ascii="Arial" w:hAnsi="Arial" w:cs="Arial"/>
          <w:b/>
          <w:bCs/>
          <w:color w:val="000000"/>
          <w:sz w:val="16"/>
          <w:szCs w:val="16"/>
        </w:rPr>
        <w:t>Валдайского муниципального района</w:t>
      </w:r>
    </w:p>
    <w:p w:rsidR="00FE660E" w:rsidRPr="00FE660E" w:rsidRDefault="00FE660E" w:rsidP="00FE660E">
      <w:pPr>
        <w:pStyle w:val="ConsNonformat"/>
        <w:ind w:firstLine="284"/>
        <w:jc w:val="both"/>
        <w:rPr>
          <w:rFonts w:ascii="Arial" w:hAnsi="Arial" w:cs="Arial"/>
          <w:b/>
          <w:sz w:val="16"/>
          <w:szCs w:val="16"/>
        </w:rPr>
      </w:pPr>
      <w:r w:rsidRPr="00FE660E">
        <w:rPr>
          <w:rFonts w:ascii="Arial" w:hAnsi="Arial" w:cs="Arial"/>
          <w:b/>
          <w:sz w:val="16"/>
          <w:szCs w:val="16"/>
        </w:rPr>
        <w:t>Принято Думой Валдайского муниципального района «26» января 2023 года.</w:t>
      </w:r>
    </w:p>
    <w:p w:rsidR="00FE660E" w:rsidRPr="00FE660E" w:rsidRDefault="00FE660E" w:rsidP="00FE660E">
      <w:pPr>
        <w:shd w:val="clear" w:color="auto" w:fill="FFFFFF"/>
        <w:ind w:firstLine="284"/>
        <w:jc w:val="both"/>
        <w:rPr>
          <w:rFonts w:ascii="Arial" w:hAnsi="Arial" w:cs="Arial"/>
          <w:sz w:val="16"/>
          <w:szCs w:val="16"/>
        </w:rPr>
      </w:pPr>
      <w:r w:rsidRPr="00FE660E">
        <w:rPr>
          <w:rFonts w:ascii="Arial" w:hAnsi="Arial" w:cs="Arial"/>
          <w:sz w:val="16"/>
          <w:szCs w:val="16"/>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r w:rsidRPr="00FE660E">
        <w:rPr>
          <w:rFonts w:ascii="Arial" w:hAnsi="Arial" w:cs="Arial"/>
          <w:color w:val="000000"/>
          <w:kern w:val="36"/>
          <w:sz w:val="16"/>
          <w:szCs w:val="16"/>
        </w:rPr>
        <w:t xml:space="preserve">, Федеральным законом от 31 июля 2020 года № 248-ФЗ «О государственном контроле (надзоре) и муниципальном контроле в Российской Федерации» </w:t>
      </w:r>
      <w:r w:rsidRPr="00FE660E">
        <w:rPr>
          <w:rFonts w:ascii="Arial" w:hAnsi="Arial" w:cs="Arial"/>
          <w:sz w:val="16"/>
          <w:szCs w:val="16"/>
        </w:rPr>
        <w:t xml:space="preserve">Дума Валдайского муниципального района </w:t>
      </w:r>
      <w:r w:rsidRPr="00FE660E">
        <w:rPr>
          <w:rFonts w:ascii="Arial" w:hAnsi="Arial" w:cs="Arial"/>
          <w:b/>
          <w:sz w:val="16"/>
          <w:szCs w:val="16"/>
        </w:rPr>
        <w:t>РЕШИЛА:</w:t>
      </w:r>
    </w:p>
    <w:p w:rsidR="00FE660E" w:rsidRPr="00FE660E" w:rsidRDefault="00FE660E" w:rsidP="00FE660E">
      <w:pPr>
        <w:pStyle w:val="ConsPlusNormal"/>
        <w:ind w:firstLine="284"/>
        <w:jc w:val="both"/>
        <w:rPr>
          <w:bCs/>
          <w:color w:val="000000"/>
          <w:sz w:val="16"/>
          <w:szCs w:val="16"/>
        </w:rPr>
      </w:pPr>
      <w:r w:rsidRPr="00FE660E">
        <w:rPr>
          <w:sz w:val="16"/>
          <w:szCs w:val="16"/>
        </w:rPr>
        <w:t xml:space="preserve">1. Внести изменение в Положение </w:t>
      </w:r>
      <w:r w:rsidRPr="00FE660E">
        <w:rPr>
          <w:bCs/>
          <w:color w:val="000000"/>
          <w:sz w:val="16"/>
          <w:szCs w:val="16"/>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утвержденное решением Думы Валдайского муниципального района от 30.09.2021 № 81</w:t>
      </w:r>
      <w:r w:rsidRPr="00FE660E">
        <w:rPr>
          <w:color w:val="000000"/>
          <w:sz w:val="16"/>
          <w:szCs w:val="16"/>
        </w:rPr>
        <w:t xml:space="preserve"> </w:t>
      </w:r>
      <w:r w:rsidRPr="00FE660E">
        <w:rPr>
          <w:sz w:val="16"/>
          <w:szCs w:val="16"/>
        </w:rPr>
        <w:t>(далее – Положение), изложив абзац 1 пункта 1.4. раздела 1 Положения в редакции:</w:t>
      </w:r>
    </w:p>
    <w:p w:rsidR="00FE660E" w:rsidRPr="00FE660E" w:rsidRDefault="00FE660E" w:rsidP="00FE660E">
      <w:pPr>
        <w:ind w:firstLine="284"/>
        <w:contextualSpacing/>
        <w:jc w:val="both"/>
        <w:rPr>
          <w:rFonts w:ascii="Arial" w:hAnsi="Arial" w:cs="Arial"/>
          <w:sz w:val="16"/>
          <w:szCs w:val="16"/>
        </w:rPr>
      </w:pPr>
      <w:r w:rsidRPr="00FE660E">
        <w:rPr>
          <w:rFonts w:ascii="Arial" w:hAnsi="Arial" w:cs="Arial"/>
          <w:sz w:val="16"/>
          <w:szCs w:val="16"/>
        </w:rPr>
        <w:t>«1.4.</w:t>
      </w:r>
      <w:r w:rsidRPr="00FE660E">
        <w:rPr>
          <w:rFonts w:ascii="Arial" w:hAnsi="Arial" w:cs="Arial"/>
          <w:color w:val="000000"/>
          <w:sz w:val="16"/>
          <w:szCs w:val="16"/>
        </w:rPr>
        <w:t xml:space="preserve"> Должностными лицами администрации, уполномоченными осуществлять муниципальный контроль на автомобильном транспорте, являются главные специалисты отдела по муниципальному контролю (далее также – должностные лица, уполномоченные осуществлять муниципальный контроль на автомобильном транспорте)</w:t>
      </w:r>
      <w:r w:rsidRPr="00FE660E">
        <w:rPr>
          <w:rFonts w:ascii="Arial" w:hAnsi="Arial" w:cs="Arial"/>
          <w:i/>
          <w:iCs/>
          <w:color w:val="000000"/>
          <w:sz w:val="16"/>
          <w:szCs w:val="16"/>
        </w:rPr>
        <w:t>.</w:t>
      </w:r>
      <w:r w:rsidRPr="00FE660E">
        <w:rPr>
          <w:rFonts w:ascii="Arial" w:hAnsi="Arial" w:cs="Arial"/>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E660E" w:rsidRPr="00FE660E" w:rsidRDefault="00FE660E" w:rsidP="00FE660E">
      <w:pPr>
        <w:shd w:val="clear" w:color="auto" w:fill="FFFFFF"/>
        <w:ind w:firstLine="284"/>
        <w:jc w:val="both"/>
        <w:rPr>
          <w:rFonts w:ascii="Arial" w:hAnsi="Arial" w:cs="Arial"/>
          <w:sz w:val="16"/>
          <w:szCs w:val="16"/>
        </w:rPr>
      </w:pPr>
      <w:r w:rsidRPr="00FE660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FE660E" w:rsidRPr="00FE660E" w:rsidRDefault="00FE660E" w:rsidP="009C5385">
      <w:pPr>
        <w:shd w:val="clear" w:color="auto" w:fill="FFFFFF"/>
        <w:suppressAutoHyphens/>
        <w:jc w:val="right"/>
        <w:rPr>
          <w:rFonts w:ascii="Arial" w:hAnsi="Arial" w:cs="Arial"/>
          <w:b/>
          <w:sz w:val="4"/>
          <w:szCs w:val="4"/>
        </w:rPr>
      </w:pPr>
    </w:p>
    <w:tbl>
      <w:tblPr>
        <w:tblW w:w="5000" w:type="pct"/>
        <w:tblLook w:val="01E0" w:firstRow="1" w:lastRow="1" w:firstColumn="1" w:lastColumn="1" w:noHBand="0" w:noVBand="0"/>
      </w:tblPr>
      <w:tblGrid>
        <w:gridCol w:w="5777"/>
        <w:gridCol w:w="5777"/>
      </w:tblGrid>
      <w:tr w:rsidR="00FE660E" w:rsidRPr="00FE660E" w:rsidTr="00FE660E">
        <w:trPr>
          <w:trHeight w:val="20"/>
        </w:trPr>
        <w:tc>
          <w:tcPr>
            <w:tcW w:w="2500" w:type="pct"/>
          </w:tcPr>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Глава муниципального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 xml:space="preserve">района                                     </w:t>
            </w:r>
            <w:r>
              <w:rPr>
                <w:rFonts w:ascii="Arial" w:hAnsi="Arial" w:cs="Arial"/>
                <w:b/>
                <w:color w:val="000000"/>
                <w:sz w:val="16"/>
                <w:szCs w:val="16"/>
              </w:rPr>
              <w:t xml:space="preserve">                   </w:t>
            </w:r>
            <w:r w:rsidRPr="00FE660E">
              <w:rPr>
                <w:rFonts w:ascii="Arial" w:hAnsi="Arial" w:cs="Arial"/>
                <w:b/>
                <w:color w:val="000000"/>
                <w:sz w:val="16"/>
                <w:szCs w:val="16"/>
              </w:rPr>
              <w:t xml:space="preserve">  Ю.В.Стадэ</w:t>
            </w:r>
          </w:p>
          <w:p w:rsidR="00FE660E" w:rsidRPr="00FE660E" w:rsidRDefault="00FE660E" w:rsidP="00FE660E">
            <w:pPr>
              <w:jc w:val="both"/>
              <w:rPr>
                <w:rFonts w:ascii="Arial" w:hAnsi="Arial" w:cs="Arial"/>
                <w:color w:val="000000"/>
                <w:sz w:val="16"/>
                <w:szCs w:val="16"/>
              </w:rPr>
            </w:pPr>
            <w:r w:rsidRPr="00FE660E">
              <w:rPr>
                <w:rFonts w:ascii="Arial" w:hAnsi="Arial" w:cs="Arial"/>
                <w:color w:val="000000"/>
                <w:sz w:val="16"/>
                <w:szCs w:val="16"/>
              </w:rPr>
              <w:t>«26» января</w:t>
            </w:r>
            <w:r w:rsidRPr="00FE660E">
              <w:rPr>
                <w:rFonts w:ascii="Arial" w:hAnsi="Arial" w:cs="Arial"/>
                <w:b/>
                <w:color w:val="000000"/>
                <w:sz w:val="16"/>
                <w:szCs w:val="16"/>
              </w:rPr>
              <w:t xml:space="preserve"> </w:t>
            </w:r>
            <w:r w:rsidRPr="00FE660E">
              <w:rPr>
                <w:rFonts w:ascii="Arial" w:hAnsi="Arial" w:cs="Arial"/>
                <w:color w:val="000000"/>
                <w:sz w:val="16"/>
                <w:szCs w:val="16"/>
              </w:rPr>
              <w:t xml:space="preserve">2023 года № </w:t>
            </w:r>
            <w:r>
              <w:rPr>
                <w:rFonts w:ascii="Arial" w:hAnsi="Arial" w:cs="Arial"/>
                <w:color w:val="000000"/>
                <w:sz w:val="16"/>
                <w:szCs w:val="16"/>
              </w:rPr>
              <w:t>203</w:t>
            </w:r>
          </w:p>
        </w:tc>
        <w:tc>
          <w:tcPr>
            <w:tcW w:w="2500" w:type="pct"/>
          </w:tcPr>
          <w:p w:rsidR="00FE660E" w:rsidRPr="00FE660E" w:rsidRDefault="00FE660E" w:rsidP="00FE660E">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муниципального района                                   В.П.Литвиненко</w:t>
            </w:r>
          </w:p>
          <w:p w:rsidR="00FE660E" w:rsidRPr="00FE660E" w:rsidRDefault="00FE660E" w:rsidP="00FE660E">
            <w:pPr>
              <w:jc w:val="both"/>
              <w:rPr>
                <w:rFonts w:ascii="Arial" w:hAnsi="Arial" w:cs="Arial"/>
                <w:color w:val="000000"/>
                <w:sz w:val="16"/>
                <w:szCs w:val="16"/>
              </w:rPr>
            </w:pPr>
          </w:p>
        </w:tc>
      </w:tr>
    </w:tbl>
    <w:p w:rsidR="00FE660E" w:rsidRPr="00E70AEB" w:rsidRDefault="00FE660E" w:rsidP="009C5385">
      <w:pPr>
        <w:shd w:val="clear" w:color="auto" w:fill="FFFFFF"/>
        <w:suppressAutoHyphens/>
        <w:jc w:val="right"/>
        <w:rPr>
          <w:rFonts w:ascii="Arial" w:hAnsi="Arial" w:cs="Arial"/>
          <w:b/>
          <w:sz w:val="8"/>
          <w:szCs w:val="8"/>
        </w:rPr>
      </w:pPr>
    </w:p>
    <w:p w:rsidR="00FE660E" w:rsidRPr="00FE660E" w:rsidRDefault="00FE660E" w:rsidP="00061F8E">
      <w:pPr>
        <w:jc w:val="center"/>
        <w:rPr>
          <w:rFonts w:ascii="Arial" w:hAnsi="Arial" w:cs="Arial"/>
          <w:b/>
          <w:sz w:val="16"/>
          <w:szCs w:val="16"/>
        </w:rPr>
      </w:pPr>
      <w:r w:rsidRPr="00FE660E">
        <w:rPr>
          <w:rFonts w:ascii="Arial" w:hAnsi="Arial" w:cs="Arial"/>
          <w:b/>
          <w:sz w:val="16"/>
          <w:szCs w:val="16"/>
        </w:rPr>
        <w:t>ДУМА ВАЛДАЙСКОГО МУНИЦИПАЛЬНОГО РАЙОНА</w:t>
      </w:r>
    </w:p>
    <w:p w:rsidR="00FE660E" w:rsidRPr="00FE660E" w:rsidRDefault="00FE660E" w:rsidP="00061F8E">
      <w:pPr>
        <w:pStyle w:val="20"/>
        <w:rPr>
          <w:rFonts w:ascii="Arial" w:hAnsi="Arial" w:cs="Arial"/>
          <w:b/>
          <w:color w:val="000000"/>
          <w:sz w:val="16"/>
          <w:szCs w:val="16"/>
        </w:rPr>
      </w:pPr>
      <w:r w:rsidRPr="00FE660E">
        <w:rPr>
          <w:rFonts w:ascii="Arial" w:hAnsi="Arial" w:cs="Arial"/>
          <w:color w:val="000000"/>
          <w:sz w:val="16"/>
          <w:szCs w:val="16"/>
        </w:rPr>
        <w:t>Р Е Ш Е Н И Е</w:t>
      </w:r>
    </w:p>
    <w:p w:rsidR="00FE660E" w:rsidRPr="00FE660E" w:rsidRDefault="00FE660E" w:rsidP="00061F8E">
      <w:pPr>
        <w:pStyle w:val="ConsNonformat"/>
        <w:jc w:val="center"/>
        <w:rPr>
          <w:rFonts w:ascii="Arial" w:hAnsi="Arial" w:cs="Arial"/>
          <w:b/>
          <w:bCs/>
          <w:color w:val="000000"/>
          <w:sz w:val="16"/>
          <w:szCs w:val="16"/>
        </w:rPr>
      </w:pPr>
      <w:r w:rsidRPr="00FE660E">
        <w:rPr>
          <w:rFonts w:ascii="Arial" w:hAnsi="Arial" w:cs="Arial"/>
          <w:b/>
          <w:sz w:val="16"/>
          <w:szCs w:val="16"/>
          <w:lang w:eastAsia="ar-SA"/>
        </w:rPr>
        <w:t xml:space="preserve">О внесении изменений в </w:t>
      </w:r>
      <w:r w:rsidRPr="00FE660E">
        <w:rPr>
          <w:rFonts w:ascii="Arial" w:hAnsi="Arial" w:cs="Arial"/>
          <w:b/>
          <w:bCs/>
          <w:color w:val="000000"/>
          <w:sz w:val="16"/>
          <w:szCs w:val="16"/>
        </w:rPr>
        <w:t xml:space="preserve">Положение о муниципальном </w:t>
      </w:r>
      <w:r w:rsidRPr="00FE660E">
        <w:rPr>
          <w:rFonts w:ascii="Arial" w:hAnsi="Arial" w:cs="Arial"/>
          <w:b/>
          <w:sz w:val="16"/>
          <w:szCs w:val="16"/>
        </w:rPr>
        <w:t xml:space="preserve">земельном </w:t>
      </w:r>
      <w:r w:rsidRPr="00FE660E">
        <w:rPr>
          <w:rFonts w:ascii="Arial" w:hAnsi="Arial" w:cs="Arial"/>
          <w:b/>
          <w:bCs/>
          <w:color w:val="000000"/>
          <w:sz w:val="16"/>
          <w:szCs w:val="16"/>
        </w:rPr>
        <w:t>контроле на территории Валдайского муниципального района</w:t>
      </w:r>
    </w:p>
    <w:p w:rsidR="00FE660E" w:rsidRPr="00FE660E" w:rsidRDefault="00FE660E" w:rsidP="00061F8E">
      <w:pPr>
        <w:pStyle w:val="ConsNonformat"/>
        <w:ind w:firstLine="284"/>
        <w:jc w:val="both"/>
        <w:rPr>
          <w:rFonts w:ascii="Arial" w:hAnsi="Arial" w:cs="Arial"/>
          <w:b/>
          <w:sz w:val="16"/>
          <w:szCs w:val="16"/>
        </w:rPr>
      </w:pPr>
      <w:r w:rsidRPr="00FE660E">
        <w:rPr>
          <w:rFonts w:ascii="Arial" w:hAnsi="Arial" w:cs="Arial"/>
          <w:b/>
          <w:sz w:val="16"/>
          <w:szCs w:val="16"/>
        </w:rPr>
        <w:t>Принято Думой Валдайского муниципального района «26» января 2023 года.</w:t>
      </w:r>
    </w:p>
    <w:p w:rsidR="00FE660E" w:rsidRPr="00FE660E" w:rsidRDefault="00FE660E" w:rsidP="00061F8E">
      <w:pPr>
        <w:shd w:val="clear" w:color="auto" w:fill="FFFFFF"/>
        <w:ind w:firstLine="284"/>
        <w:jc w:val="both"/>
        <w:rPr>
          <w:rFonts w:ascii="Arial" w:hAnsi="Arial" w:cs="Arial"/>
          <w:sz w:val="16"/>
          <w:szCs w:val="16"/>
        </w:rPr>
      </w:pPr>
      <w:r w:rsidRPr="00FE660E">
        <w:rPr>
          <w:rFonts w:ascii="Arial" w:hAnsi="Arial" w:cs="Arial"/>
          <w:sz w:val="16"/>
          <w:szCs w:val="16"/>
        </w:rPr>
        <w:t>В соответствии со статьей 14 Федерального закона от 6 октября 2003 года № 131 ФЗ «Об общих принципах организации местного самоуправления в Российской Федерации»</w:t>
      </w:r>
      <w:r w:rsidRPr="00FE660E">
        <w:rPr>
          <w:rFonts w:ascii="Arial" w:hAnsi="Arial" w:cs="Arial"/>
          <w:color w:val="000000"/>
          <w:kern w:val="36"/>
          <w:sz w:val="16"/>
          <w:szCs w:val="16"/>
        </w:rPr>
        <w:t xml:space="preserve">, Федеральным законом от 31 июля 2020 года № 248-ФЗ «О государственном контроле (надзоре) и муниципальном контроле в Российской Федерации» </w:t>
      </w:r>
      <w:r w:rsidRPr="00FE660E">
        <w:rPr>
          <w:rFonts w:ascii="Arial" w:hAnsi="Arial" w:cs="Arial"/>
          <w:sz w:val="16"/>
          <w:szCs w:val="16"/>
        </w:rPr>
        <w:t xml:space="preserve">Дума Валдайского муниципального района </w:t>
      </w:r>
      <w:r w:rsidRPr="00FE660E">
        <w:rPr>
          <w:rFonts w:ascii="Arial" w:hAnsi="Arial" w:cs="Arial"/>
          <w:b/>
          <w:sz w:val="16"/>
          <w:szCs w:val="16"/>
        </w:rPr>
        <w:t>РЕШИЛА:</w:t>
      </w:r>
    </w:p>
    <w:p w:rsidR="00FE660E" w:rsidRPr="00FE660E" w:rsidRDefault="00FE660E" w:rsidP="00061F8E">
      <w:pPr>
        <w:pStyle w:val="ConsPlusNormal"/>
        <w:ind w:firstLine="284"/>
        <w:jc w:val="both"/>
        <w:rPr>
          <w:bCs/>
          <w:color w:val="000000"/>
          <w:sz w:val="16"/>
          <w:szCs w:val="16"/>
        </w:rPr>
      </w:pPr>
      <w:r w:rsidRPr="00FE660E">
        <w:rPr>
          <w:sz w:val="16"/>
          <w:szCs w:val="16"/>
        </w:rPr>
        <w:t xml:space="preserve">1. Внести изменения в Положение </w:t>
      </w:r>
      <w:r w:rsidRPr="00FE660E">
        <w:rPr>
          <w:bCs/>
          <w:color w:val="000000"/>
          <w:sz w:val="16"/>
          <w:szCs w:val="16"/>
        </w:rPr>
        <w:t>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r w:rsidRPr="00FE660E">
        <w:rPr>
          <w:color w:val="000000"/>
          <w:sz w:val="16"/>
          <w:szCs w:val="16"/>
        </w:rPr>
        <w:t xml:space="preserve"> </w:t>
      </w:r>
      <w:r w:rsidRPr="00FE660E">
        <w:rPr>
          <w:sz w:val="16"/>
          <w:szCs w:val="16"/>
        </w:rPr>
        <w:t>(далее – Положение), следующие изменения:</w:t>
      </w:r>
    </w:p>
    <w:p w:rsidR="00FE660E" w:rsidRPr="00FE660E" w:rsidRDefault="00FE660E" w:rsidP="00061F8E">
      <w:pPr>
        <w:shd w:val="clear" w:color="auto" w:fill="FFFFFF"/>
        <w:ind w:firstLine="284"/>
        <w:jc w:val="both"/>
        <w:rPr>
          <w:rFonts w:ascii="Arial" w:hAnsi="Arial" w:cs="Arial"/>
          <w:sz w:val="16"/>
          <w:szCs w:val="16"/>
        </w:rPr>
      </w:pPr>
      <w:r w:rsidRPr="00FE660E">
        <w:rPr>
          <w:rFonts w:ascii="Arial" w:hAnsi="Arial" w:cs="Arial"/>
          <w:sz w:val="16"/>
          <w:szCs w:val="16"/>
        </w:rPr>
        <w:t>1.1. Изложить абзац 1 пункта 3 раздела 1 Положения в редакции:</w:t>
      </w:r>
    </w:p>
    <w:p w:rsidR="00FE660E" w:rsidRPr="00FE660E" w:rsidRDefault="00FE660E" w:rsidP="00061F8E">
      <w:pPr>
        <w:ind w:firstLine="284"/>
        <w:contextualSpacing/>
        <w:jc w:val="both"/>
        <w:rPr>
          <w:rFonts w:ascii="Arial" w:hAnsi="Arial" w:cs="Arial"/>
          <w:sz w:val="16"/>
          <w:szCs w:val="16"/>
        </w:rPr>
      </w:pPr>
      <w:r w:rsidRPr="00FE660E">
        <w:rPr>
          <w:rFonts w:ascii="Arial" w:hAnsi="Arial" w:cs="Arial"/>
          <w:sz w:val="16"/>
          <w:szCs w:val="16"/>
        </w:rPr>
        <w:t>«3. Муниципальный контроль осуществляет отдел по муниципальному контролю Валдайского муниципального района (далее – Отдел)».</w:t>
      </w:r>
    </w:p>
    <w:p w:rsidR="00FE660E" w:rsidRPr="00FE660E" w:rsidRDefault="00FE660E" w:rsidP="00061F8E">
      <w:pPr>
        <w:ind w:firstLine="284"/>
        <w:contextualSpacing/>
        <w:jc w:val="both"/>
        <w:rPr>
          <w:rFonts w:ascii="Arial" w:hAnsi="Arial" w:cs="Arial"/>
          <w:sz w:val="16"/>
          <w:szCs w:val="16"/>
        </w:rPr>
      </w:pPr>
      <w:r w:rsidRPr="00FE660E">
        <w:rPr>
          <w:rFonts w:ascii="Arial" w:hAnsi="Arial" w:cs="Arial"/>
          <w:sz w:val="16"/>
          <w:szCs w:val="16"/>
        </w:rPr>
        <w:t>1.2. Изложить абзац 1 пункта 4 раздела 1 Положения в редакции:</w:t>
      </w:r>
    </w:p>
    <w:p w:rsidR="00FE660E" w:rsidRPr="00FE660E" w:rsidRDefault="00FE660E" w:rsidP="00061F8E">
      <w:pPr>
        <w:ind w:firstLine="284"/>
        <w:jc w:val="both"/>
        <w:rPr>
          <w:rFonts w:ascii="Arial" w:hAnsi="Arial" w:cs="Arial"/>
          <w:sz w:val="16"/>
          <w:szCs w:val="16"/>
        </w:rPr>
      </w:pPr>
      <w:r w:rsidRPr="00FE660E">
        <w:rPr>
          <w:rFonts w:ascii="Arial" w:hAnsi="Arial" w:cs="Arial"/>
          <w:sz w:val="16"/>
          <w:szCs w:val="16"/>
        </w:rPr>
        <w:t>4. «Должностными лицами Отдела, уполномоченными осуществлять муниципальный контроль являются заведующий отделом по муниципальному контролю, главный специалист отдела по муниципальному контролю,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FE660E" w:rsidRPr="00FE660E" w:rsidRDefault="00FE660E" w:rsidP="00061F8E">
      <w:pPr>
        <w:ind w:firstLine="284"/>
        <w:jc w:val="both"/>
        <w:rPr>
          <w:rFonts w:ascii="Arial" w:hAnsi="Arial" w:cs="Arial"/>
          <w:sz w:val="16"/>
          <w:szCs w:val="16"/>
        </w:rPr>
      </w:pPr>
      <w:r w:rsidRPr="00FE660E">
        <w:rPr>
          <w:rFonts w:ascii="Arial" w:hAnsi="Arial" w:cs="Arial"/>
          <w:sz w:val="16"/>
          <w:szCs w:val="16"/>
        </w:rPr>
        <w:t>Должностными лицами Отдела, уполномоченным на принятие решения о проведении контрольных (надзорных) мероприятий, являются: заведующий отделом по муниципальному контролю, главный специалист отдела по муниципальному контролю».</w:t>
      </w:r>
    </w:p>
    <w:p w:rsidR="00FE660E" w:rsidRPr="00FE660E" w:rsidRDefault="00FE660E" w:rsidP="00061F8E">
      <w:pPr>
        <w:shd w:val="clear" w:color="auto" w:fill="FFFFFF"/>
        <w:ind w:firstLine="284"/>
        <w:jc w:val="both"/>
        <w:rPr>
          <w:rFonts w:ascii="Arial" w:hAnsi="Arial" w:cs="Arial"/>
          <w:sz w:val="16"/>
          <w:szCs w:val="16"/>
        </w:rPr>
      </w:pPr>
      <w:r w:rsidRPr="00FE660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FE660E" w:rsidRPr="00FE660E" w:rsidRDefault="00FE660E" w:rsidP="009C5385">
      <w:pPr>
        <w:shd w:val="clear" w:color="auto" w:fill="FFFFFF"/>
        <w:suppressAutoHyphens/>
        <w:jc w:val="right"/>
        <w:rPr>
          <w:rFonts w:ascii="Arial" w:hAnsi="Arial" w:cs="Arial"/>
          <w:b/>
          <w:sz w:val="4"/>
          <w:szCs w:val="4"/>
        </w:rPr>
      </w:pPr>
    </w:p>
    <w:tbl>
      <w:tblPr>
        <w:tblW w:w="5000" w:type="pct"/>
        <w:tblLook w:val="01E0" w:firstRow="1" w:lastRow="1" w:firstColumn="1" w:lastColumn="1" w:noHBand="0" w:noVBand="0"/>
      </w:tblPr>
      <w:tblGrid>
        <w:gridCol w:w="5777"/>
        <w:gridCol w:w="5777"/>
      </w:tblGrid>
      <w:tr w:rsidR="00FE660E" w:rsidRPr="00FE660E" w:rsidTr="00FE660E">
        <w:trPr>
          <w:trHeight w:val="20"/>
        </w:trPr>
        <w:tc>
          <w:tcPr>
            <w:tcW w:w="2500" w:type="pct"/>
          </w:tcPr>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Глава муниципального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 xml:space="preserve">района                                     </w:t>
            </w:r>
            <w:r>
              <w:rPr>
                <w:rFonts w:ascii="Arial" w:hAnsi="Arial" w:cs="Arial"/>
                <w:b/>
                <w:color w:val="000000"/>
                <w:sz w:val="16"/>
                <w:szCs w:val="16"/>
              </w:rPr>
              <w:t xml:space="preserve">                   </w:t>
            </w:r>
            <w:r w:rsidRPr="00FE660E">
              <w:rPr>
                <w:rFonts w:ascii="Arial" w:hAnsi="Arial" w:cs="Arial"/>
                <w:b/>
                <w:color w:val="000000"/>
                <w:sz w:val="16"/>
                <w:szCs w:val="16"/>
              </w:rPr>
              <w:t xml:space="preserve">  Ю.В.Стадэ</w:t>
            </w:r>
          </w:p>
          <w:p w:rsidR="00FE660E" w:rsidRPr="00FE660E" w:rsidRDefault="00FE660E" w:rsidP="00FE660E">
            <w:pPr>
              <w:jc w:val="both"/>
              <w:rPr>
                <w:rFonts w:ascii="Arial" w:hAnsi="Arial" w:cs="Arial"/>
                <w:color w:val="000000"/>
                <w:sz w:val="16"/>
                <w:szCs w:val="16"/>
              </w:rPr>
            </w:pPr>
            <w:r w:rsidRPr="00FE660E">
              <w:rPr>
                <w:rFonts w:ascii="Arial" w:hAnsi="Arial" w:cs="Arial"/>
                <w:color w:val="000000"/>
                <w:sz w:val="16"/>
                <w:szCs w:val="16"/>
              </w:rPr>
              <w:t>«26» января</w:t>
            </w:r>
            <w:r w:rsidRPr="00FE660E">
              <w:rPr>
                <w:rFonts w:ascii="Arial" w:hAnsi="Arial" w:cs="Arial"/>
                <w:b/>
                <w:color w:val="000000"/>
                <w:sz w:val="16"/>
                <w:szCs w:val="16"/>
              </w:rPr>
              <w:t xml:space="preserve"> </w:t>
            </w:r>
            <w:r w:rsidRPr="00FE660E">
              <w:rPr>
                <w:rFonts w:ascii="Arial" w:hAnsi="Arial" w:cs="Arial"/>
                <w:color w:val="000000"/>
                <w:sz w:val="16"/>
                <w:szCs w:val="16"/>
              </w:rPr>
              <w:t xml:space="preserve">2023 года № </w:t>
            </w:r>
            <w:r w:rsidR="00061F8E">
              <w:rPr>
                <w:rFonts w:ascii="Arial" w:hAnsi="Arial" w:cs="Arial"/>
                <w:color w:val="000000"/>
                <w:sz w:val="16"/>
                <w:szCs w:val="16"/>
              </w:rPr>
              <w:t>204</w:t>
            </w:r>
          </w:p>
        </w:tc>
        <w:tc>
          <w:tcPr>
            <w:tcW w:w="2500" w:type="pct"/>
          </w:tcPr>
          <w:p w:rsidR="00FE660E" w:rsidRPr="00FE660E" w:rsidRDefault="00FE660E" w:rsidP="00FE660E">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FE660E" w:rsidRPr="00FE660E" w:rsidRDefault="00FE660E" w:rsidP="00FE660E">
            <w:pPr>
              <w:jc w:val="both"/>
              <w:rPr>
                <w:rFonts w:ascii="Arial" w:hAnsi="Arial" w:cs="Arial"/>
                <w:b/>
                <w:color w:val="000000"/>
                <w:sz w:val="16"/>
                <w:szCs w:val="16"/>
              </w:rPr>
            </w:pPr>
            <w:r w:rsidRPr="00FE660E">
              <w:rPr>
                <w:rFonts w:ascii="Arial" w:hAnsi="Arial" w:cs="Arial"/>
                <w:b/>
                <w:color w:val="000000"/>
                <w:sz w:val="16"/>
                <w:szCs w:val="16"/>
              </w:rPr>
              <w:t>муниципального района                                   В.П.Литвиненко</w:t>
            </w:r>
          </w:p>
          <w:p w:rsidR="00FE660E" w:rsidRPr="00FE660E" w:rsidRDefault="00FE660E" w:rsidP="00FE660E">
            <w:pPr>
              <w:jc w:val="both"/>
              <w:rPr>
                <w:rFonts w:ascii="Arial" w:hAnsi="Arial" w:cs="Arial"/>
                <w:color w:val="000000"/>
                <w:sz w:val="16"/>
                <w:szCs w:val="16"/>
              </w:rPr>
            </w:pPr>
          </w:p>
        </w:tc>
      </w:tr>
    </w:tbl>
    <w:p w:rsidR="00061F8E" w:rsidRPr="00061F8E" w:rsidRDefault="00061F8E" w:rsidP="00061F8E">
      <w:pPr>
        <w:jc w:val="center"/>
        <w:rPr>
          <w:rFonts w:ascii="Arial" w:hAnsi="Arial" w:cs="Arial"/>
          <w:b/>
          <w:sz w:val="16"/>
          <w:szCs w:val="16"/>
        </w:rPr>
      </w:pPr>
      <w:r w:rsidRPr="00061F8E">
        <w:rPr>
          <w:rFonts w:ascii="Arial" w:hAnsi="Arial" w:cs="Arial"/>
          <w:b/>
          <w:sz w:val="16"/>
          <w:szCs w:val="16"/>
        </w:rPr>
        <w:t>ДУМА ВАЛДАЙСКОГО МУНИЦИПАЛЬНОГО РАЙОНА</w:t>
      </w:r>
    </w:p>
    <w:p w:rsidR="00061F8E" w:rsidRPr="00061F8E" w:rsidRDefault="00061F8E" w:rsidP="00061F8E">
      <w:pPr>
        <w:pStyle w:val="20"/>
        <w:rPr>
          <w:rFonts w:ascii="Arial" w:hAnsi="Arial" w:cs="Arial"/>
          <w:b/>
          <w:color w:val="000000"/>
          <w:sz w:val="16"/>
          <w:szCs w:val="16"/>
        </w:rPr>
      </w:pPr>
      <w:r w:rsidRPr="00061F8E">
        <w:rPr>
          <w:rFonts w:ascii="Arial" w:hAnsi="Arial" w:cs="Arial"/>
          <w:color w:val="000000"/>
          <w:sz w:val="16"/>
          <w:szCs w:val="16"/>
        </w:rPr>
        <w:t>Р Е Ш Е Н И Е</w:t>
      </w:r>
    </w:p>
    <w:p w:rsidR="00061F8E" w:rsidRPr="00061F8E" w:rsidRDefault="00061F8E" w:rsidP="00061F8E">
      <w:pPr>
        <w:pStyle w:val="ConsNonformat"/>
        <w:jc w:val="center"/>
        <w:rPr>
          <w:rFonts w:ascii="Arial" w:hAnsi="Arial" w:cs="Arial"/>
          <w:b/>
          <w:bCs/>
          <w:color w:val="000000"/>
          <w:sz w:val="16"/>
          <w:szCs w:val="16"/>
        </w:rPr>
      </w:pPr>
      <w:r w:rsidRPr="00061F8E">
        <w:rPr>
          <w:rFonts w:ascii="Arial" w:hAnsi="Arial" w:cs="Arial"/>
          <w:b/>
          <w:sz w:val="16"/>
          <w:szCs w:val="16"/>
          <w:lang w:eastAsia="ar-SA"/>
        </w:rPr>
        <w:t xml:space="preserve">О внесении изменения в </w:t>
      </w:r>
      <w:r w:rsidRPr="00061F8E">
        <w:rPr>
          <w:rFonts w:ascii="Arial" w:hAnsi="Arial" w:cs="Arial"/>
          <w:b/>
          <w:bCs/>
          <w:color w:val="000000"/>
          <w:sz w:val="16"/>
          <w:szCs w:val="16"/>
        </w:rPr>
        <w:t>Положение о муниципальном</w:t>
      </w:r>
      <w:r>
        <w:rPr>
          <w:rFonts w:ascii="Arial" w:hAnsi="Arial" w:cs="Arial"/>
          <w:b/>
          <w:bCs/>
          <w:color w:val="000000"/>
          <w:sz w:val="16"/>
          <w:szCs w:val="16"/>
        </w:rPr>
        <w:t xml:space="preserve"> </w:t>
      </w:r>
      <w:r w:rsidRPr="00061F8E">
        <w:rPr>
          <w:rFonts w:ascii="Arial" w:hAnsi="Arial" w:cs="Arial"/>
          <w:b/>
          <w:bCs/>
          <w:color w:val="000000"/>
          <w:sz w:val="16"/>
          <w:szCs w:val="16"/>
        </w:rPr>
        <w:t>контроле за исполнением единой теплоснабжающей</w:t>
      </w:r>
      <w:r>
        <w:rPr>
          <w:rFonts w:ascii="Arial" w:hAnsi="Arial" w:cs="Arial"/>
          <w:b/>
          <w:bCs/>
          <w:color w:val="000000"/>
          <w:sz w:val="16"/>
          <w:szCs w:val="16"/>
        </w:rPr>
        <w:t xml:space="preserve"> </w:t>
      </w:r>
      <w:r w:rsidRPr="00061F8E">
        <w:rPr>
          <w:rFonts w:ascii="Arial" w:hAnsi="Arial" w:cs="Arial"/>
          <w:b/>
          <w:bCs/>
          <w:color w:val="000000"/>
          <w:sz w:val="16"/>
          <w:szCs w:val="16"/>
        </w:rPr>
        <w:t>организацией обязательств по строительству, реконструкции</w:t>
      </w:r>
      <w:r>
        <w:rPr>
          <w:rFonts w:ascii="Arial" w:hAnsi="Arial" w:cs="Arial"/>
          <w:b/>
          <w:bCs/>
          <w:color w:val="000000"/>
          <w:sz w:val="16"/>
          <w:szCs w:val="16"/>
        </w:rPr>
        <w:t xml:space="preserve"> </w:t>
      </w:r>
      <w:r w:rsidRPr="00061F8E">
        <w:rPr>
          <w:rFonts w:ascii="Arial" w:hAnsi="Arial" w:cs="Arial"/>
          <w:b/>
          <w:bCs/>
          <w:color w:val="000000"/>
          <w:sz w:val="16"/>
          <w:szCs w:val="16"/>
        </w:rPr>
        <w:t>и (или) модернизации объектов теплоснабжения</w:t>
      </w:r>
      <w:r>
        <w:rPr>
          <w:rFonts w:ascii="Arial" w:hAnsi="Arial" w:cs="Arial"/>
          <w:b/>
          <w:bCs/>
          <w:color w:val="000000"/>
          <w:sz w:val="16"/>
          <w:szCs w:val="16"/>
        </w:rPr>
        <w:t xml:space="preserve"> </w:t>
      </w:r>
      <w:r w:rsidRPr="00061F8E">
        <w:rPr>
          <w:rFonts w:ascii="Arial" w:hAnsi="Arial" w:cs="Arial"/>
          <w:b/>
          <w:bCs/>
          <w:color w:val="000000"/>
          <w:sz w:val="16"/>
          <w:szCs w:val="16"/>
        </w:rPr>
        <w:t>в границах Валдайского муниципального района</w:t>
      </w:r>
    </w:p>
    <w:p w:rsidR="00061F8E" w:rsidRPr="00061F8E" w:rsidRDefault="00061F8E" w:rsidP="00061F8E">
      <w:pPr>
        <w:pStyle w:val="ConsNonformat"/>
        <w:jc w:val="center"/>
        <w:rPr>
          <w:rFonts w:ascii="Arial" w:hAnsi="Arial" w:cs="Arial"/>
          <w:sz w:val="4"/>
          <w:szCs w:val="4"/>
          <w:lang w:eastAsia="ar-SA"/>
        </w:rPr>
      </w:pPr>
    </w:p>
    <w:p w:rsidR="00061F8E" w:rsidRPr="00061F8E" w:rsidRDefault="00061F8E" w:rsidP="00061F8E">
      <w:pPr>
        <w:pStyle w:val="ConsNonformat"/>
        <w:ind w:firstLine="284"/>
        <w:jc w:val="both"/>
        <w:rPr>
          <w:rFonts w:ascii="Arial" w:hAnsi="Arial" w:cs="Arial"/>
          <w:b/>
          <w:sz w:val="16"/>
          <w:szCs w:val="16"/>
        </w:rPr>
      </w:pPr>
      <w:r w:rsidRPr="00061F8E">
        <w:rPr>
          <w:rFonts w:ascii="Arial" w:hAnsi="Arial" w:cs="Arial"/>
          <w:b/>
          <w:sz w:val="16"/>
          <w:szCs w:val="16"/>
        </w:rPr>
        <w:t>Принято Думой Валдайского муниципального района «26» января 2023 года.</w:t>
      </w:r>
    </w:p>
    <w:p w:rsidR="00061F8E" w:rsidRPr="00061F8E" w:rsidRDefault="00061F8E" w:rsidP="00061F8E">
      <w:pPr>
        <w:shd w:val="clear" w:color="auto" w:fill="FFFFFF"/>
        <w:ind w:firstLine="284"/>
        <w:jc w:val="both"/>
        <w:rPr>
          <w:rFonts w:ascii="Arial" w:hAnsi="Arial" w:cs="Arial"/>
          <w:sz w:val="16"/>
          <w:szCs w:val="16"/>
        </w:rPr>
      </w:pPr>
      <w:r w:rsidRPr="00061F8E">
        <w:rPr>
          <w:rFonts w:ascii="Arial" w:hAnsi="Arial" w:cs="Arial"/>
          <w:sz w:val="16"/>
          <w:szCs w:val="16"/>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r w:rsidRPr="00061F8E">
        <w:rPr>
          <w:rFonts w:ascii="Arial" w:hAnsi="Arial" w:cs="Arial"/>
          <w:color w:val="000000"/>
          <w:kern w:val="36"/>
          <w:sz w:val="16"/>
          <w:szCs w:val="16"/>
        </w:rPr>
        <w:t xml:space="preserve">, Федеральным законом от 31 июля 2020 года № 248-ФЗ «О государственном контроле (надзоре) и муниципальном контроле в Российской Федерации» </w:t>
      </w:r>
      <w:r w:rsidRPr="00061F8E">
        <w:rPr>
          <w:rFonts w:ascii="Arial" w:hAnsi="Arial" w:cs="Arial"/>
          <w:sz w:val="16"/>
          <w:szCs w:val="16"/>
        </w:rPr>
        <w:t xml:space="preserve">Дума Валдайского муниципального района </w:t>
      </w:r>
      <w:r w:rsidRPr="00061F8E">
        <w:rPr>
          <w:rFonts w:ascii="Arial" w:hAnsi="Arial" w:cs="Arial"/>
          <w:b/>
          <w:sz w:val="16"/>
          <w:szCs w:val="16"/>
        </w:rPr>
        <w:t>РЕШИЛА:</w:t>
      </w:r>
    </w:p>
    <w:p w:rsidR="00061F8E" w:rsidRPr="00061F8E" w:rsidRDefault="00061F8E" w:rsidP="00061F8E">
      <w:pPr>
        <w:shd w:val="clear" w:color="auto" w:fill="FFFFFF"/>
        <w:ind w:firstLine="284"/>
        <w:jc w:val="both"/>
        <w:rPr>
          <w:rFonts w:ascii="Arial" w:hAnsi="Arial" w:cs="Arial"/>
          <w:b/>
          <w:bCs/>
          <w:color w:val="000000"/>
          <w:sz w:val="16"/>
          <w:szCs w:val="16"/>
        </w:rPr>
      </w:pPr>
      <w:r w:rsidRPr="00061F8E">
        <w:rPr>
          <w:rFonts w:ascii="Arial" w:hAnsi="Arial" w:cs="Arial"/>
          <w:sz w:val="16"/>
          <w:szCs w:val="16"/>
        </w:rPr>
        <w:t xml:space="preserve">1. Внести изменение в Положение </w:t>
      </w:r>
      <w:r w:rsidRPr="00061F8E">
        <w:rPr>
          <w:rFonts w:ascii="Arial" w:hAnsi="Arial" w:cs="Arial"/>
          <w:bCs/>
          <w:color w:val="000000"/>
          <w:sz w:val="16"/>
          <w:szCs w:val="16"/>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 утвержденное решением Думы Валдайского муниципального района от 30.09.2021 № 80</w:t>
      </w:r>
      <w:r w:rsidRPr="00061F8E">
        <w:rPr>
          <w:rFonts w:ascii="Arial" w:hAnsi="Arial" w:cs="Arial"/>
          <w:sz w:val="16"/>
          <w:szCs w:val="16"/>
        </w:rPr>
        <w:t xml:space="preserve"> (далее – Положение), изложив пункт 1.4. раздела 1 Положения в редакции:</w:t>
      </w:r>
    </w:p>
    <w:p w:rsidR="00061F8E" w:rsidRPr="00061F8E" w:rsidRDefault="00061F8E" w:rsidP="00061F8E">
      <w:pPr>
        <w:ind w:firstLine="284"/>
        <w:contextualSpacing/>
        <w:jc w:val="both"/>
        <w:rPr>
          <w:rFonts w:ascii="Arial" w:hAnsi="Arial" w:cs="Arial"/>
          <w:i/>
          <w:iCs/>
          <w:color w:val="000000"/>
          <w:sz w:val="16"/>
          <w:szCs w:val="16"/>
        </w:rPr>
      </w:pPr>
      <w:r w:rsidRPr="00061F8E">
        <w:rPr>
          <w:rFonts w:ascii="Arial" w:hAnsi="Arial" w:cs="Arial"/>
          <w:sz w:val="16"/>
          <w:szCs w:val="16"/>
        </w:rPr>
        <w:t xml:space="preserve">«1.4. </w:t>
      </w:r>
      <w:r w:rsidRPr="00061F8E">
        <w:rPr>
          <w:rFonts w:ascii="Arial" w:hAnsi="Arial" w:cs="Arial"/>
          <w:color w:val="000000"/>
          <w:sz w:val="16"/>
          <w:szCs w:val="16"/>
        </w:rPr>
        <w:t xml:space="preserve">Должностным лицом администрации, уполномоченным осуществлять муниципальный контроль </w:t>
      </w:r>
      <w:r w:rsidRPr="00061F8E">
        <w:rPr>
          <w:rFonts w:ascii="Arial" w:hAnsi="Arial" w:cs="Arial"/>
          <w:bCs/>
          <w:color w:val="000000"/>
          <w:sz w:val="16"/>
          <w:szCs w:val="1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61F8E">
        <w:rPr>
          <w:rFonts w:ascii="Arial" w:hAnsi="Arial" w:cs="Arial"/>
          <w:color w:val="000000"/>
          <w:sz w:val="16"/>
          <w:szCs w:val="16"/>
        </w:rPr>
        <w:t xml:space="preserve">, является главный специалист отдела по муниципальному контролю (далее также – должностное лицо, уполномоченное осуществлять муниципальный контроль </w:t>
      </w:r>
      <w:r w:rsidRPr="00061F8E">
        <w:rPr>
          <w:rFonts w:ascii="Arial" w:hAnsi="Arial" w:cs="Arial"/>
          <w:bCs/>
          <w:color w:val="000000"/>
          <w:sz w:val="16"/>
          <w:szCs w:val="1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61F8E">
        <w:rPr>
          <w:rFonts w:ascii="Arial" w:hAnsi="Arial" w:cs="Arial"/>
          <w:color w:val="000000"/>
          <w:sz w:val="16"/>
          <w:szCs w:val="16"/>
        </w:rPr>
        <w:t>)</w:t>
      </w:r>
      <w:r w:rsidRPr="00061F8E">
        <w:rPr>
          <w:rFonts w:ascii="Arial" w:hAnsi="Arial" w:cs="Arial"/>
          <w:i/>
          <w:iCs/>
          <w:color w:val="000000"/>
          <w:sz w:val="16"/>
          <w:szCs w:val="16"/>
        </w:rPr>
        <w:t xml:space="preserve">. </w:t>
      </w:r>
      <w:r w:rsidRPr="00061F8E">
        <w:rPr>
          <w:rFonts w:ascii="Arial" w:hAnsi="Arial" w:cs="Arial"/>
          <w:color w:val="000000"/>
          <w:sz w:val="16"/>
          <w:szCs w:val="16"/>
        </w:rPr>
        <w:t xml:space="preserve">В должностные обязанности должностного лица администрации в соответствии с должностной инструкцией входит осуществление полномочий по муниципальному контролю  </w:t>
      </w:r>
      <w:r w:rsidRPr="00061F8E">
        <w:rPr>
          <w:rFonts w:ascii="Arial" w:hAnsi="Arial" w:cs="Arial"/>
          <w:sz w:val="16"/>
          <w:szCs w:val="16"/>
        </w:rPr>
        <w:t xml:space="preserve">за исполнением единой теплоснабжающей организацией </w:t>
      </w:r>
      <w:r w:rsidRPr="00061F8E">
        <w:rPr>
          <w:rFonts w:ascii="Arial" w:hAnsi="Arial" w:cs="Arial"/>
          <w:bCs/>
          <w:color w:val="000000"/>
          <w:sz w:val="16"/>
          <w:szCs w:val="16"/>
        </w:rPr>
        <w:t>по строительству, реконструкции и (или) модернизации объектов теплоснабжения»</w:t>
      </w:r>
      <w:r w:rsidRPr="00061F8E">
        <w:rPr>
          <w:rFonts w:ascii="Arial" w:hAnsi="Arial" w:cs="Arial"/>
          <w:color w:val="000000"/>
          <w:sz w:val="16"/>
          <w:szCs w:val="16"/>
        </w:rPr>
        <w:t>.</w:t>
      </w:r>
    </w:p>
    <w:p w:rsidR="00061F8E" w:rsidRPr="00061F8E" w:rsidRDefault="00061F8E" w:rsidP="00061F8E">
      <w:pPr>
        <w:ind w:firstLine="284"/>
        <w:contextualSpacing/>
        <w:jc w:val="both"/>
        <w:rPr>
          <w:rFonts w:ascii="Arial" w:hAnsi="Arial" w:cs="Arial"/>
          <w:i/>
          <w:iCs/>
          <w:color w:val="000000"/>
          <w:sz w:val="16"/>
          <w:szCs w:val="16"/>
        </w:rPr>
      </w:pPr>
      <w:r w:rsidRPr="00061F8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9F2B5D" w:rsidRPr="00061F8E" w:rsidRDefault="009F2B5D" w:rsidP="009C5385">
      <w:pPr>
        <w:shd w:val="clear" w:color="auto" w:fill="FFFFFF"/>
        <w:suppressAutoHyphens/>
        <w:jc w:val="right"/>
        <w:rPr>
          <w:rFonts w:ascii="Arial" w:hAnsi="Arial" w:cs="Arial"/>
          <w:b/>
          <w:sz w:val="4"/>
          <w:szCs w:val="4"/>
        </w:rPr>
      </w:pPr>
    </w:p>
    <w:tbl>
      <w:tblPr>
        <w:tblW w:w="5000" w:type="pct"/>
        <w:tblLook w:val="01E0" w:firstRow="1" w:lastRow="1" w:firstColumn="1" w:lastColumn="1" w:noHBand="0" w:noVBand="0"/>
      </w:tblPr>
      <w:tblGrid>
        <w:gridCol w:w="5777"/>
        <w:gridCol w:w="5777"/>
      </w:tblGrid>
      <w:tr w:rsidR="00061F8E" w:rsidRPr="00FE660E" w:rsidTr="00946093">
        <w:trPr>
          <w:trHeight w:val="20"/>
        </w:trPr>
        <w:tc>
          <w:tcPr>
            <w:tcW w:w="2500" w:type="pct"/>
          </w:tcPr>
          <w:p w:rsidR="00061F8E" w:rsidRPr="00FE660E" w:rsidRDefault="00061F8E" w:rsidP="00946093">
            <w:pPr>
              <w:jc w:val="both"/>
              <w:rPr>
                <w:rFonts w:ascii="Arial" w:hAnsi="Arial" w:cs="Arial"/>
                <w:b/>
                <w:color w:val="000000"/>
                <w:sz w:val="16"/>
                <w:szCs w:val="16"/>
              </w:rPr>
            </w:pPr>
            <w:r w:rsidRPr="00FE660E">
              <w:rPr>
                <w:rFonts w:ascii="Arial" w:hAnsi="Arial" w:cs="Arial"/>
                <w:b/>
                <w:color w:val="000000"/>
                <w:sz w:val="16"/>
                <w:szCs w:val="16"/>
              </w:rPr>
              <w:t>Глава муниципального</w:t>
            </w:r>
          </w:p>
          <w:p w:rsidR="00061F8E" w:rsidRPr="00FE660E" w:rsidRDefault="00061F8E" w:rsidP="00946093">
            <w:pPr>
              <w:jc w:val="both"/>
              <w:rPr>
                <w:rFonts w:ascii="Arial" w:hAnsi="Arial" w:cs="Arial"/>
                <w:b/>
                <w:color w:val="000000"/>
                <w:sz w:val="16"/>
                <w:szCs w:val="16"/>
              </w:rPr>
            </w:pPr>
            <w:r w:rsidRPr="00FE660E">
              <w:rPr>
                <w:rFonts w:ascii="Arial" w:hAnsi="Arial" w:cs="Arial"/>
                <w:b/>
                <w:color w:val="000000"/>
                <w:sz w:val="16"/>
                <w:szCs w:val="16"/>
              </w:rPr>
              <w:t xml:space="preserve">района                                     </w:t>
            </w:r>
            <w:r>
              <w:rPr>
                <w:rFonts w:ascii="Arial" w:hAnsi="Arial" w:cs="Arial"/>
                <w:b/>
                <w:color w:val="000000"/>
                <w:sz w:val="16"/>
                <w:szCs w:val="16"/>
              </w:rPr>
              <w:t xml:space="preserve">                   </w:t>
            </w:r>
            <w:r w:rsidRPr="00FE660E">
              <w:rPr>
                <w:rFonts w:ascii="Arial" w:hAnsi="Arial" w:cs="Arial"/>
                <w:b/>
                <w:color w:val="000000"/>
                <w:sz w:val="16"/>
                <w:szCs w:val="16"/>
              </w:rPr>
              <w:t xml:space="preserve">  Ю.В.Стадэ</w:t>
            </w:r>
          </w:p>
          <w:p w:rsidR="00061F8E" w:rsidRPr="00FE660E" w:rsidRDefault="00061F8E" w:rsidP="00946093">
            <w:pPr>
              <w:jc w:val="both"/>
              <w:rPr>
                <w:rFonts w:ascii="Arial" w:hAnsi="Arial" w:cs="Arial"/>
                <w:color w:val="000000"/>
                <w:sz w:val="16"/>
                <w:szCs w:val="16"/>
              </w:rPr>
            </w:pPr>
            <w:r w:rsidRPr="00FE660E">
              <w:rPr>
                <w:rFonts w:ascii="Arial" w:hAnsi="Arial" w:cs="Arial"/>
                <w:color w:val="000000"/>
                <w:sz w:val="16"/>
                <w:szCs w:val="16"/>
              </w:rPr>
              <w:t>«26» января</w:t>
            </w:r>
            <w:r w:rsidRPr="00FE660E">
              <w:rPr>
                <w:rFonts w:ascii="Arial" w:hAnsi="Arial" w:cs="Arial"/>
                <w:b/>
                <w:color w:val="000000"/>
                <w:sz w:val="16"/>
                <w:szCs w:val="16"/>
              </w:rPr>
              <w:t xml:space="preserve"> </w:t>
            </w:r>
            <w:r w:rsidRPr="00FE660E">
              <w:rPr>
                <w:rFonts w:ascii="Arial" w:hAnsi="Arial" w:cs="Arial"/>
                <w:color w:val="000000"/>
                <w:sz w:val="16"/>
                <w:szCs w:val="16"/>
              </w:rPr>
              <w:t xml:space="preserve">2023 года № </w:t>
            </w:r>
            <w:r>
              <w:rPr>
                <w:rFonts w:ascii="Arial" w:hAnsi="Arial" w:cs="Arial"/>
                <w:color w:val="000000"/>
                <w:sz w:val="16"/>
                <w:szCs w:val="16"/>
              </w:rPr>
              <w:t>205</w:t>
            </w:r>
          </w:p>
        </w:tc>
        <w:tc>
          <w:tcPr>
            <w:tcW w:w="2500" w:type="pct"/>
          </w:tcPr>
          <w:p w:rsidR="00061F8E" w:rsidRPr="00FE660E" w:rsidRDefault="00061F8E" w:rsidP="00946093">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061F8E" w:rsidRPr="00FE660E" w:rsidRDefault="00061F8E" w:rsidP="00946093">
            <w:pPr>
              <w:jc w:val="both"/>
              <w:rPr>
                <w:rFonts w:ascii="Arial" w:hAnsi="Arial" w:cs="Arial"/>
                <w:b/>
                <w:color w:val="000000"/>
                <w:sz w:val="16"/>
                <w:szCs w:val="16"/>
              </w:rPr>
            </w:pPr>
            <w:r w:rsidRPr="00FE660E">
              <w:rPr>
                <w:rFonts w:ascii="Arial" w:hAnsi="Arial" w:cs="Arial"/>
                <w:b/>
                <w:color w:val="000000"/>
                <w:sz w:val="16"/>
                <w:szCs w:val="16"/>
              </w:rPr>
              <w:t>муниципального района                                   В.П.Литвиненко</w:t>
            </w:r>
          </w:p>
          <w:p w:rsidR="00061F8E" w:rsidRPr="00FE660E" w:rsidRDefault="00061F8E" w:rsidP="00946093">
            <w:pPr>
              <w:jc w:val="both"/>
              <w:rPr>
                <w:rFonts w:ascii="Arial" w:hAnsi="Arial" w:cs="Arial"/>
                <w:color w:val="000000"/>
                <w:sz w:val="16"/>
                <w:szCs w:val="16"/>
              </w:rPr>
            </w:pPr>
          </w:p>
        </w:tc>
      </w:tr>
    </w:tbl>
    <w:p w:rsidR="00A3623C" w:rsidRPr="00E70AEB" w:rsidRDefault="00A3623C" w:rsidP="009C5385">
      <w:pPr>
        <w:shd w:val="clear" w:color="auto" w:fill="FFFFFF"/>
        <w:suppressAutoHyphens/>
        <w:jc w:val="right"/>
        <w:rPr>
          <w:rFonts w:ascii="Arial" w:hAnsi="Arial" w:cs="Arial"/>
          <w:b/>
          <w:sz w:val="12"/>
          <w:szCs w:val="12"/>
        </w:rPr>
      </w:pPr>
    </w:p>
    <w:p w:rsidR="00946093" w:rsidRPr="00946093" w:rsidRDefault="00946093" w:rsidP="00946093">
      <w:pPr>
        <w:pStyle w:val="20"/>
        <w:rPr>
          <w:rFonts w:ascii="Arial" w:hAnsi="Arial" w:cs="Arial"/>
          <w:color w:val="000000"/>
          <w:sz w:val="16"/>
          <w:szCs w:val="16"/>
        </w:rPr>
      </w:pPr>
      <w:r w:rsidRPr="00946093">
        <w:rPr>
          <w:rFonts w:ascii="Arial" w:hAnsi="Arial" w:cs="Arial"/>
          <w:color w:val="000000"/>
          <w:sz w:val="16"/>
          <w:szCs w:val="16"/>
        </w:rPr>
        <w:t>АДМИНИСТРАЦИЯ ВАЛДАЙСКОГО МУНИЦИПАЛЬНОГО РАЙОНА</w:t>
      </w:r>
    </w:p>
    <w:p w:rsidR="00946093" w:rsidRPr="00946093" w:rsidRDefault="00946093" w:rsidP="00946093">
      <w:pPr>
        <w:pStyle w:val="3"/>
        <w:rPr>
          <w:rFonts w:ascii="Arial" w:hAnsi="Arial" w:cs="Arial"/>
          <w:sz w:val="16"/>
          <w:szCs w:val="16"/>
        </w:rPr>
      </w:pPr>
      <w:r w:rsidRPr="00946093">
        <w:rPr>
          <w:rFonts w:ascii="Arial" w:hAnsi="Arial" w:cs="Arial"/>
          <w:sz w:val="16"/>
          <w:szCs w:val="16"/>
        </w:rPr>
        <w:t>П О С Т А Н О В Л Е Н И Е</w:t>
      </w:r>
    </w:p>
    <w:p w:rsidR="00946093" w:rsidRPr="00946093" w:rsidRDefault="00946093" w:rsidP="00946093">
      <w:pPr>
        <w:jc w:val="center"/>
        <w:rPr>
          <w:rFonts w:ascii="Arial" w:hAnsi="Arial" w:cs="Arial"/>
          <w:sz w:val="16"/>
          <w:szCs w:val="16"/>
        </w:rPr>
      </w:pPr>
      <w:r w:rsidRPr="00946093">
        <w:rPr>
          <w:rFonts w:ascii="Arial" w:hAnsi="Arial" w:cs="Arial"/>
          <w:sz w:val="16"/>
          <w:szCs w:val="16"/>
        </w:rPr>
        <w:t>23.01.2023 № 89</w:t>
      </w:r>
    </w:p>
    <w:p w:rsidR="00946093" w:rsidRPr="00946093" w:rsidRDefault="00946093" w:rsidP="00946093">
      <w:pPr>
        <w:jc w:val="center"/>
        <w:rPr>
          <w:rFonts w:ascii="Arial" w:hAnsi="Arial" w:cs="Arial"/>
          <w:b/>
          <w:sz w:val="16"/>
          <w:szCs w:val="16"/>
        </w:rPr>
      </w:pPr>
      <w:r w:rsidRPr="00946093">
        <w:rPr>
          <w:rFonts w:ascii="Arial" w:hAnsi="Arial" w:cs="Arial"/>
          <w:b/>
          <w:sz w:val="16"/>
          <w:szCs w:val="16"/>
        </w:rPr>
        <w:t>О предоставлении разрешения на отклонение от предельных параметров разрешённого строительства</w:t>
      </w:r>
    </w:p>
    <w:p w:rsidR="00946093" w:rsidRPr="00946093" w:rsidRDefault="00946093" w:rsidP="00946093">
      <w:pPr>
        <w:ind w:firstLine="284"/>
        <w:jc w:val="both"/>
        <w:rPr>
          <w:rFonts w:ascii="Arial" w:hAnsi="Arial" w:cs="Arial"/>
          <w:b/>
          <w:sz w:val="16"/>
          <w:szCs w:val="16"/>
        </w:rPr>
      </w:pPr>
      <w:r w:rsidRPr="00946093">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46093">
        <w:rPr>
          <w:rFonts w:ascii="Arial" w:hAnsi="Arial" w:cs="Arial"/>
          <w:b/>
          <w:sz w:val="16"/>
          <w:szCs w:val="16"/>
        </w:rPr>
        <w:t>ПОСТАНОВЛЯЕТ:</w:t>
      </w:r>
    </w:p>
    <w:p w:rsidR="00946093" w:rsidRPr="00946093" w:rsidRDefault="00946093" w:rsidP="00946093">
      <w:pPr>
        <w:ind w:firstLine="284"/>
        <w:jc w:val="both"/>
        <w:rPr>
          <w:rFonts w:ascii="Arial" w:hAnsi="Arial" w:cs="Arial"/>
          <w:sz w:val="16"/>
          <w:szCs w:val="16"/>
        </w:rPr>
      </w:pPr>
      <w:r w:rsidRPr="00946093">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Кузьмина, д. 49 в территориальной зоне Ж.1. с юго-западной – 2,7 метра до границы земельного участка с кадастровым номером 53:03:012057:16.</w:t>
      </w:r>
    </w:p>
    <w:p w:rsidR="00946093" w:rsidRPr="00946093" w:rsidRDefault="00946093" w:rsidP="00946093">
      <w:pPr>
        <w:pStyle w:val="aff2"/>
        <w:ind w:left="0" w:firstLine="284"/>
        <w:jc w:val="both"/>
        <w:rPr>
          <w:rFonts w:ascii="Arial" w:hAnsi="Arial" w:cs="Arial"/>
          <w:sz w:val="16"/>
          <w:szCs w:val="16"/>
        </w:rPr>
      </w:pPr>
      <w:r w:rsidRPr="0094609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6093" w:rsidRPr="00946093" w:rsidRDefault="00946093" w:rsidP="00946093">
      <w:pPr>
        <w:jc w:val="both"/>
        <w:rPr>
          <w:rFonts w:ascii="Arial" w:hAnsi="Arial" w:cs="Arial"/>
          <w:b/>
          <w:sz w:val="16"/>
          <w:szCs w:val="16"/>
        </w:rPr>
      </w:pPr>
      <w:r w:rsidRPr="00946093">
        <w:rPr>
          <w:rFonts w:ascii="Arial" w:hAnsi="Arial" w:cs="Arial"/>
          <w:b/>
          <w:sz w:val="16"/>
          <w:szCs w:val="16"/>
        </w:rPr>
        <w:t>Глава муниципального района</w:t>
      </w:r>
      <w:r w:rsidRPr="00946093">
        <w:rPr>
          <w:rFonts w:ascii="Arial" w:hAnsi="Arial" w:cs="Arial"/>
          <w:b/>
          <w:sz w:val="16"/>
          <w:szCs w:val="16"/>
        </w:rPr>
        <w:tab/>
      </w:r>
      <w:r w:rsidRPr="00946093">
        <w:rPr>
          <w:rFonts w:ascii="Arial" w:hAnsi="Arial" w:cs="Arial"/>
          <w:b/>
          <w:sz w:val="16"/>
          <w:szCs w:val="16"/>
        </w:rPr>
        <w:tab/>
        <w:t>Ю.В.Стадэ</w:t>
      </w:r>
    </w:p>
    <w:p w:rsidR="009C5385" w:rsidRPr="00E70AEB" w:rsidRDefault="009C5385" w:rsidP="009C5385">
      <w:pPr>
        <w:shd w:val="clear" w:color="auto" w:fill="FFFFFF"/>
        <w:suppressAutoHyphens/>
        <w:jc w:val="right"/>
        <w:rPr>
          <w:rFonts w:ascii="Arial" w:hAnsi="Arial" w:cs="Arial"/>
          <w:b/>
          <w:sz w:val="12"/>
          <w:szCs w:val="12"/>
        </w:rPr>
      </w:pPr>
    </w:p>
    <w:p w:rsidR="00946093" w:rsidRPr="00946093" w:rsidRDefault="00946093" w:rsidP="00946093">
      <w:pPr>
        <w:pStyle w:val="20"/>
        <w:rPr>
          <w:rFonts w:ascii="Arial" w:hAnsi="Arial" w:cs="Arial"/>
          <w:color w:val="000000"/>
          <w:sz w:val="16"/>
          <w:szCs w:val="16"/>
        </w:rPr>
      </w:pPr>
      <w:r w:rsidRPr="00946093">
        <w:rPr>
          <w:rFonts w:ascii="Arial" w:hAnsi="Arial" w:cs="Arial"/>
          <w:color w:val="000000"/>
          <w:sz w:val="16"/>
          <w:szCs w:val="16"/>
        </w:rPr>
        <w:t>АДМИНИСТРАЦИЯ ВАЛДАЙСКОГО МУНИЦИПАЛЬНОГО РАЙОНА</w:t>
      </w:r>
    </w:p>
    <w:p w:rsidR="00946093" w:rsidRPr="00946093" w:rsidRDefault="00946093" w:rsidP="00946093">
      <w:pPr>
        <w:pStyle w:val="3"/>
        <w:rPr>
          <w:rFonts w:ascii="Arial" w:hAnsi="Arial" w:cs="Arial"/>
          <w:sz w:val="16"/>
          <w:szCs w:val="16"/>
        </w:rPr>
      </w:pPr>
      <w:r w:rsidRPr="00946093">
        <w:rPr>
          <w:rFonts w:ascii="Arial" w:hAnsi="Arial" w:cs="Arial"/>
          <w:sz w:val="16"/>
          <w:szCs w:val="16"/>
        </w:rPr>
        <w:t>П О С Т А Н О В Л Е Н И Е</w:t>
      </w:r>
    </w:p>
    <w:p w:rsidR="00946093" w:rsidRPr="00946093" w:rsidRDefault="00946093" w:rsidP="00946093">
      <w:pPr>
        <w:jc w:val="center"/>
        <w:rPr>
          <w:rFonts w:ascii="Arial" w:hAnsi="Arial" w:cs="Arial"/>
          <w:sz w:val="16"/>
          <w:szCs w:val="16"/>
        </w:rPr>
      </w:pPr>
      <w:r w:rsidRPr="00946093">
        <w:rPr>
          <w:rFonts w:ascii="Arial" w:hAnsi="Arial" w:cs="Arial"/>
          <w:sz w:val="16"/>
          <w:szCs w:val="16"/>
        </w:rPr>
        <w:t>23.01.2023 № 90</w:t>
      </w:r>
    </w:p>
    <w:p w:rsidR="00946093" w:rsidRPr="00946093" w:rsidRDefault="00946093" w:rsidP="00946093">
      <w:pPr>
        <w:jc w:val="center"/>
        <w:rPr>
          <w:rFonts w:ascii="Arial" w:hAnsi="Arial" w:cs="Arial"/>
          <w:b/>
          <w:sz w:val="16"/>
          <w:szCs w:val="16"/>
        </w:rPr>
      </w:pPr>
      <w:r w:rsidRPr="00946093">
        <w:rPr>
          <w:rFonts w:ascii="Arial" w:hAnsi="Arial" w:cs="Arial"/>
          <w:b/>
          <w:sz w:val="16"/>
          <w:szCs w:val="16"/>
        </w:rPr>
        <w:t>О предоставлении разрешения</w:t>
      </w:r>
      <w:r>
        <w:rPr>
          <w:rFonts w:ascii="Arial" w:hAnsi="Arial" w:cs="Arial"/>
          <w:b/>
          <w:sz w:val="16"/>
          <w:szCs w:val="16"/>
        </w:rPr>
        <w:t xml:space="preserve"> </w:t>
      </w:r>
      <w:r w:rsidRPr="0094609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946093">
        <w:rPr>
          <w:rFonts w:ascii="Arial" w:hAnsi="Arial" w:cs="Arial"/>
          <w:b/>
          <w:sz w:val="16"/>
          <w:szCs w:val="16"/>
        </w:rPr>
        <w:t>разрешённого строительства</w:t>
      </w:r>
    </w:p>
    <w:p w:rsidR="00946093" w:rsidRPr="00946093" w:rsidRDefault="00946093" w:rsidP="00946093">
      <w:pPr>
        <w:ind w:firstLine="284"/>
        <w:jc w:val="both"/>
        <w:rPr>
          <w:rFonts w:ascii="Arial" w:hAnsi="Arial" w:cs="Arial"/>
          <w:b/>
          <w:sz w:val="16"/>
          <w:szCs w:val="16"/>
        </w:rPr>
      </w:pPr>
      <w:r w:rsidRPr="00946093">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46093">
        <w:rPr>
          <w:rFonts w:ascii="Arial" w:hAnsi="Arial" w:cs="Arial"/>
          <w:b/>
          <w:sz w:val="16"/>
          <w:szCs w:val="16"/>
        </w:rPr>
        <w:t>ПОСТАНОВЛЯЕТ:</w:t>
      </w:r>
    </w:p>
    <w:p w:rsidR="00946093" w:rsidRPr="00946093" w:rsidRDefault="00946093" w:rsidP="00946093">
      <w:pPr>
        <w:ind w:firstLine="284"/>
        <w:jc w:val="both"/>
        <w:rPr>
          <w:rFonts w:ascii="Arial" w:hAnsi="Arial" w:cs="Arial"/>
          <w:sz w:val="16"/>
          <w:szCs w:val="16"/>
        </w:rPr>
      </w:pPr>
      <w:r w:rsidRPr="00946093">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Парковая, д. 36 в территориальной зоне Ж.1. с северной стороны – 0,25 метра до границы земельного участка с кадастровым номером 53:03:0101023:21.</w:t>
      </w:r>
    </w:p>
    <w:p w:rsidR="00946093" w:rsidRPr="00946093" w:rsidRDefault="00946093" w:rsidP="00946093">
      <w:pPr>
        <w:pStyle w:val="aff2"/>
        <w:ind w:left="0" w:firstLine="284"/>
        <w:jc w:val="both"/>
        <w:rPr>
          <w:rFonts w:ascii="Arial" w:hAnsi="Arial" w:cs="Arial"/>
          <w:sz w:val="16"/>
          <w:szCs w:val="16"/>
        </w:rPr>
      </w:pPr>
      <w:r w:rsidRPr="0094609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6093" w:rsidRPr="00946093" w:rsidRDefault="00946093" w:rsidP="00946093">
      <w:pPr>
        <w:jc w:val="both"/>
        <w:rPr>
          <w:rFonts w:ascii="Arial" w:hAnsi="Arial" w:cs="Arial"/>
          <w:b/>
          <w:sz w:val="16"/>
          <w:szCs w:val="16"/>
        </w:rPr>
      </w:pPr>
      <w:r w:rsidRPr="00946093">
        <w:rPr>
          <w:rFonts w:ascii="Arial" w:hAnsi="Arial" w:cs="Arial"/>
          <w:b/>
          <w:sz w:val="16"/>
          <w:szCs w:val="16"/>
        </w:rPr>
        <w:t>Глава муниципального района</w:t>
      </w:r>
      <w:r w:rsidRPr="00946093">
        <w:rPr>
          <w:rFonts w:ascii="Arial" w:hAnsi="Arial" w:cs="Arial"/>
          <w:b/>
          <w:sz w:val="16"/>
          <w:szCs w:val="16"/>
        </w:rPr>
        <w:tab/>
      </w:r>
      <w:r w:rsidRPr="00946093">
        <w:rPr>
          <w:rFonts w:ascii="Arial" w:hAnsi="Arial" w:cs="Arial"/>
          <w:b/>
          <w:sz w:val="16"/>
          <w:szCs w:val="16"/>
        </w:rPr>
        <w:tab/>
        <w:t>Ю.В.Стадэ</w:t>
      </w:r>
    </w:p>
    <w:p w:rsidR="009C5385" w:rsidRPr="00E70AEB" w:rsidRDefault="009C5385" w:rsidP="009C5385">
      <w:pPr>
        <w:shd w:val="clear" w:color="auto" w:fill="FFFFFF"/>
        <w:suppressAutoHyphens/>
        <w:jc w:val="right"/>
        <w:rPr>
          <w:rFonts w:ascii="Arial" w:hAnsi="Arial" w:cs="Arial"/>
          <w:b/>
          <w:sz w:val="12"/>
          <w:szCs w:val="12"/>
        </w:rPr>
      </w:pPr>
    </w:p>
    <w:p w:rsidR="00946093" w:rsidRPr="00946093" w:rsidRDefault="00946093" w:rsidP="00946093">
      <w:pPr>
        <w:pStyle w:val="20"/>
        <w:rPr>
          <w:rFonts w:ascii="Arial" w:hAnsi="Arial" w:cs="Arial"/>
          <w:color w:val="000000"/>
          <w:sz w:val="16"/>
          <w:szCs w:val="16"/>
        </w:rPr>
      </w:pPr>
      <w:r w:rsidRPr="00946093">
        <w:rPr>
          <w:rFonts w:ascii="Arial" w:hAnsi="Arial" w:cs="Arial"/>
          <w:color w:val="000000"/>
          <w:sz w:val="16"/>
          <w:szCs w:val="16"/>
        </w:rPr>
        <w:t>АДМИНИСТРАЦИЯ ВАЛДАЙСКОГО МУНИЦИПАЛЬНОГО РАЙОНА</w:t>
      </w:r>
    </w:p>
    <w:p w:rsidR="00946093" w:rsidRPr="00946093" w:rsidRDefault="00946093" w:rsidP="00946093">
      <w:pPr>
        <w:pStyle w:val="3"/>
        <w:rPr>
          <w:rFonts w:ascii="Arial" w:hAnsi="Arial" w:cs="Arial"/>
          <w:sz w:val="16"/>
          <w:szCs w:val="16"/>
        </w:rPr>
      </w:pPr>
      <w:r w:rsidRPr="00946093">
        <w:rPr>
          <w:rFonts w:ascii="Arial" w:hAnsi="Arial" w:cs="Arial"/>
          <w:sz w:val="16"/>
          <w:szCs w:val="16"/>
        </w:rPr>
        <w:t>П О С Т А Н О В Л Е Н И Е</w:t>
      </w:r>
    </w:p>
    <w:p w:rsidR="00946093" w:rsidRPr="00946093" w:rsidRDefault="00946093" w:rsidP="00946093">
      <w:pPr>
        <w:jc w:val="center"/>
        <w:rPr>
          <w:rFonts w:ascii="Arial" w:hAnsi="Arial" w:cs="Arial"/>
          <w:sz w:val="16"/>
          <w:szCs w:val="16"/>
        </w:rPr>
      </w:pPr>
      <w:r w:rsidRPr="00946093">
        <w:rPr>
          <w:rFonts w:ascii="Arial" w:hAnsi="Arial" w:cs="Arial"/>
          <w:sz w:val="16"/>
          <w:szCs w:val="16"/>
        </w:rPr>
        <w:t>23.01.2023 № 91</w:t>
      </w:r>
    </w:p>
    <w:p w:rsidR="00946093" w:rsidRPr="00946093" w:rsidRDefault="00946093" w:rsidP="00946093">
      <w:pPr>
        <w:jc w:val="center"/>
        <w:rPr>
          <w:rFonts w:ascii="Arial" w:hAnsi="Arial" w:cs="Arial"/>
          <w:b/>
          <w:sz w:val="16"/>
          <w:szCs w:val="16"/>
        </w:rPr>
      </w:pPr>
      <w:r w:rsidRPr="00946093">
        <w:rPr>
          <w:rFonts w:ascii="Arial" w:hAnsi="Arial" w:cs="Arial"/>
          <w:b/>
          <w:sz w:val="16"/>
          <w:szCs w:val="16"/>
        </w:rPr>
        <w:t>О предоставлении разрешения</w:t>
      </w:r>
      <w:r>
        <w:rPr>
          <w:rFonts w:ascii="Arial" w:hAnsi="Arial" w:cs="Arial"/>
          <w:b/>
          <w:sz w:val="16"/>
          <w:szCs w:val="16"/>
        </w:rPr>
        <w:t xml:space="preserve"> </w:t>
      </w:r>
      <w:r w:rsidRPr="0094609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946093">
        <w:rPr>
          <w:rFonts w:ascii="Arial" w:hAnsi="Arial" w:cs="Arial"/>
          <w:b/>
          <w:sz w:val="16"/>
          <w:szCs w:val="16"/>
        </w:rPr>
        <w:t>разрешённого строительства</w:t>
      </w:r>
    </w:p>
    <w:p w:rsidR="00946093" w:rsidRPr="00946093" w:rsidRDefault="00946093" w:rsidP="00A31493">
      <w:pPr>
        <w:ind w:firstLine="284"/>
        <w:jc w:val="both"/>
        <w:rPr>
          <w:rFonts w:ascii="Arial" w:hAnsi="Arial" w:cs="Arial"/>
          <w:b/>
          <w:sz w:val="16"/>
          <w:szCs w:val="16"/>
        </w:rPr>
      </w:pPr>
      <w:r w:rsidRPr="00946093">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46093">
        <w:rPr>
          <w:rFonts w:ascii="Arial" w:hAnsi="Arial" w:cs="Arial"/>
          <w:b/>
          <w:sz w:val="16"/>
          <w:szCs w:val="16"/>
        </w:rPr>
        <w:t>ПОСТАНОВЛЯЕТ:</w:t>
      </w:r>
    </w:p>
    <w:p w:rsidR="00946093" w:rsidRPr="00946093" w:rsidRDefault="00946093" w:rsidP="00A31493">
      <w:pPr>
        <w:ind w:firstLine="284"/>
        <w:jc w:val="both"/>
        <w:rPr>
          <w:rFonts w:ascii="Arial" w:hAnsi="Arial" w:cs="Arial"/>
          <w:sz w:val="16"/>
          <w:szCs w:val="16"/>
        </w:rPr>
      </w:pPr>
      <w:r w:rsidRPr="00946093">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Кирова, д. 5 в территориальной зоне Ж.1. с северо-запа</w:t>
      </w:r>
      <w:r w:rsidR="00A31493">
        <w:rPr>
          <w:rFonts w:ascii="Arial" w:hAnsi="Arial" w:cs="Arial"/>
          <w:sz w:val="16"/>
          <w:szCs w:val="16"/>
        </w:rPr>
        <w:t>дной стороны – 0,07 метра и 0,8 </w:t>
      </w:r>
      <w:r w:rsidRPr="00946093">
        <w:rPr>
          <w:rFonts w:ascii="Arial" w:hAnsi="Arial" w:cs="Arial"/>
          <w:sz w:val="16"/>
          <w:szCs w:val="16"/>
        </w:rPr>
        <w:t>метра до северо-восточной границы земельного участка с кадастровым номером 53:03:0103020:17.</w:t>
      </w:r>
    </w:p>
    <w:p w:rsidR="00946093" w:rsidRPr="00946093" w:rsidRDefault="00946093" w:rsidP="00A31493">
      <w:pPr>
        <w:pStyle w:val="aff2"/>
        <w:ind w:left="0" w:firstLine="284"/>
        <w:jc w:val="both"/>
        <w:rPr>
          <w:rFonts w:ascii="Arial" w:hAnsi="Arial" w:cs="Arial"/>
          <w:sz w:val="16"/>
          <w:szCs w:val="16"/>
        </w:rPr>
      </w:pPr>
      <w:r w:rsidRPr="0094609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6093" w:rsidRPr="00946093" w:rsidRDefault="00946093" w:rsidP="00946093">
      <w:pPr>
        <w:jc w:val="both"/>
        <w:rPr>
          <w:rFonts w:ascii="Arial" w:hAnsi="Arial" w:cs="Arial"/>
          <w:b/>
          <w:sz w:val="16"/>
          <w:szCs w:val="16"/>
        </w:rPr>
      </w:pPr>
      <w:r w:rsidRPr="00946093">
        <w:rPr>
          <w:rFonts w:ascii="Arial" w:hAnsi="Arial" w:cs="Arial"/>
          <w:b/>
          <w:sz w:val="16"/>
          <w:szCs w:val="16"/>
        </w:rPr>
        <w:t>Глава муниципального района</w:t>
      </w:r>
      <w:r w:rsidRPr="00946093">
        <w:rPr>
          <w:rFonts w:ascii="Arial" w:hAnsi="Arial" w:cs="Arial"/>
          <w:b/>
          <w:sz w:val="16"/>
          <w:szCs w:val="16"/>
        </w:rPr>
        <w:tab/>
      </w:r>
      <w:r w:rsidRPr="00946093">
        <w:rPr>
          <w:rFonts w:ascii="Arial" w:hAnsi="Arial" w:cs="Arial"/>
          <w:b/>
          <w:sz w:val="16"/>
          <w:szCs w:val="16"/>
        </w:rPr>
        <w:tab/>
        <w:t>Ю.В.Стадэ</w:t>
      </w:r>
    </w:p>
    <w:p w:rsidR="00946093" w:rsidRPr="00E70AEB" w:rsidRDefault="00946093" w:rsidP="009C5385">
      <w:pPr>
        <w:shd w:val="clear" w:color="auto" w:fill="FFFFFF"/>
        <w:suppressAutoHyphens/>
        <w:jc w:val="right"/>
        <w:rPr>
          <w:rFonts w:ascii="Arial" w:hAnsi="Arial" w:cs="Arial"/>
          <w:b/>
          <w:sz w:val="12"/>
          <w:szCs w:val="12"/>
        </w:rPr>
      </w:pPr>
    </w:p>
    <w:p w:rsidR="00A31493" w:rsidRPr="00A31493" w:rsidRDefault="00A31493" w:rsidP="00A31493">
      <w:pPr>
        <w:pStyle w:val="20"/>
        <w:rPr>
          <w:rFonts w:ascii="Arial" w:hAnsi="Arial" w:cs="Arial"/>
          <w:color w:val="000000"/>
          <w:sz w:val="16"/>
          <w:szCs w:val="16"/>
        </w:rPr>
      </w:pPr>
      <w:r w:rsidRPr="00A31493">
        <w:rPr>
          <w:rFonts w:ascii="Arial" w:hAnsi="Arial" w:cs="Arial"/>
          <w:color w:val="000000"/>
          <w:sz w:val="16"/>
          <w:szCs w:val="16"/>
        </w:rPr>
        <w:t>АДМИНИСТРАЦИЯ ВАЛДАЙСКОГО МУНИЦИПАЛЬНОГО РАЙОНА</w:t>
      </w:r>
    </w:p>
    <w:p w:rsidR="00A31493" w:rsidRPr="00A31493" w:rsidRDefault="00A31493" w:rsidP="00A31493">
      <w:pPr>
        <w:pStyle w:val="3"/>
        <w:rPr>
          <w:rFonts w:ascii="Arial" w:hAnsi="Arial" w:cs="Arial"/>
          <w:sz w:val="16"/>
          <w:szCs w:val="16"/>
        </w:rPr>
      </w:pPr>
      <w:r w:rsidRPr="00A31493">
        <w:rPr>
          <w:rFonts w:ascii="Arial" w:hAnsi="Arial" w:cs="Arial"/>
          <w:sz w:val="16"/>
          <w:szCs w:val="16"/>
        </w:rPr>
        <w:t>П О С Т А Н О В Л Е Н И Е</w:t>
      </w:r>
    </w:p>
    <w:p w:rsidR="00A31493" w:rsidRPr="00A31493" w:rsidRDefault="00A31493" w:rsidP="00A31493">
      <w:pPr>
        <w:jc w:val="center"/>
        <w:rPr>
          <w:rFonts w:ascii="Arial" w:hAnsi="Arial" w:cs="Arial"/>
          <w:sz w:val="16"/>
          <w:szCs w:val="16"/>
        </w:rPr>
      </w:pPr>
      <w:r w:rsidRPr="00A31493">
        <w:rPr>
          <w:rFonts w:ascii="Arial" w:hAnsi="Arial" w:cs="Arial"/>
          <w:sz w:val="16"/>
          <w:szCs w:val="16"/>
        </w:rPr>
        <w:t>24.01.2023 № 104</w:t>
      </w:r>
    </w:p>
    <w:p w:rsidR="00A31493" w:rsidRDefault="00A31493" w:rsidP="00A31493">
      <w:pPr>
        <w:jc w:val="center"/>
        <w:rPr>
          <w:rFonts w:ascii="Arial" w:hAnsi="Arial" w:cs="Arial"/>
          <w:b/>
          <w:sz w:val="16"/>
          <w:szCs w:val="16"/>
        </w:rPr>
      </w:pPr>
      <w:r w:rsidRPr="00A31493">
        <w:rPr>
          <w:rFonts w:ascii="Arial" w:hAnsi="Arial" w:cs="Arial"/>
          <w:b/>
          <w:sz w:val="16"/>
          <w:szCs w:val="16"/>
        </w:rPr>
        <w:t xml:space="preserve">О внесении изменений в муниципальную программу Валдайского района </w:t>
      </w:r>
    </w:p>
    <w:p w:rsidR="00A31493" w:rsidRPr="00A31493" w:rsidRDefault="00A31493" w:rsidP="00A31493">
      <w:pPr>
        <w:jc w:val="center"/>
        <w:rPr>
          <w:rFonts w:ascii="Arial" w:hAnsi="Arial" w:cs="Arial"/>
          <w:b/>
          <w:sz w:val="16"/>
          <w:szCs w:val="16"/>
        </w:rPr>
      </w:pPr>
      <w:r w:rsidRPr="00A31493">
        <w:rPr>
          <w:rFonts w:ascii="Arial" w:hAnsi="Arial" w:cs="Arial"/>
          <w:b/>
          <w:sz w:val="16"/>
          <w:szCs w:val="16"/>
        </w:rPr>
        <w:t>«Развитие культуры в Валдайском муниципальном районе (2023 - 2030 годы)»</w:t>
      </w:r>
    </w:p>
    <w:p w:rsidR="00A31493" w:rsidRPr="00A31493" w:rsidRDefault="00A31493" w:rsidP="00A31493">
      <w:pPr>
        <w:ind w:firstLine="709"/>
        <w:jc w:val="both"/>
        <w:rPr>
          <w:rFonts w:ascii="Arial" w:hAnsi="Arial" w:cs="Arial"/>
          <w:b/>
          <w:sz w:val="16"/>
          <w:szCs w:val="16"/>
        </w:rPr>
      </w:pPr>
      <w:r w:rsidRPr="00A31493">
        <w:rPr>
          <w:rFonts w:ascii="Arial" w:hAnsi="Arial" w:cs="Arial"/>
          <w:sz w:val="16"/>
          <w:szCs w:val="16"/>
        </w:rPr>
        <w:t xml:space="preserve">Администрация Валдайского муниципального района </w:t>
      </w:r>
      <w:r w:rsidRPr="00A31493">
        <w:rPr>
          <w:rFonts w:ascii="Arial" w:hAnsi="Arial" w:cs="Arial"/>
          <w:b/>
          <w:sz w:val="16"/>
          <w:szCs w:val="16"/>
        </w:rPr>
        <w:t>ПОСТАНОВЛЯЕТ:</w:t>
      </w:r>
    </w:p>
    <w:p w:rsidR="00A31493" w:rsidRPr="00A31493" w:rsidRDefault="00A31493" w:rsidP="00A31493">
      <w:pPr>
        <w:ind w:firstLine="284"/>
        <w:jc w:val="both"/>
        <w:rPr>
          <w:rFonts w:ascii="Arial" w:hAnsi="Arial" w:cs="Arial"/>
          <w:sz w:val="16"/>
          <w:szCs w:val="16"/>
        </w:rPr>
      </w:pPr>
      <w:r w:rsidRPr="00A31493">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(2023 - 2030 годы)», утвержденную постановлением Администрации Валдайского муниципального района от 11.01.2023 № 24:</w:t>
      </w:r>
    </w:p>
    <w:p w:rsidR="00A31493" w:rsidRPr="00A31493" w:rsidRDefault="00A31493" w:rsidP="00A31493">
      <w:pPr>
        <w:ind w:firstLine="284"/>
        <w:jc w:val="both"/>
        <w:rPr>
          <w:rFonts w:ascii="Arial" w:hAnsi="Arial" w:cs="Arial"/>
          <w:sz w:val="16"/>
          <w:szCs w:val="16"/>
        </w:rPr>
      </w:pPr>
      <w:r w:rsidRPr="00A31493">
        <w:rPr>
          <w:rFonts w:ascii="Arial" w:hAnsi="Arial" w:cs="Arial"/>
          <w:sz w:val="16"/>
          <w:szCs w:val="16"/>
        </w:rPr>
        <w:t>1.1. Изложить раздел 7 паспорта муниципальной программы в редакции:</w:t>
      </w:r>
    </w:p>
    <w:p w:rsidR="00A31493" w:rsidRPr="00A31493" w:rsidRDefault="00A31493" w:rsidP="00A31493">
      <w:pPr>
        <w:ind w:firstLine="284"/>
        <w:jc w:val="both"/>
        <w:rPr>
          <w:rFonts w:ascii="Arial" w:hAnsi="Arial" w:cs="Arial"/>
          <w:sz w:val="16"/>
          <w:szCs w:val="16"/>
        </w:rPr>
      </w:pPr>
      <w:r w:rsidRPr="00A31493">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52"/>
        <w:gridCol w:w="579"/>
        <w:gridCol w:w="1276"/>
        <w:gridCol w:w="2097"/>
        <w:gridCol w:w="1872"/>
        <w:gridCol w:w="1416"/>
        <w:gridCol w:w="1557"/>
        <w:gridCol w:w="999"/>
      </w:tblGrid>
      <w:tr w:rsidR="00A31493" w:rsidRPr="00A31493" w:rsidTr="00A31493">
        <w:trPr>
          <w:trHeight w:val="20"/>
        </w:trPr>
        <w:tc>
          <w:tcPr>
            <w:tcW w:w="684" w:type="pct"/>
            <w:vMerge w:val="restar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Объемы и источники финансирования муниципальной программы с разбивкой по годам реализации:</w:t>
            </w:r>
          </w:p>
        </w:tc>
        <w:tc>
          <w:tcPr>
            <w:tcW w:w="4316" w:type="pct"/>
            <w:gridSpan w:val="7"/>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Источник финансирования, тыс. руб.</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год</w:t>
            </w:r>
          </w:p>
        </w:tc>
        <w:tc>
          <w:tcPr>
            <w:tcW w:w="562"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областной бюджет</w:t>
            </w:r>
          </w:p>
        </w:tc>
        <w:tc>
          <w:tcPr>
            <w:tcW w:w="9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бюджет муниципального района</w:t>
            </w:r>
          </w:p>
        </w:tc>
        <w:tc>
          <w:tcPr>
            <w:tcW w:w="82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бюджет городского поселения</w:t>
            </w:r>
          </w:p>
        </w:tc>
        <w:tc>
          <w:tcPr>
            <w:tcW w:w="6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федеральный бюджет</w:t>
            </w:r>
          </w:p>
        </w:tc>
        <w:tc>
          <w:tcPr>
            <w:tcW w:w="686"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внебюджетные средства</w:t>
            </w:r>
          </w:p>
        </w:tc>
        <w:tc>
          <w:tcPr>
            <w:tcW w:w="440"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итого</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4</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5</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6</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11425,526</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82786,94994</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4483,044</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99083,51994</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2024</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149,526</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77655,04012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637,444</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78830,01012</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2025</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117,54</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77654,87892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666,15</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78826,56892</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2026</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77620,63442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78008,63442</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2027</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77620,63442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78008,63442</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2028</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77620,63442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78008,63442</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2029</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77620,63442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78008,63442</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2030</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77620,63442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78008,63442</w:t>
            </w:r>
          </w:p>
        </w:tc>
      </w:tr>
      <w:tr w:rsidR="00A31493" w:rsidRPr="00A31493" w:rsidTr="00A31493">
        <w:trPr>
          <w:trHeight w:val="20"/>
        </w:trPr>
        <w:tc>
          <w:tcPr>
            <w:tcW w:w="684" w:type="pct"/>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Всего</w:t>
            </w:r>
          </w:p>
        </w:tc>
        <w:tc>
          <w:tcPr>
            <w:tcW w:w="562"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11692,592</w:t>
            </w:r>
          </w:p>
        </w:tc>
        <w:tc>
          <w:tcPr>
            <w:tcW w:w="9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626200,04108</w:t>
            </w:r>
          </w:p>
        </w:tc>
        <w:tc>
          <w:tcPr>
            <w:tcW w:w="82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3104,0</w:t>
            </w:r>
          </w:p>
        </w:tc>
        <w:tc>
          <w:tcPr>
            <w:tcW w:w="6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5786,638</w:t>
            </w:r>
          </w:p>
        </w:tc>
        <w:tc>
          <w:tcPr>
            <w:tcW w:w="686"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w:t>
            </w:r>
          </w:p>
        </w:tc>
        <w:tc>
          <w:tcPr>
            <w:tcW w:w="440"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646783,27108</w:t>
            </w:r>
          </w:p>
        </w:tc>
      </w:tr>
    </w:tbl>
    <w:p w:rsidR="00A31493" w:rsidRPr="00A31493" w:rsidRDefault="00A31493" w:rsidP="00A31493">
      <w:pPr>
        <w:ind w:firstLine="709"/>
        <w:jc w:val="right"/>
        <w:rPr>
          <w:rFonts w:ascii="Arial" w:hAnsi="Arial" w:cs="Arial"/>
          <w:bCs/>
          <w:sz w:val="16"/>
          <w:szCs w:val="16"/>
        </w:rPr>
      </w:pPr>
      <w:r w:rsidRPr="00A31493">
        <w:rPr>
          <w:rFonts w:ascii="Arial" w:hAnsi="Arial" w:cs="Arial"/>
          <w:sz w:val="16"/>
          <w:szCs w:val="16"/>
        </w:rPr>
        <w:t>»;</w:t>
      </w:r>
    </w:p>
    <w:p w:rsidR="00A31493" w:rsidRPr="00A31493" w:rsidRDefault="00A31493" w:rsidP="00A31493">
      <w:pPr>
        <w:ind w:firstLine="284"/>
        <w:jc w:val="both"/>
        <w:rPr>
          <w:rFonts w:ascii="Arial" w:hAnsi="Arial" w:cs="Arial"/>
          <w:sz w:val="16"/>
          <w:szCs w:val="16"/>
        </w:rPr>
      </w:pPr>
      <w:r w:rsidRPr="00A31493">
        <w:rPr>
          <w:rFonts w:ascii="Arial" w:hAnsi="Arial" w:cs="Arial"/>
          <w:sz w:val="16"/>
          <w:szCs w:val="16"/>
        </w:rPr>
        <w:t>1.2. Изложить раздел 4 паспорта подпрограммы «Культура Валдайского района» в редакции:</w:t>
      </w:r>
    </w:p>
    <w:p w:rsidR="00A31493" w:rsidRDefault="00A31493" w:rsidP="00A31493">
      <w:pPr>
        <w:ind w:firstLine="284"/>
        <w:jc w:val="both"/>
        <w:rPr>
          <w:rFonts w:ascii="Arial" w:hAnsi="Arial" w:cs="Arial"/>
          <w:sz w:val="16"/>
          <w:szCs w:val="16"/>
        </w:rPr>
      </w:pPr>
      <w:r w:rsidRPr="00A31493">
        <w:rPr>
          <w:rFonts w:ascii="Arial" w:hAnsi="Arial" w:cs="Arial"/>
          <w:sz w:val="16"/>
          <w:szCs w:val="16"/>
        </w:rPr>
        <w:t>«4. Объемы и источники финансирования  подпрограммы с разбивкой по годам реализации»:</w:t>
      </w:r>
    </w:p>
    <w:p w:rsidR="00A31493" w:rsidRPr="00A31493" w:rsidRDefault="00A31493" w:rsidP="00A31493">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52"/>
        <w:gridCol w:w="579"/>
        <w:gridCol w:w="1276"/>
        <w:gridCol w:w="2097"/>
        <w:gridCol w:w="1872"/>
        <w:gridCol w:w="1416"/>
        <w:gridCol w:w="1557"/>
        <w:gridCol w:w="999"/>
      </w:tblGrid>
      <w:tr w:rsidR="00A31493" w:rsidRPr="00A31493" w:rsidTr="00A31493">
        <w:trPr>
          <w:trHeight w:val="20"/>
        </w:trPr>
        <w:tc>
          <w:tcPr>
            <w:tcW w:w="684" w:type="pct"/>
            <w:vMerge w:val="restar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Объемы и источники финансирования муниципальной программы с разбивкой по годам реализации:</w:t>
            </w:r>
          </w:p>
        </w:tc>
        <w:tc>
          <w:tcPr>
            <w:tcW w:w="4316" w:type="pct"/>
            <w:gridSpan w:val="7"/>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Источник финансирования, тыс. руб.</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год</w:t>
            </w:r>
          </w:p>
        </w:tc>
        <w:tc>
          <w:tcPr>
            <w:tcW w:w="562"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областной бюджет</w:t>
            </w:r>
          </w:p>
        </w:tc>
        <w:tc>
          <w:tcPr>
            <w:tcW w:w="9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бюджет муниципального района</w:t>
            </w:r>
          </w:p>
        </w:tc>
        <w:tc>
          <w:tcPr>
            <w:tcW w:w="82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бюджет городского поселения</w:t>
            </w:r>
          </w:p>
        </w:tc>
        <w:tc>
          <w:tcPr>
            <w:tcW w:w="6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федеральный бюджет</w:t>
            </w:r>
          </w:p>
        </w:tc>
        <w:tc>
          <w:tcPr>
            <w:tcW w:w="686"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внебюджетные средства</w:t>
            </w:r>
          </w:p>
        </w:tc>
        <w:tc>
          <w:tcPr>
            <w:tcW w:w="440"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итого</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4</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5</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6</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11372,526</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79606,24552</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4483,044</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95849,81552</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2024</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149,526</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74487,6357</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637,444</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75662,6057</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2025</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117,54</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74487,4745</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666,15</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75659,1645</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2026</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74453,23</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74841,23</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2027</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74453,23</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74841,23</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2028</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74453,23</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74841,23</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2029</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74453,23</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74841,23</w:t>
            </w:r>
          </w:p>
        </w:tc>
      </w:tr>
      <w:tr w:rsidR="00A31493" w:rsidRPr="00A31493" w:rsidTr="00A31493">
        <w:trPr>
          <w:trHeight w:val="20"/>
        </w:trPr>
        <w:tc>
          <w:tcPr>
            <w:tcW w:w="684" w:type="pct"/>
            <w:vMerge/>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2030</w:t>
            </w:r>
          </w:p>
        </w:tc>
        <w:tc>
          <w:tcPr>
            <w:tcW w:w="562"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9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74453,23</w:t>
            </w:r>
          </w:p>
        </w:tc>
        <w:tc>
          <w:tcPr>
            <w:tcW w:w="825"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388,0</w:t>
            </w:r>
          </w:p>
        </w:tc>
        <w:tc>
          <w:tcPr>
            <w:tcW w:w="624"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686"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440" w:type="pct"/>
            <w:vAlign w:val="center"/>
          </w:tcPr>
          <w:p w:rsidR="00A31493" w:rsidRPr="00A31493" w:rsidRDefault="00A31493" w:rsidP="00A31493">
            <w:pPr>
              <w:jc w:val="center"/>
              <w:rPr>
                <w:rFonts w:ascii="Arial" w:hAnsi="Arial" w:cs="Arial"/>
                <w:sz w:val="12"/>
                <w:szCs w:val="12"/>
              </w:rPr>
            </w:pPr>
            <w:r w:rsidRPr="00A31493">
              <w:rPr>
                <w:rFonts w:ascii="Arial" w:hAnsi="Arial" w:cs="Arial"/>
                <w:sz w:val="12"/>
                <w:szCs w:val="12"/>
              </w:rPr>
              <w:t>74841,23</w:t>
            </w:r>
          </w:p>
        </w:tc>
      </w:tr>
      <w:tr w:rsidR="00A31493" w:rsidRPr="00A31493" w:rsidTr="00A31493">
        <w:trPr>
          <w:trHeight w:val="20"/>
        </w:trPr>
        <w:tc>
          <w:tcPr>
            <w:tcW w:w="684" w:type="pct"/>
            <w:vAlign w:val="center"/>
          </w:tcPr>
          <w:p w:rsidR="00A31493" w:rsidRPr="00A31493" w:rsidRDefault="00A31493" w:rsidP="00A31493">
            <w:pPr>
              <w:jc w:val="center"/>
              <w:rPr>
                <w:rFonts w:ascii="Arial" w:hAnsi="Arial" w:cs="Arial"/>
                <w:sz w:val="12"/>
                <w:szCs w:val="12"/>
              </w:rPr>
            </w:pPr>
          </w:p>
        </w:tc>
        <w:tc>
          <w:tcPr>
            <w:tcW w:w="25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Всего</w:t>
            </w:r>
          </w:p>
        </w:tc>
        <w:tc>
          <w:tcPr>
            <w:tcW w:w="562"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11639,592</w:t>
            </w:r>
          </w:p>
        </w:tc>
        <w:tc>
          <w:tcPr>
            <w:tcW w:w="9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600847,50572</w:t>
            </w:r>
          </w:p>
        </w:tc>
        <w:tc>
          <w:tcPr>
            <w:tcW w:w="825"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3104,0</w:t>
            </w:r>
          </w:p>
        </w:tc>
        <w:tc>
          <w:tcPr>
            <w:tcW w:w="624"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5786,638</w:t>
            </w:r>
          </w:p>
        </w:tc>
        <w:tc>
          <w:tcPr>
            <w:tcW w:w="686"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w:t>
            </w:r>
          </w:p>
        </w:tc>
        <w:tc>
          <w:tcPr>
            <w:tcW w:w="440" w:type="pct"/>
            <w:vAlign w:val="center"/>
          </w:tcPr>
          <w:p w:rsidR="00A31493" w:rsidRPr="00A31493" w:rsidRDefault="00A31493" w:rsidP="00A31493">
            <w:pPr>
              <w:jc w:val="center"/>
              <w:rPr>
                <w:rFonts w:ascii="Arial" w:hAnsi="Arial" w:cs="Arial"/>
                <w:b/>
                <w:sz w:val="12"/>
                <w:szCs w:val="12"/>
              </w:rPr>
            </w:pPr>
            <w:r w:rsidRPr="00A31493">
              <w:rPr>
                <w:rFonts w:ascii="Arial" w:hAnsi="Arial" w:cs="Arial"/>
                <w:b/>
                <w:sz w:val="12"/>
                <w:szCs w:val="12"/>
              </w:rPr>
              <w:t>621377,73572</w:t>
            </w:r>
          </w:p>
        </w:tc>
      </w:tr>
    </w:tbl>
    <w:p w:rsidR="00A31493" w:rsidRPr="00A31493" w:rsidRDefault="00A31493" w:rsidP="00A31493">
      <w:pPr>
        <w:ind w:firstLine="709"/>
        <w:jc w:val="right"/>
        <w:rPr>
          <w:rFonts w:ascii="Arial" w:hAnsi="Arial" w:cs="Arial"/>
          <w:color w:val="000000"/>
          <w:sz w:val="16"/>
          <w:szCs w:val="16"/>
        </w:rPr>
      </w:pPr>
      <w:r w:rsidRPr="00A31493">
        <w:rPr>
          <w:rFonts w:ascii="Arial" w:hAnsi="Arial" w:cs="Arial"/>
          <w:color w:val="000000"/>
          <w:sz w:val="16"/>
          <w:szCs w:val="16"/>
        </w:rPr>
        <w:t>»;</w:t>
      </w:r>
    </w:p>
    <w:p w:rsidR="00A31493" w:rsidRPr="00A31493" w:rsidRDefault="00A31493" w:rsidP="00A31493">
      <w:pPr>
        <w:ind w:firstLine="284"/>
        <w:jc w:val="both"/>
        <w:rPr>
          <w:rFonts w:ascii="Arial" w:hAnsi="Arial" w:cs="Arial"/>
          <w:sz w:val="16"/>
          <w:szCs w:val="16"/>
        </w:rPr>
      </w:pPr>
      <w:r w:rsidRPr="00A31493">
        <w:rPr>
          <w:rFonts w:ascii="Arial" w:hAnsi="Arial" w:cs="Arial"/>
          <w:sz w:val="16"/>
          <w:szCs w:val="16"/>
        </w:rPr>
        <w:t>1.3. Изложить строку 1.1.37, 1.3.2, 1.3.4 мероприятий муниципальной программы в прилагаемой редакции (приложение);</w:t>
      </w:r>
    </w:p>
    <w:p w:rsidR="00A31493" w:rsidRPr="00A31493" w:rsidRDefault="00A31493" w:rsidP="00A31493">
      <w:pPr>
        <w:ind w:firstLine="284"/>
        <w:jc w:val="both"/>
        <w:rPr>
          <w:rFonts w:ascii="Arial" w:hAnsi="Arial" w:cs="Arial"/>
          <w:sz w:val="16"/>
          <w:szCs w:val="16"/>
        </w:rPr>
      </w:pPr>
      <w:r w:rsidRPr="00A31493">
        <w:rPr>
          <w:rFonts w:ascii="Arial" w:hAnsi="Arial" w:cs="Arial"/>
          <w:sz w:val="16"/>
          <w:szCs w:val="16"/>
        </w:rPr>
        <w:t>1.4. Дополнить мероприятия муниципальной программы строками 1.3.5, 1.3.6 в прилагаемой редакции (приложение);</w:t>
      </w:r>
    </w:p>
    <w:p w:rsidR="00A31493" w:rsidRPr="00A31493" w:rsidRDefault="00A31493" w:rsidP="00A31493">
      <w:pPr>
        <w:ind w:firstLine="284"/>
        <w:jc w:val="both"/>
        <w:rPr>
          <w:rFonts w:ascii="Arial" w:hAnsi="Arial" w:cs="Arial"/>
          <w:sz w:val="16"/>
          <w:szCs w:val="16"/>
        </w:rPr>
      </w:pPr>
      <w:r w:rsidRPr="00A31493">
        <w:rPr>
          <w:rFonts w:ascii="Arial" w:hAnsi="Arial" w:cs="Arial"/>
          <w:sz w:val="16"/>
          <w:szCs w:val="16"/>
        </w:rPr>
        <w:t>1.5. Изменить наименование мероприятия муниципальной программы пункта 1.4.3, 2.5.1 в прилагаемой редакции (приложение).</w:t>
      </w:r>
    </w:p>
    <w:p w:rsidR="00A31493" w:rsidRPr="00A31493" w:rsidRDefault="00A31493" w:rsidP="00A31493">
      <w:pPr>
        <w:ind w:firstLine="284"/>
        <w:jc w:val="both"/>
        <w:rPr>
          <w:rFonts w:ascii="Arial" w:hAnsi="Arial" w:cs="Arial"/>
          <w:color w:val="000000"/>
          <w:sz w:val="16"/>
          <w:szCs w:val="16"/>
        </w:rPr>
      </w:pPr>
      <w:r w:rsidRPr="00A31493">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A31493" w:rsidRPr="00A31493" w:rsidRDefault="00A31493" w:rsidP="00A31493">
      <w:pPr>
        <w:ind w:firstLine="284"/>
        <w:jc w:val="both"/>
        <w:rPr>
          <w:rFonts w:ascii="Arial" w:hAnsi="Arial" w:cs="Arial"/>
          <w:color w:val="000000"/>
          <w:sz w:val="16"/>
          <w:szCs w:val="16"/>
        </w:rPr>
      </w:pPr>
      <w:r w:rsidRPr="00A31493">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31493" w:rsidRPr="00A31493" w:rsidRDefault="00A31493" w:rsidP="00A31493">
      <w:pPr>
        <w:ind w:firstLine="284"/>
        <w:jc w:val="both"/>
        <w:rPr>
          <w:rFonts w:ascii="Arial" w:hAnsi="Arial" w:cs="Arial"/>
          <w:sz w:val="4"/>
          <w:szCs w:val="4"/>
        </w:rPr>
      </w:pPr>
    </w:p>
    <w:p w:rsidR="00A31493" w:rsidRPr="00A31493" w:rsidRDefault="00A31493" w:rsidP="00A31493">
      <w:pPr>
        <w:jc w:val="both"/>
        <w:rPr>
          <w:rFonts w:ascii="Arial" w:hAnsi="Arial" w:cs="Arial"/>
          <w:b/>
          <w:sz w:val="16"/>
          <w:szCs w:val="16"/>
        </w:rPr>
      </w:pPr>
      <w:r w:rsidRPr="00A31493">
        <w:rPr>
          <w:rFonts w:ascii="Arial" w:hAnsi="Arial" w:cs="Arial"/>
          <w:b/>
          <w:sz w:val="16"/>
          <w:szCs w:val="16"/>
        </w:rPr>
        <w:t>Глава муниципального района</w:t>
      </w:r>
      <w:r w:rsidRPr="00A31493">
        <w:rPr>
          <w:rFonts w:ascii="Arial" w:hAnsi="Arial" w:cs="Arial"/>
          <w:b/>
          <w:sz w:val="16"/>
          <w:szCs w:val="16"/>
        </w:rPr>
        <w:tab/>
      </w:r>
      <w:r w:rsidRPr="00A31493">
        <w:rPr>
          <w:rFonts w:ascii="Arial" w:hAnsi="Arial" w:cs="Arial"/>
          <w:b/>
          <w:sz w:val="16"/>
          <w:szCs w:val="16"/>
        </w:rPr>
        <w:tab/>
        <w:t>Ю.В.Стадэ</w:t>
      </w:r>
    </w:p>
    <w:p w:rsidR="00A31493" w:rsidRPr="00A31493" w:rsidRDefault="00A31493" w:rsidP="00A31493">
      <w:pPr>
        <w:tabs>
          <w:tab w:val="left" w:pos="15735"/>
        </w:tabs>
        <w:ind w:left="9072"/>
        <w:jc w:val="center"/>
        <w:rPr>
          <w:rFonts w:ascii="Arial" w:hAnsi="Arial" w:cs="Arial"/>
          <w:sz w:val="12"/>
          <w:szCs w:val="12"/>
        </w:rPr>
      </w:pPr>
      <w:r w:rsidRPr="00A31493">
        <w:rPr>
          <w:rFonts w:ascii="Arial" w:hAnsi="Arial" w:cs="Arial"/>
          <w:sz w:val="12"/>
          <w:szCs w:val="12"/>
        </w:rPr>
        <w:t>Приложение</w:t>
      </w:r>
    </w:p>
    <w:p w:rsidR="00A31493" w:rsidRPr="00A31493" w:rsidRDefault="00A31493" w:rsidP="00A31493">
      <w:pPr>
        <w:ind w:left="9072"/>
        <w:jc w:val="center"/>
        <w:rPr>
          <w:rFonts w:ascii="Arial" w:hAnsi="Arial" w:cs="Arial"/>
          <w:sz w:val="12"/>
          <w:szCs w:val="12"/>
        </w:rPr>
      </w:pPr>
      <w:r w:rsidRPr="00A31493">
        <w:rPr>
          <w:rFonts w:ascii="Arial" w:hAnsi="Arial" w:cs="Arial"/>
          <w:sz w:val="12"/>
          <w:szCs w:val="12"/>
        </w:rPr>
        <w:t>к постановлению Администрации</w:t>
      </w:r>
    </w:p>
    <w:p w:rsidR="00A31493" w:rsidRPr="00A31493" w:rsidRDefault="00A31493" w:rsidP="00A31493">
      <w:pPr>
        <w:ind w:left="9072"/>
        <w:jc w:val="center"/>
        <w:rPr>
          <w:rFonts w:ascii="Arial" w:hAnsi="Arial" w:cs="Arial"/>
          <w:sz w:val="12"/>
          <w:szCs w:val="12"/>
        </w:rPr>
      </w:pPr>
      <w:r w:rsidRPr="00A31493">
        <w:rPr>
          <w:rFonts w:ascii="Arial" w:hAnsi="Arial" w:cs="Arial"/>
          <w:sz w:val="12"/>
          <w:szCs w:val="12"/>
        </w:rPr>
        <w:t>муниципального района</w:t>
      </w:r>
    </w:p>
    <w:p w:rsidR="00A31493" w:rsidRPr="00A31493" w:rsidRDefault="00A31493" w:rsidP="00A31493">
      <w:pPr>
        <w:ind w:left="9072"/>
        <w:jc w:val="center"/>
        <w:rPr>
          <w:rFonts w:ascii="Arial" w:hAnsi="Arial" w:cs="Arial"/>
          <w:sz w:val="12"/>
          <w:szCs w:val="12"/>
        </w:rPr>
      </w:pPr>
      <w:r w:rsidRPr="00A31493">
        <w:rPr>
          <w:rFonts w:ascii="Arial" w:hAnsi="Arial" w:cs="Arial"/>
          <w:sz w:val="12"/>
          <w:szCs w:val="12"/>
        </w:rPr>
        <w:t>от 24.01.2023 № 104</w:t>
      </w:r>
    </w:p>
    <w:p w:rsidR="00A31493" w:rsidRPr="00A31493" w:rsidRDefault="00A31493" w:rsidP="00A31493">
      <w:pPr>
        <w:widowControl w:val="0"/>
        <w:autoSpaceDE w:val="0"/>
        <w:autoSpaceDN w:val="0"/>
        <w:jc w:val="center"/>
        <w:rPr>
          <w:rFonts w:ascii="Arial" w:hAnsi="Arial" w:cs="Arial"/>
          <w:b/>
          <w:sz w:val="16"/>
          <w:szCs w:val="16"/>
        </w:rPr>
      </w:pPr>
      <w:r w:rsidRPr="00A31493">
        <w:rPr>
          <w:rFonts w:ascii="Arial" w:hAnsi="Arial" w:cs="Arial"/>
          <w:b/>
          <w:sz w:val="16"/>
          <w:szCs w:val="16"/>
        </w:rPr>
        <w:t>Мероприятия муниципальной программы</w:t>
      </w:r>
    </w:p>
    <w:tbl>
      <w:tblPr>
        <w:tblpPr w:leftFromText="180" w:rightFromText="180" w:vertAnchor="text" w:tblpX="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6"/>
        <w:gridCol w:w="3029"/>
        <w:gridCol w:w="994"/>
        <w:gridCol w:w="849"/>
        <w:gridCol w:w="1278"/>
        <w:gridCol w:w="1902"/>
        <w:gridCol w:w="645"/>
        <w:gridCol w:w="445"/>
        <w:gridCol w:w="445"/>
        <w:gridCol w:w="277"/>
        <w:gridCol w:w="277"/>
        <w:gridCol w:w="277"/>
        <w:gridCol w:w="277"/>
        <w:gridCol w:w="277"/>
      </w:tblGrid>
      <w:tr w:rsidR="00C30BFF" w:rsidRPr="00A31493" w:rsidTr="00C30BFF">
        <w:trPr>
          <w:trHeight w:val="20"/>
        </w:trPr>
        <w:tc>
          <w:tcPr>
            <w:tcW w:w="166" w:type="pct"/>
            <w:vMerge w:val="restar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 п/п</w:t>
            </w:r>
          </w:p>
        </w:tc>
        <w:tc>
          <w:tcPr>
            <w:tcW w:w="1335" w:type="pct"/>
            <w:vMerge w:val="restar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Наименование мероприятия</w:t>
            </w:r>
          </w:p>
        </w:tc>
        <w:tc>
          <w:tcPr>
            <w:tcW w:w="438" w:type="pct"/>
            <w:vMerge w:val="restar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Исполнитель</w:t>
            </w:r>
          </w:p>
        </w:tc>
        <w:tc>
          <w:tcPr>
            <w:tcW w:w="374" w:type="pct"/>
            <w:vMerge w:val="restar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Срок реализации</w:t>
            </w:r>
          </w:p>
        </w:tc>
        <w:tc>
          <w:tcPr>
            <w:tcW w:w="563" w:type="pct"/>
            <w:vMerge w:val="restar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838" w:type="pct"/>
            <w:vMerge w:val="restar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Источник финансирования</w:t>
            </w:r>
          </w:p>
        </w:tc>
        <w:tc>
          <w:tcPr>
            <w:tcW w:w="1287" w:type="pct"/>
            <w:gridSpan w:val="8"/>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Объем финансирования по годам (тыс. руб.)</w:t>
            </w:r>
          </w:p>
        </w:tc>
      </w:tr>
      <w:tr w:rsidR="00C30BFF" w:rsidRPr="00A31493" w:rsidTr="00C30BFF">
        <w:trPr>
          <w:trHeight w:val="20"/>
        </w:trPr>
        <w:tc>
          <w:tcPr>
            <w:tcW w:w="166" w:type="pct"/>
            <w:vMerge/>
            <w:vAlign w:val="center"/>
          </w:tcPr>
          <w:p w:rsidR="00A31493" w:rsidRPr="00A31493" w:rsidRDefault="00A31493" w:rsidP="00A31493">
            <w:pPr>
              <w:jc w:val="center"/>
              <w:rPr>
                <w:rFonts w:ascii="Arial" w:hAnsi="Arial" w:cs="Arial"/>
                <w:b/>
                <w:sz w:val="12"/>
                <w:szCs w:val="12"/>
              </w:rPr>
            </w:pPr>
          </w:p>
        </w:tc>
        <w:tc>
          <w:tcPr>
            <w:tcW w:w="1335" w:type="pct"/>
            <w:vMerge/>
            <w:vAlign w:val="center"/>
          </w:tcPr>
          <w:p w:rsidR="00A31493" w:rsidRPr="00A31493" w:rsidRDefault="00A31493" w:rsidP="00A31493">
            <w:pPr>
              <w:jc w:val="center"/>
              <w:rPr>
                <w:rFonts w:ascii="Arial" w:hAnsi="Arial" w:cs="Arial"/>
                <w:b/>
                <w:sz w:val="12"/>
                <w:szCs w:val="12"/>
              </w:rPr>
            </w:pPr>
          </w:p>
        </w:tc>
        <w:tc>
          <w:tcPr>
            <w:tcW w:w="438" w:type="pct"/>
            <w:vMerge/>
            <w:vAlign w:val="center"/>
          </w:tcPr>
          <w:p w:rsidR="00A31493" w:rsidRPr="00A31493" w:rsidRDefault="00A31493" w:rsidP="00A31493">
            <w:pPr>
              <w:jc w:val="center"/>
              <w:rPr>
                <w:rFonts w:ascii="Arial" w:hAnsi="Arial" w:cs="Arial"/>
                <w:b/>
                <w:sz w:val="12"/>
                <w:szCs w:val="12"/>
              </w:rPr>
            </w:pPr>
          </w:p>
        </w:tc>
        <w:tc>
          <w:tcPr>
            <w:tcW w:w="374" w:type="pct"/>
            <w:vMerge/>
            <w:vAlign w:val="center"/>
          </w:tcPr>
          <w:p w:rsidR="00A31493" w:rsidRPr="00A31493" w:rsidRDefault="00A31493" w:rsidP="00A31493">
            <w:pPr>
              <w:jc w:val="center"/>
              <w:rPr>
                <w:rFonts w:ascii="Arial" w:hAnsi="Arial" w:cs="Arial"/>
                <w:b/>
                <w:sz w:val="12"/>
                <w:szCs w:val="12"/>
              </w:rPr>
            </w:pPr>
          </w:p>
        </w:tc>
        <w:tc>
          <w:tcPr>
            <w:tcW w:w="563" w:type="pct"/>
            <w:vMerge/>
            <w:vAlign w:val="center"/>
          </w:tcPr>
          <w:p w:rsidR="00A31493" w:rsidRPr="00A31493" w:rsidRDefault="00A31493" w:rsidP="00A31493">
            <w:pPr>
              <w:jc w:val="center"/>
              <w:rPr>
                <w:rFonts w:ascii="Arial" w:hAnsi="Arial" w:cs="Arial"/>
                <w:b/>
                <w:sz w:val="12"/>
                <w:szCs w:val="12"/>
              </w:rPr>
            </w:pPr>
          </w:p>
        </w:tc>
        <w:tc>
          <w:tcPr>
            <w:tcW w:w="838" w:type="pct"/>
            <w:vMerge/>
            <w:vAlign w:val="center"/>
          </w:tcPr>
          <w:p w:rsidR="00A31493" w:rsidRPr="00A31493" w:rsidRDefault="00A31493" w:rsidP="00A31493">
            <w:pPr>
              <w:jc w:val="center"/>
              <w:rPr>
                <w:rFonts w:ascii="Arial" w:hAnsi="Arial" w:cs="Arial"/>
                <w:b/>
                <w:sz w:val="12"/>
                <w:szCs w:val="12"/>
              </w:rPr>
            </w:pPr>
          </w:p>
        </w:tc>
        <w:tc>
          <w:tcPr>
            <w:tcW w:w="284"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2023</w:t>
            </w:r>
          </w:p>
        </w:tc>
        <w:tc>
          <w:tcPr>
            <w:tcW w:w="196"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2024</w:t>
            </w:r>
          </w:p>
        </w:tc>
        <w:tc>
          <w:tcPr>
            <w:tcW w:w="196"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2025</w:t>
            </w:r>
          </w:p>
        </w:tc>
        <w:tc>
          <w:tcPr>
            <w:tcW w:w="122"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2026</w:t>
            </w:r>
          </w:p>
        </w:tc>
        <w:tc>
          <w:tcPr>
            <w:tcW w:w="122"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2027</w:t>
            </w:r>
          </w:p>
        </w:tc>
        <w:tc>
          <w:tcPr>
            <w:tcW w:w="122"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2028</w:t>
            </w:r>
          </w:p>
        </w:tc>
        <w:tc>
          <w:tcPr>
            <w:tcW w:w="122"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2029</w:t>
            </w:r>
          </w:p>
        </w:tc>
        <w:tc>
          <w:tcPr>
            <w:tcW w:w="122" w:type="pct"/>
            <w:vAlign w:val="center"/>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2030</w:t>
            </w:r>
          </w:p>
        </w:tc>
      </w:tr>
      <w:tr w:rsidR="00C30BFF" w:rsidRPr="00A31493" w:rsidTr="00C30BFF">
        <w:trPr>
          <w:trHeight w:val="20"/>
        </w:trPr>
        <w:tc>
          <w:tcPr>
            <w:tcW w:w="166"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w:t>
            </w:r>
          </w:p>
        </w:tc>
        <w:tc>
          <w:tcPr>
            <w:tcW w:w="1335"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2</w:t>
            </w:r>
          </w:p>
        </w:tc>
        <w:tc>
          <w:tcPr>
            <w:tcW w:w="438"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3</w:t>
            </w:r>
          </w:p>
        </w:tc>
        <w:tc>
          <w:tcPr>
            <w:tcW w:w="374"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4</w:t>
            </w:r>
          </w:p>
        </w:tc>
        <w:tc>
          <w:tcPr>
            <w:tcW w:w="563"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5</w:t>
            </w:r>
          </w:p>
        </w:tc>
        <w:tc>
          <w:tcPr>
            <w:tcW w:w="838"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6</w:t>
            </w:r>
          </w:p>
        </w:tc>
        <w:tc>
          <w:tcPr>
            <w:tcW w:w="284"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7</w:t>
            </w:r>
          </w:p>
        </w:tc>
        <w:tc>
          <w:tcPr>
            <w:tcW w:w="196"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8</w:t>
            </w:r>
          </w:p>
        </w:tc>
        <w:tc>
          <w:tcPr>
            <w:tcW w:w="196"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9</w:t>
            </w:r>
          </w:p>
        </w:tc>
        <w:tc>
          <w:tcPr>
            <w:tcW w:w="122"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10</w:t>
            </w:r>
          </w:p>
        </w:tc>
        <w:tc>
          <w:tcPr>
            <w:tcW w:w="122"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11</w:t>
            </w:r>
          </w:p>
        </w:tc>
        <w:tc>
          <w:tcPr>
            <w:tcW w:w="122"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12</w:t>
            </w:r>
          </w:p>
        </w:tc>
        <w:tc>
          <w:tcPr>
            <w:tcW w:w="122"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13</w:t>
            </w:r>
          </w:p>
        </w:tc>
        <w:tc>
          <w:tcPr>
            <w:tcW w:w="122" w:type="pct"/>
            <w:vAlign w:val="center"/>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14</w:t>
            </w:r>
          </w:p>
        </w:tc>
      </w:tr>
      <w:tr w:rsidR="00A31493" w:rsidRPr="00A31493" w:rsidTr="00C30BFF">
        <w:trPr>
          <w:trHeight w:val="20"/>
        </w:trPr>
        <w:tc>
          <w:tcPr>
            <w:tcW w:w="166" w:type="pct"/>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1.</w:t>
            </w:r>
          </w:p>
        </w:tc>
        <w:tc>
          <w:tcPr>
            <w:tcW w:w="4834" w:type="pct"/>
            <w:gridSpan w:val="13"/>
          </w:tcPr>
          <w:p w:rsidR="00A31493" w:rsidRPr="00A31493" w:rsidRDefault="00A31493" w:rsidP="00A31493">
            <w:pPr>
              <w:autoSpaceDE w:val="0"/>
              <w:autoSpaceDN w:val="0"/>
              <w:adjustRightInd w:val="0"/>
              <w:rPr>
                <w:rFonts w:ascii="Arial" w:hAnsi="Arial" w:cs="Arial"/>
                <w:b/>
                <w:sz w:val="12"/>
                <w:szCs w:val="12"/>
              </w:rPr>
            </w:pPr>
            <w:r w:rsidRPr="00A31493">
              <w:rPr>
                <w:rFonts w:ascii="Arial" w:hAnsi="Arial" w:cs="Arial"/>
                <w:b/>
                <w:sz w:val="12"/>
                <w:szCs w:val="12"/>
              </w:rPr>
              <w:t>Подпрограмма</w:t>
            </w:r>
            <w:r w:rsidRPr="00A31493">
              <w:rPr>
                <w:rFonts w:ascii="Arial" w:hAnsi="Arial" w:cs="Arial"/>
                <w:b/>
                <w:color w:val="000000"/>
                <w:sz w:val="12"/>
                <w:szCs w:val="12"/>
              </w:rPr>
              <w:t xml:space="preserve"> «Культура Валдайского района»</w:t>
            </w:r>
          </w:p>
        </w:tc>
      </w:tr>
      <w:tr w:rsidR="00A31493" w:rsidRPr="00A31493" w:rsidTr="00C30BFF">
        <w:trPr>
          <w:trHeight w:val="20"/>
        </w:trPr>
        <w:tc>
          <w:tcPr>
            <w:tcW w:w="166" w:type="pct"/>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1.1.</w:t>
            </w:r>
          </w:p>
        </w:tc>
        <w:tc>
          <w:tcPr>
            <w:tcW w:w="4834" w:type="pct"/>
            <w:gridSpan w:val="13"/>
          </w:tcPr>
          <w:p w:rsidR="00A31493" w:rsidRPr="00A31493" w:rsidRDefault="00A31493" w:rsidP="00A31493">
            <w:pPr>
              <w:autoSpaceDE w:val="0"/>
              <w:autoSpaceDN w:val="0"/>
              <w:adjustRightInd w:val="0"/>
              <w:rPr>
                <w:rFonts w:ascii="Arial" w:hAnsi="Arial" w:cs="Arial"/>
                <w:sz w:val="12"/>
                <w:szCs w:val="12"/>
              </w:rPr>
            </w:pPr>
            <w:r w:rsidRPr="00A31493">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C30BFF" w:rsidRPr="00A31493" w:rsidTr="00C30BFF">
        <w:trPr>
          <w:trHeight w:val="20"/>
        </w:trPr>
        <w:tc>
          <w:tcPr>
            <w:tcW w:w="166" w:type="pct"/>
            <w:vMerge w:val="restart"/>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1.1.37.</w:t>
            </w:r>
          </w:p>
        </w:tc>
        <w:tc>
          <w:tcPr>
            <w:tcW w:w="1335" w:type="pct"/>
            <w:vMerge w:val="restart"/>
          </w:tcPr>
          <w:p w:rsidR="00A31493" w:rsidRPr="00A31493" w:rsidRDefault="00A31493" w:rsidP="00A31493">
            <w:pPr>
              <w:rPr>
                <w:rFonts w:ascii="Arial" w:hAnsi="Arial" w:cs="Arial"/>
                <w:sz w:val="12"/>
                <w:szCs w:val="12"/>
              </w:rPr>
            </w:pPr>
            <w:r w:rsidRPr="00A31493">
              <w:rPr>
                <w:rFonts w:ascii="Arial" w:hAnsi="Arial" w:cs="Arial"/>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438"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комитет культуры</w:t>
            </w:r>
          </w:p>
        </w:tc>
        <w:tc>
          <w:tcPr>
            <w:tcW w:w="374"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2023-2030 годы</w:t>
            </w:r>
          </w:p>
        </w:tc>
        <w:tc>
          <w:tcPr>
            <w:tcW w:w="563"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1.7,</w:t>
            </w:r>
          </w:p>
          <w:p w:rsidR="00A31493" w:rsidRPr="00A31493" w:rsidRDefault="00A31493" w:rsidP="00A31493">
            <w:pPr>
              <w:jc w:val="center"/>
              <w:rPr>
                <w:rFonts w:ascii="Arial" w:hAnsi="Arial" w:cs="Arial"/>
                <w:sz w:val="12"/>
                <w:szCs w:val="12"/>
              </w:rPr>
            </w:pPr>
            <w:r w:rsidRPr="00A31493">
              <w:rPr>
                <w:rFonts w:ascii="Arial" w:hAnsi="Arial" w:cs="Arial"/>
                <w:sz w:val="12"/>
                <w:szCs w:val="12"/>
              </w:rPr>
              <w:t>1.8,</w:t>
            </w:r>
          </w:p>
          <w:p w:rsidR="00A31493" w:rsidRPr="00A31493" w:rsidRDefault="00A31493" w:rsidP="00A31493">
            <w:pPr>
              <w:jc w:val="center"/>
              <w:rPr>
                <w:rFonts w:ascii="Arial" w:hAnsi="Arial" w:cs="Arial"/>
                <w:sz w:val="12"/>
                <w:szCs w:val="12"/>
              </w:rPr>
            </w:pPr>
            <w:r w:rsidRPr="00A31493">
              <w:rPr>
                <w:rFonts w:ascii="Arial" w:hAnsi="Arial" w:cs="Arial"/>
                <w:sz w:val="12"/>
                <w:szCs w:val="12"/>
              </w:rPr>
              <w:t>1.9</w:t>
            </w: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областной бюджет</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23,48</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23,48</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18,5</w:t>
            </w: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autoSpaceDE w:val="0"/>
              <w:autoSpaceDN w:val="0"/>
              <w:adjustRightInd w:val="0"/>
              <w:jc w:val="center"/>
              <w:rPr>
                <w:rFonts w:ascii="Arial" w:hAnsi="Arial" w:cs="Arial"/>
                <w:sz w:val="12"/>
                <w:szCs w:val="12"/>
              </w:rPr>
            </w:pPr>
          </w:p>
        </w:tc>
        <w:tc>
          <w:tcPr>
            <w:tcW w:w="1335" w:type="pct"/>
            <w:vMerge/>
          </w:tcPr>
          <w:p w:rsidR="00A31493" w:rsidRPr="00A31493" w:rsidRDefault="00A31493" w:rsidP="00A31493">
            <w:pP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федеральный бюджет</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100,09</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100,09</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105,0</w:t>
            </w: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autoSpaceDE w:val="0"/>
              <w:autoSpaceDN w:val="0"/>
              <w:adjustRightInd w:val="0"/>
              <w:jc w:val="center"/>
              <w:rPr>
                <w:rFonts w:ascii="Arial" w:hAnsi="Arial" w:cs="Arial"/>
                <w:sz w:val="12"/>
                <w:szCs w:val="12"/>
              </w:rPr>
            </w:pPr>
          </w:p>
        </w:tc>
        <w:tc>
          <w:tcPr>
            <w:tcW w:w="1335" w:type="pct"/>
            <w:vMerge/>
          </w:tcPr>
          <w:p w:rsidR="00A31493" w:rsidRPr="00A31493" w:rsidRDefault="00A31493" w:rsidP="00A31493">
            <w:pP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софинансирование из бюджета муниципального района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1,2357</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1,2357</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1,235</w:t>
            </w: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A31493" w:rsidRPr="00A31493" w:rsidTr="00C30BFF">
        <w:trPr>
          <w:trHeight w:val="20"/>
        </w:trPr>
        <w:tc>
          <w:tcPr>
            <w:tcW w:w="166" w:type="pct"/>
          </w:tcPr>
          <w:p w:rsidR="00A31493" w:rsidRPr="00A31493" w:rsidRDefault="00A31493" w:rsidP="00A31493">
            <w:pPr>
              <w:autoSpaceDE w:val="0"/>
              <w:autoSpaceDN w:val="0"/>
              <w:adjustRightInd w:val="0"/>
              <w:jc w:val="center"/>
              <w:rPr>
                <w:rFonts w:ascii="Arial" w:hAnsi="Arial" w:cs="Arial"/>
                <w:sz w:val="12"/>
                <w:szCs w:val="12"/>
              </w:rPr>
            </w:pPr>
            <w:r w:rsidRPr="00A31493">
              <w:rPr>
                <w:rFonts w:ascii="Arial" w:hAnsi="Arial" w:cs="Arial"/>
                <w:sz w:val="12"/>
                <w:szCs w:val="12"/>
              </w:rPr>
              <w:t>1.3.</w:t>
            </w:r>
          </w:p>
        </w:tc>
        <w:tc>
          <w:tcPr>
            <w:tcW w:w="4834" w:type="pct"/>
            <w:gridSpan w:val="13"/>
          </w:tcPr>
          <w:p w:rsidR="00A31493" w:rsidRPr="00A31493" w:rsidRDefault="00A31493" w:rsidP="00A31493">
            <w:pPr>
              <w:rPr>
                <w:rFonts w:ascii="Arial" w:hAnsi="Arial" w:cs="Arial"/>
                <w:sz w:val="12"/>
                <w:szCs w:val="12"/>
              </w:rPr>
            </w:pPr>
            <w:r w:rsidRPr="00A31493">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C30BFF" w:rsidRPr="00A31493" w:rsidTr="00C30BFF">
        <w:trPr>
          <w:trHeight w:val="20"/>
        </w:trPr>
        <w:tc>
          <w:tcPr>
            <w:tcW w:w="166"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1.3.2.</w:t>
            </w:r>
          </w:p>
        </w:tc>
        <w:tc>
          <w:tcPr>
            <w:tcW w:w="1335" w:type="pct"/>
            <w:vMerge w:val="restart"/>
          </w:tcPr>
          <w:p w:rsidR="00A31493" w:rsidRPr="00A31493" w:rsidRDefault="00A31493" w:rsidP="00A31493">
            <w:pPr>
              <w:rPr>
                <w:rFonts w:ascii="Arial" w:hAnsi="Arial" w:cs="Arial"/>
                <w:sz w:val="12"/>
                <w:szCs w:val="12"/>
              </w:rPr>
            </w:pPr>
            <w:r w:rsidRPr="00A31493">
              <w:rPr>
                <w:rFonts w:ascii="Arial" w:hAnsi="Arial" w:cs="Arial"/>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 в рамках субсидии на иные цели</w:t>
            </w:r>
          </w:p>
        </w:tc>
        <w:tc>
          <w:tcPr>
            <w:tcW w:w="438"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комитет культуры</w:t>
            </w:r>
          </w:p>
        </w:tc>
        <w:tc>
          <w:tcPr>
            <w:tcW w:w="374"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 xml:space="preserve">2023-2030 </w:t>
            </w:r>
            <w:r w:rsidRPr="00A31493">
              <w:rPr>
                <w:rFonts w:ascii="Arial" w:hAnsi="Arial" w:cs="Arial"/>
                <w:sz w:val="12"/>
                <w:szCs w:val="12"/>
              </w:rPr>
              <w:br/>
              <w:t>годы</w:t>
            </w:r>
          </w:p>
        </w:tc>
        <w:tc>
          <w:tcPr>
            <w:tcW w:w="563"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1.20</w:t>
            </w: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субсидия из областного бюджета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126,046</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126,046</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99,04</w:t>
            </w: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jc w:val="cente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субсидия из федерального бюджета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537,354</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537,354</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561,15</w:t>
            </w: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jc w:val="cente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софинансирование из бюджета муниципального района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33,17</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33,17</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33,0095</w:t>
            </w: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1.3.4.</w:t>
            </w:r>
          </w:p>
        </w:tc>
        <w:tc>
          <w:tcPr>
            <w:tcW w:w="1335" w:type="pct"/>
            <w:vMerge w:val="restart"/>
          </w:tcPr>
          <w:p w:rsidR="00A31493" w:rsidRPr="00A31493" w:rsidRDefault="00A31493" w:rsidP="00A31493">
            <w:pPr>
              <w:rPr>
                <w:rFonts w:ascii="Arial" w:hAnsi="Arial" w:cs="Arial"/>
                <w:sz w:val="12"/>
                <w:szCs w:val="12"/>
              </w:rPr>
            </w:pPr>
            <w:r w:rsidRPr="00A31493">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r w:rsidRPr="00A31493">
              <w:rPr>
                <w:rFonts w:ascii="Arial" w:hAnsi="Arial" w:cs="Arial"/>
                <w:sz w:val="12"/>
                <w:szCs w:val="12"/>
              </w:rPr>
              <w:t xml:space="preserve"> в рамках субсидии на иные цели</w:t>
            </w:r>
          </w:p>
        </w:tc>
        <w:tc>
          <w:tcPr>
            <w:tcW w:w="438"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комитет культуры</w:t>
            </w:r>
          </w:p>
        </w:tc>
        <w:tc>
          <w:tcPr>
            <w:tcW w:w="374"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2023-2030 годы</w:t>
            </w:r>
          </w:p>
        </w:tc>
        <w:tc>
          <w:tcPr>
            <w:tcW w:w="563"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 xml:space="preserve">1.6, 1.10, </w:t>
            </w:r>
          </w:p>
          <w:p w:rsidR="00A31493" w:rsidRPr="00A31493" w:rsidRDefault="00A31493" w:rsidP="00A31493">
            <w:pPr>
              <w:jc w:val="center"/>
              <w:rPr>
                <w:rFonts w:ascii="Arial" w:hAnsi="Arial" w:cs="Arial"/>
                <w:sz w:val="12"/>
                <w:szCs w:val="12"/>
              </w:rPr>
            </w:pPr>
            <w:r w:rsidRPr="00A31493">
              <w:rPr>
                <w:rFonts w:ascii="Arial" w:hAnsi="Arial" w:cs="Arial"/>
                <w:sz w:val="12"/>
                <w:szCs w:val="12"/>
              </w:rPr>
              <w:t>1.17, 1.19</w:t>
            </w: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субсидия из областного бюджета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854,6</w:t>
            </w: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субсидия из федерального бюджета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3845,6</w:t>
            </w: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софинансирование из бюджета муниципального района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47,002</w:t>
            </w: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1.3.5.</w:t>
            </w:r>
          </w:p>
        </w:tc>
        <w:tc>
          <w:tcPr>
            <w:tcW w:w="1335" w:type="pct"/>
          </w:tcPr>
          <w:p w:rsidR="00A31493" w:rsidRPr="00A31493" w:rsidRDefault="00A31493" w:rsidP="00A31493">
            <w:pPr>
              <w:rPr>
                <w:rFonts w:ascii="Arial" w:hAnsi="Arial" w:cs="Arial"/>
                <w:sz w:val="12"/>
                <w:szCs w:val="12"/>
              </w:rPr>
            </w:pPr>
            <w:r w:rsidRPr="00A31493">
              <w:rPr>
                <w:rFonts w:ascii="Arial" w:hAnsi="Arial" w:cs="Arial"/>
                <w:sz w:val="12"/>
                <w:szCs w:val="12"/>
              </w:rPr>
              <w:t>Капитальный ремонт здания МБУДО Валдайская ДШИ</w:t>
            </w:r>
          </w:p>
        </w:tc>
        <w:tc>
          <w:tcPr>
            <w:tcW w:w="4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комитет культуры</w:t>
            </w:r>
          </w:p>
        </w:tc>
        <w:tc>
          <w:tcPr>
            <w:tcW w:w="37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 год</w:t>
            </w:r>
          </w:p>
        </w:tc>
        <w:tc>
          <w:tcPr>
            <w:tcW w:w="563"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1.6,1.10,</w:t>
            </w:r>
          </w:p>
          <w:p w:rsidR="00A31493" w:rsidRPr="00A31493" w:rsidRDefault="00A31493" w:rsidP="00A31493">
            <w:pPr>
              <w:jc w:val="center"/>
              <w:rPr>
                <w:rFonts w:ascii="Arial" w:hAnsi="Arial" w:cs="Arial"/>
                <w:sz w:val="12"/>
                <w:szCs w:val="12"/>
              </w:rPr>
            </w:pPr>
            <w:r w:rsidRPr="00A31493">
              <w:rPr>
                <w:rFonts w:ascii="Arial" w:hAnsi="Arial" w:cs="Arial"/>
                <w:sz w:val="12"/>
                <w:szCs w:val="12"/>
              </w:rPr>
              <w:t>1.17, 1.19</w:t>
            </w: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бюджет муниципального района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1479,60782</w:t>
            </w: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1.3.6.</w:t>
            </w:r>
          </w:p>
        </w:tc>
        <w:tc>
          <w:tcPr>
            <w:tcW w:w="1335" w:type="pct"/>
            <w:vMerge w:val="restart"/>
          </w:tcPr>
          <w:p w:rsidR="00A31493" w:rsidRPr="00A31493" w:rsidRDefault="00A31493" w:rsidP="00A31493">
            <w:pPr>
              <w:rPr>
                <w:rFonts w:ascii="Arial" w:hAnsi="Arial" w:cs="Arial"/>
                <w:sz w:val="12"/>
                <w:szCs w:val="12"/>
              </w:rPr>
            </w:pPr>
            <w:r w:rsidRPr="00A31493">
              <w:rPr>
                <w:rFonts w:ascii="Arial" w:hAnsi="Arial" w:cs="Arial"/>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 на проект «Капитальный</w:t>
            </w:r>
            <w:r w:rsidRPr="00A31493">
              <w:rPr>
                <w:rFonts w:ascii="Arial" w:hAnsi="Arial" w:cs="Arial"/>
                <w:color w:val="000000"/>
                <w:sz w:val="12"/>
                <w:szCs w:val="12"/>
              </w:rPr>
              <w:t xml:space="preserve"> ремонт МБУК «Валдайский Дом народного творчества», г.Валдай, ул. Луначарского, д.12</w:t>
            </w:r>
            <w:r w:rsidRPr="00A31493">
              <w:rPr>
                <w:rFonts w:ascii="Arial" w:hAnsi="Arial" w:cs="Arial"/>
                <w:sz w:val="12"/>
                <w:szCs w:val="12"/>
              </w:rPr>
              <w:t>»</w:t>
            </w:r>
          </w:p>
        </w:tc>
        <w:tc>
          <w:tcPr>
            <w:tcW w:w="438"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комитет культуры</w:t>
            </w:r>
          </w:p>
        </w:tc>
        <w:tc>
          <w:tcPr>
            <w:tcW w:w="374"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 год</w:t>
            </w:r>
          </w:p>
        </w:tc>
        <w:tc>
          <w:tcPr>
            <w:tcW w:w="563"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1.10,</w:t>
            </w:r>
          </w:p>
          <w:p w:rsidR="00A31493" w:rsidRPr="00A31493" w:rsidRDefault="00A31493" w:rsidP="00A31493">
            <w:pPr>
              <w:jc w:val="center"/>
              <w:rPr>
                <w:rFonts w:ascii="Arial" w:hAnsi="Arial" w:cs="Arial"/>
                <w:sz w:val="12"/>
                <w:szCs w:val="12"/>
              </w:rPr>
            </w:pPr>
            <w:r w:rsidRPr="00A31493">
              <w:rPr>
                <w:rFonts w:ascii="Arial" w:hAnsi="Arial" w:cs="Arial"/>
                <w:sz w:val="12"/>
                <w:szCs w:val="12"/>
              </w:rPr>
              <w:t>1.19</w:t>
            </w: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субсидия из областного бюджета</w:t>
            </w:r>
          </w:p>
        </w:tc>
        <w:tc>
          <w:tcPr>
            <w:tcW w:w="284"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бюджет муниципального района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1000,0</w:t>
            </w: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внебюджетные средства</w:t>
            </w:r>
          </w:p>
        </w:tc>
        <w:tc>
          <w:tcPr>
            <w:tcW w:w="284"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A31493" w:rsidRPr="00A31493" w:rsidTr="00C30BFF">
        <w:trPr>
          <w:trHeight w:val="20"/>
        </w:trPr>
        <w:tc>
          <w:tcPr>
            <w:tcW w:w="16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1.4.</w:t>
            </w:r>
          </w:p>
        </w:tc>
        <w:tc>
          <w:tcPr>
            <w:tcW w:w="4834" w:type="pct"/>
            <w:gridSpan w:val="13"/>
          </w:tcPr>
          <w:p w:rsidR="00A31493" w:rsidRPr="00A31493" w:rsidRDefault="00A31493" w:rsidP="00A31493">
            <w:pPr>
              <w:rPr>
                <w:rFonts w:ascii="Arial" w:hAnsi="Arial" w:cs="Arial"/>
                <w:sz w:val="12"/>
                <w:szCs w:val="12"/>
              </w:rPr>
            </w:pPr>
            <w:r w:rsidRPr="00A31493">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C30BFF" w:rsidRPr="00A31493" w:rsidTr="00C30BFF">
        <w:trPr>
          <w:trHeight w:val="20"/>
        </w:trPr>
        <w:tc>
          <w:tcPr>
            <w:tcW w:w="166"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1.4.3.</w:t>
            </w:r>
          </w:p>
        </w:tc>
        <w:tc>
          <w:tcPr>
            <w:tcW w:w="1335" w:type="pct"/>
            <w:vMerge w:val="restart"/>
          </w:tcPr>
          <w:p w:rsidR="00A31493" w:rsidRPr="00A31493" w:rsidRDefault="00A31493" w:rsidP="00A31493">
            <w:pPr>
              <w:rPr>
                <w:rFonts w:ascii="Arial" w:hAnsi="Arial" w:cs="Arial"/>
                <w:sz w:val="12"/>
                <w:szCs w:val="12"/>
              </w:rPr>
            </w:pPr>
            <w:r w:rsidRPr="00A31493">
              <w:rPr>
                <w:rFonts w:ascii="Arial" w:hAnsi="Arial" w:cs="Arial"/>
                <w:sz w:val="12"/>
                <w:szCs w:val="12"/>
              </w:rPr>
              <w:t>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 предусмотренных в долгосрочном муници-пальном контракте»</w:t>
            </w:r>
          </w:p>
        </w:tc>
        <w:tc>
          <w:tcPr>
            <w:tcW w:w="438"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 xml:space="preserve">МБУК ВЦКС, МБУК "Валдайский ДНТ", </w:t>
            </w:r>
          </w:p>
          <w:p w:rsidR="00A31493" w:rsidRPr="00A31493" w:rsidRDefault="00A31493" w:rsidP="00A31493">
            <w:pPr>
              <w:jc w:val="center"/>
              <w:rPr>
                <w:rFonts w:ascii="Arial" w:hAnsi="Arial" w:cs="Arial"/>
                <w:sz w:val="12"/>
                <w:szCs w:val="12"/>
              </w:rPr>
            </w:pPr>
            <w:r w:rsidRPr="00A31493">
              <w:rPr>
                <w:rFonts w:ascii="Arial" w:hAnsi="Arial" w:cs="Arial"/>
                <w:sz w:val="12"/>
                <w:szCs w:val="12"/>
              </w:rPr>
              <w:t>МБУК Библиотека</w:t>
            </w:r>
          </w:p>
        </w:tc>
        <w:tc>
          <w:tcPr>
            <w:tcW w:w="374"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2023-2030 годы</w:t>
            </w:r>
          </w:p>
        </w:tc>
        <w:tc>
          <w:tcPr>
            <w:tcW w:w="563"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1.10, 1.21</w:t>
            </w: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субсидия из областного бюджета</w:t>
            </w:r>
          </w:p>
        </w:tc>
        <w:tc>
          <w:tcPr>
            <w:tcW w:w="284"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jc w:val="cente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бюджет муниципального района</w:t>
            </w:r>
          </w:p>
        </w:tc>
        <w:tc>
          <w:tcPr>
            <w:tcW w:w="284"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96"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c>
          <w:tcPr>
            <w:tcW w:w="122" w:type="pct"/>
          </w:tcPr>
          <w:p w:rsidR="00A31493" w:rsidRPr="00A31493" w:rsidRDefault="00A31493" w:rsidP="00A31493">
            <w:pPr>
              <w:jc w:val="center"/>
              <w:rPr>
                <w:rFonts w:ascii="Arial" w:hAnsi="Arial" w:cs="Arial"/>
                <w:sz w:val="12"/>
                <w:szCs w:val="12"/>
              </w:rPr>
            </w:pPr>
          </w:p>
        </w:tc>
      </w:tr>
      <w:tr w:rsidR="00A31493" w:rsidRPr="00A31493" w:rsidTr="00C30BFF">
        <w:trPr>
          <w:trHeight w:val="20"/>
        </w:trPr>
        <w:tc>
          <w:tcPr>
            <w:tcW w:w="166" w:type="pct"/>
          </w:tcPr>
          <w:p w:rsidR="00A31493" w:rsidRPr="00A31493" w:rsidRDefault="00A31493" w:rsidP="00A31493">
            <w:pPr>
              <w:autoSpaceDE w:val="0"/>
              <w:autoSpaceDN w:val="0"/>
              <w:adjustRightInd w:val="0"/>
              <w:jc w:val="center"/>
              <w:rPr>
                <w:rFonts w:ascii="Arial" w:hAnsi="Arial" w:cs="Arial"/>
                <w:b/>
                <w:sz w:val="12"/>
                <w:szCs w:val="12"/>
              </w:rPr>
            </w:pPr>
            <w:r w:rsidRPr="00A31493">
              <w:rPr>
                <w:rFonts w:ascii="Arial" w:hAnsi="Arial" w:cs="Arial"/>
                <w:b/>
                <w:sz w:val="12"/>
                <w:szCs w:val="12"/>
              </w:rPr>
              <w:t>2.</w:t>
            </w:r>
          </w:p>
        </w:tc>
        <w:tc>
          <w:tcPr>
            <w:tcW w:w="4834" w:type="pct"/>
            <w:gridSpan w:val="13"/>
          </w:tcPr>
          <w:p w:rsidR="00A31493" w:rsidRPr="00A31493" w:rsidRDefault="00A31493" w:rsidP="00A31493">
            <w:pPr>
              <w:rPr>
                <w:rFonts w:ascii="Arial" w:hAnsi="Arial" w:cs="Arial"/>
                <w:b/>
                <w:color w:val="000000"/>
                <w:sz w:val="12"/>
                <w:szCs w:val="12"/>
              </w:rPr>
            </w:pPr>
            <w:r w:rsidRPr="00A31493">
              <w:rPr>
                <w:rFonts w:ascii="Arial" w:hAnsi="Arial" w:cs="Arial"/>
                <w:b/>
                <w:sz w:val="12"/>
                <w:szCs w:val="12"/>
              </w:rPr>
              <w:t xml:space="preserve">Подпрограмма </w:t>
            </w:r>
            <w:r w:rsidRPr="00A31493">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A31493" w:rsidRPr="00A31493" w:rsidTr="00C30BFF">
        <w:trPr>
          <w:trHeight w:val="20"/>
        </w:trPr>
        <w:tc>
          <w:tcPr>
            <w:tcW w:w="16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2.5.</w:t>
            </w:r>
          </w:p>
        </w:tc>
        <w:tc>
          <w:tcPr>
            <w:tcW w:w="4834" w:type="pct"/>
            <w:gridSpan w:val="13"/>
          </w:tcPr>
          <w:p w:rsidR="00A31493" w:rsidRPr="00A31493" w:rsidRDefault="00A31493" w:rsidP="00A31493">
            <w:pPr>
              <w:rPr>
                <w:rFonts w:ascii="Arial" w:hAnsi="Arial" w:cs="Arial"/>
                <w:sz w:val="12"/>
                <w:szCs w:val="12"/>
              </w:rPr>
            </w:pPr>
            <w:r w:rsidRPr="00A31493">
              <w:rPr>
                <w:rFonts w:ascii="Arial" w:hAnsi="Arial" w:cs="Arial"/>
                <w:sz w:val="12"/>
                <w:szCs w:val="12"/>
              </w:rPr>
              <w:t>Задача 5. Повышение профессионального уровня</w:t>
            </w:r>
          </w:p>
        </w:tc>
      </w:tr>
      <w:tr w:rsidR="00C30BFF" w:rsidRPr="00A31493" w:rsidTr="00C30BFF">
        <w:trPr>
          <w:trHeight w:val="20"/>
        </w:trPr>
        <w:tc>
          <w:tcPr>
            <w:tcW w:w="166"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2.5.1.</w:t>
            </w:r>
          </w:p>
        </w:tc>
        <w:tc>
          <w:tcPr>
            <w:tcW w:w="1335" w:type="pct"/>
            <w:vMerge w:val="restart"/>
          </w:tcPr>
          <w:p w:rsidR="00A31493" w:rsidRPr="00A31493" w:rsidRDefault="00A31493" w:rsidP="00A31493">
            <w:pPr>
              <w:rPr>
                <w:rFonts w:ascii="Arial" w:hAnsi="Arial" w:cs="Arial"/>
                <w:sz w:val="12"/>
                <w:szCs w:val="12"/>
              </w:rPr>
            </w:pPr>
            <w:r w:rsidRPr="00A31493">
              <w:rPr>
                <w:rFonts w:ascii="Arial" w:hAnsi="Arial" w:cs="Arial"/>
                <w:sz w:val="12"/>
                <w:szCs w:val="12"/>
              </w:rPr>
              <w:t>Переподготовка и повышение квалификации служащих</w:t>
            </w:r>
          </w:p>
        </w:tc>
        <w:tc>
          <w:tcPr>
            <w:tcW w:w="438"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комитет культуры</w:t>
            </w:r>
          </w:p>
        </w:tc>
        <w:tc>
          <w:tcPr>
            <w:tcW w:w="374"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2023-2030 годы</w:t>
            </w:r>
          </w:p>
        </w:tc>
        <w:tc>
          <w:tcPr>
            <w:tcW w:w="563" w:type="pct"/>
            <w:vMerge w:val="restart"/>
          </w:tcPr>
          <w:p w:rsidR="00A31493" w:rsidRPr="00A31493" w:rsidRDefault="00A31493" w:rsidP="00A31493">
            <w:pPr>
              <w:jc w:val="center"/>
              <w:rPr>
                <w:rFonts w:ascii="Arial" w:hAnsi="Arial" w:cs="Arial"/>
                <w:sz w:val="12"/>
                <w:szCs w:val="12"/>
              </w:rPr>
            </w:pPr>
            <w:r w:rsidRPr="00A31493">
              <w:rPr>
                <w:rFonts w:ascii="Arial" w:hAnsi="Arial" w:cs="Arial"/>
                <w:sz w:val="12"/>
                <w:szCs w:val="12"/>
              </w:rPr>
              <w:t>2.2,</w:t>
            </w:r>
          </w:p>
          <w:p w:rsidR="00A31493" w:rsidRPr="00A31493" w:rsidRDefault="00A31493" w:rsidP="00A31493">
            <w:pPr>
              <w:jc w:val="center"/>
              <w:rPr>
                <w:rFonts w:ascii="Arial" w:hAnsi="Arial" w:cs="Arial"/>
                <w:sz w:val="12"/>
                <w:szCs w:val="12"/>
              </w:rPr>
            </w:pPr>
            <w:r w:rsidRPr="00A31493">
              <w:rPr>
                <w:rFonts w:ascii="Arial" w:hAnsi="Arial" w:cs="Arial"/>
                <w:sz w:val="12"/>
                <w:szCs w:val="12"/>
              </w:rPr>
              <w:t>2.6</w:t>
            </w: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бюджет муниципального района</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r>
      <w:tr w:rsidR="00C30BFF" w:rsidRPr="00A31493" w:rsidTr="00C30BFF">
        <w:trPr>
          <w:trHeight w:val="20"/>
        </w:trPr>
        <w:tc>
          <w:tcPr>
            <w:tcW w:w="166" w:type="pct"/>
            <w:vMerge/>
          </w:tcPr>
          <w:p w:rsidR="00A31493" w:rsidRPr="00A31493" w:rsidRDefault="00A31493" w:rsidP="00A31493">
            <w:pPr>
              <w:jc w:val="center"/>
              <w:rPr>
                <w:rFonts w:ascii="Arial" w:hAnsi="Arial" w:cs="Arial"/>
                <w:sz w:val="12"/>
                <w:szCs w:val="12"/>
              </w:rPr>
            </w:pPr>
          </w:p>
        </w:tc>
        <w:tc>
          <w:tcPr>
            <w:tcW w:w="1335" w:type="pct"/>
            <w:vMerge/>
          </w:tcPr>
          <w:p w:rsidR="00A31493" w:rsidRPr="00A31493" w:rsidRDefault="00A31493" w:rsidP="00A31493">
            <w:pPr>
              <w:jc w:val="center"/>
              <w:rPr>
                <w:rFonts w:ascii="Arial" w:hAnsi="Arial" w:cs="Arial"/>
                <w:sz w:val="12"/>
                <w:szCs w:val="12"/>
              </w:rPr>
            </w:pPr>
          </w:p>
        </w:tc>
        <w:tc>
          <w:tcPr>
            <w:tcW w:w="438" w:type="pct"/>
            <w:vMerge/>
          </w:tcPr>
          <w:p w:rsidR="00A31493" w:rsidRPr="00A31493" w:rsidRDefault="00A31493" w:rsidP="00A31493">
            <w:pPr>
              <w:jc w:val="center"/>
              <w:rPr>
                <w:rFonts w:ascii="Arial" w:hAnsi="Arial" w:cs="Arial"/>
                <w:sz w:val="12"/>
                <w:szCs w:val="12"/>
              </w:rPr>
            </w:pPr>
          </w:p>
        </w:tc>
        <w:tc>
          <w:tcPr>
            <w:tcW w:w="374" w:type="pct"/>
            <w:vMerge/>
          </w:tcPr>
          <w:p w:rsidR="00A31493" w:rsidRPr="00A31493" w:rsidRDefault="00A31493" w:rsidP="00A31493">
            <w:pPr>
              <w:jc w:val="center"/>
              <w:rPr>
                <w:rFonts w:ascii="Arial" w:hAnsi="Arial" w:cs="Arial"/>
                <w:sz w:val="12"/>
                <w:szCs w:val="12"/>
              </w:rPr>
            </w:pPr>
          </w:p>
        </w:tc>
        <w:tc>
          <w:tcPr>
            <w:tcW w:w="563" w:type="pct"/>
            <w:vMerge/>
          </w:tcPr>
          <w:p w:rsidR="00A31493" w:rsidRPr="00A31493" w:rsidRDefault="00A31493" w:rsidP="00A31493">
            <w:pPr>
              <w:jc w:val="center"/>
              <w:rPr>
                <w:rFonts w:ascii="Arial" w:hAnsi="Arial" w:cs="Arial"/>
                <w:sz w:val="12"/>
                <w:szCs w:val="12"/>
              </w:rPr>
            </w:pPr>
          </w:p>
        </w:tc>
        <w:tc>
          <w:tcPr>
            <w:tcW w:w="838"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областной бюджет</w:t>
            </w:r>
          </w:p>
        </w:tc>
        <w:tc>
          <w:tcPr>
            <w:tcW w:w="284"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96"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c>
          <w:tcPr>
            <w:tcW w:w="122" w:type="pct"/>
          </w:tcPr>
          <w:p w:rsidR="00A31493" w:rsidRPr="00A31493" w:rsidRDefault="00A31493" w:rsidP="00A31493">
            <w:pPr>
              <w:jc w:val="center"/>
              <w:rPr>
                <w:rFonts w:ascii="Arial" w:hAnsi="Arial" w:cs="Arial"/>
                <w:sz w:val="12"/>
                <w:szCs w:val="12"/>
              </w:rPr>
            </w:pPr>
            <w:r w:rsidRPr="00A31493">
              <w:rPr>
                <w:rFonts w:ascii="Arial" w:hAnsi="Arial" w:cs="Arial"/>
                <w:sz w:val="12"/>
                <w:szCs w:val="12"/>
              </w:rPr>
              <w:t>-</w:t>
            </w:r>
          </w:p>
        </w:tc>
      </w:tr>
    </w:tbl>
    <w:p w:rsidR="00946093" w:rsidRDefault="00946093" w:rsidP="009C5385">
      <w:pPr>
        <w:shd w:val="clear" w:color="auto" w:fill="FFFFFF"/>
        <w:suppressAutoHyphens/>
        <w:jc w:val="right"/>
        <w:rPr>
          <w:rFonts w:ascii="Arial" w:hAnsi="Arial" w:cs="Arial"/>
          <w:b/>
          <w:sz w:val="16"/>
          <w:szCs w:val="16"/>
        </w:rPr>
      </w:pPr>
    </w:p>
    <w:p w:rsidR="00C30BFF" w:rsidRPr="00C30BFF" w:rsidRDefault="00C30BFF" w:rsidP="00C30BFF">
      <w:pPr>
        <w:pStyle w:val="20"/>
        <w:rPr>
          <w:rFonts w:ascii="Arial" w:hAnsi="Arial" w:cs="Arial"/>
          <w:color w:val="000000"/>
          <w:sz w:val="16"/>
          <w:szCs w:val="16"/>
        </w:rPr>
      </w:pPr>
      <w:r w:rsidRPr="00C30BFF">
        <w:rPr>
          <w:rFonts w:ascii="Arial" w:hAnsi="Arial" w:cs="Arial"/>
          <w:color w:val="000000"/>
          <w:sz w:val="16"/>
          <w:szCs w:val="16"/>
        </w:rPr>
        <w:t>АДМИНИСТРАЦИЯ ВАЛДАЙСКОГО МУНИЦИПАЛЬНОГО РАЙОНА</w:t>
      </w:r>
    </w:p>
    <w:p w:rsidR="00C30BFF" w:rsidRPr="00C30BFF" w:rsidRDefault="00C30BFF" w:rsidP="00C30BFF">
      <w:pPr>
        <w:pStyle w:val="3"/>
        <w:rPr>
          <w:rFonts w:ascii="Arial" w:hAnsi="Arial" w:cs="Arial"/>
          <w:sz w:val="16"/>
          <w:szCs w:val="16"/>
        </w:rPr>
      </w:pPr>
      <w:r w:rsidRPr="00C30BFF">
        <w:rPr>
          <w:rFonts w:ascii="Arial" w:hAnsi="Arial" w:cs="Arial"/>
          <w:sz w:val="16"/>
          <w:szCs w:val="16"/>
        </w:rPr>
        <w:t>П О С Т А Н О В Л Е Н И Е</w:t>
      </w:r>
    </w:p>
    <w:p w:rsidR="00C30BFF" w:rsidRPr="00C30BFF" w:rsidRDefault="00C30BFF" w:rsidP="00C30BFF">
      <w:pPr>
        <w:jc w:val="center"/>
        <w:rPr>
          <w:rFonts w:ascii="Arial" w:hAnsi="Arial" w:cs="Arial"/>
          <w:sz w:val="16"/>
          <w:szCs w:val="16"/>
        </w:rPr>
      </w:pPr>
      <w:r w:rsidRPr="00C30BFF">
        <w:rPr>
          <w:rFonts w:ascii="Arial" w:hAnsi="Arial" w:cs="Arial"/>
          <w:sz w:val="16"/>
          <w:szCs w:val="16"/>
        </w:rPr>
        <w:t>25.01.2023 № 109</w:t>
      </w:r>
    </w:p>
    <w:p w:rsidR="00C30BFF" w:rsidRDefault="00C30BFF" w:rsidP="00C30BFF">
      <w:pPr>
        <w:shd w:val="clear" w:color="auto" w:fill="FFFFFF"/>
        <w:autoSpaceDE w:val="0"/>
        <w:autoSpaceDN w:val="0"/>
        <w:adjustRightInd w:val="0"/>
        <w:jc w:val="center"/>
        <w:rPr>
          <w:rFonts w:ascii="Arial" w:hAnsi="Arial" w:cs="Arial"/>
          <w:b/>
          <w:sz w:val="16"/>
          <w:szCs w:val="16"/>
        </w:rPr>
      </w:pPr>
      <w:r w:rsidRPr="00C30BFF">
        <w:rPr>
          <w:rFonts w:ascii="Arial" w:hAnsi="Arial" w:cs="Arial"/>
          <w:b/>
          <w:sz w:val="16"/>
          <w:szCs w:val="16"/>
        </w:rPr>
        <w:t xml:space="preserve">О внесении изменений в муниципальную программу </w:t>
      </w:r>
    </w:p>
    <w:p w:rsidR="00C30BFF" w:rsidRPr="00C30BFF" w:rsidRDefault="00C30BFF" w:rsidP="00C30BFF">
      <w:pPr>
        <w:shd w:val="clear" w:color="auto" w:fill="FFFFFF"/>
        <w:autoSpaceDE w:val="0"/>
        <w:autoSpaceDN w:val="0"/>
        <w:adjustRightInd w:val="0"/>
        <w:jc w:val="center"/>
        <w:rPr>
          <w:rFonts w:ascii="Arial" w:hAnsi="Arial" w:cs="Arial"/>
          <w:b/>
          <w:sz w:val="16"/>
          <w:szCs w:val="16"/>
        </w:rPr>
      </w:pPr>
      <w:r w:rsidRPr="00C30BFF">
        <w:rPr>
          <w:rFonts w:ascii="Arial" w:hAnsi="Arial" w:cs="Arial"/>
          <w:b/>
          <w:sz w:val="16"/>
          <w:szCs w:val="16"/>
        </w:rPr>
        <w:t>«Управление муниципальными финансами Валдайского муниципального района на 2020 - 2025 годы»</w:t>
      </w:r>
    </w:p>
    <w:p w:rsidR="00C30BFF" w:rsidRPr="00C30BFF" w:rsidRDefault="00C30BFF" w:rsidP="00C30BFF">
      <w:pPr>
        <w:pStyle w:val="ConsPlusNormal"/>
        <w:ind w:firstLine="709"/>
        <w:jc w:val="both"/>
        <w:rPr>
          <w:sz w:val="4"/>
          <w:szCs w:val="4"/>
        </w:rPr>
      </w:pPr>
    </w:p>
    <w:p w:rsidR="00C30BFF" w:rsidRPr="00C30BFF" w:rsidRDefault="00C30BFF" w:rsidP="00C30BFF">
      <w:pPr>
        <w:pStyle w:val="ConsPlusNormal"/>
        <w:ind w:firstLine="284"/>
        <w:jc w:val="both"/>
        <w:rPr>
          <w:b/>
          <w:sz w:val="16"/>
          <w:szCs w:val="16"/>
        </w:rPr>
      </w:pPr>
      <w:r w:rsidRPr="00C30BFF">
        <w:rPr>
          <w:sz w:val="16"/>
          <w:szCs w:val="16"/>
        </w:rPr>
        <w:t xml:space="preserve">Администрация Валдайского муниципального района </w:t>
      </w:r>
      <w:r w:rsidRPr="00C30BFF">
        <w:rPr>
          <w:b/>
          <w:sz w:val="16"/>
          <w:szCs w:val="16"/>
        </w:rPr>
        <w:t>ПОСТАНОВЛЯЕТ:</w:t>
      </w:r>
    </w:p>
    <w:p w:rsidR="00C30BFF" w:rsidRPr="00C30BFF" w:rsidRDefault="00C30BFF" w:rsidP="00C30BFF">
      <w:pPr>
        <w:pStyle w:val="ConsPlusNormal"/>
        <w:ind w:firstLine="284"/>
        <w:jc w:val="both"/>
        <w:rPr>
          <w:sz w:val="16"/>
          <w:szCs w:val="16"/>
        </w:rPr>
      </w:pPr>
      <w:r w:rsidRPr="00C30BFF">
        <w:rPr>
          <w:sz w:val="16"/>
          <w:szCs w:val="16"/>
        </w:rPr>
        <w:t>1. Внести изменения в муниципальную программу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муниципального района от 29.11.2019 № 2054:</w:t>
      </w:r>
    </w:p>
    <w:p w:rsidR="00C30BFF" w:rsidRPr="00C30BFF" w:rsidRDefault="00C30BFF" w:rsidP="00C30BFF">
      <w:pPr>
        <w:pStyle w:val="ConsPlusNormal"/>
        <w:ind w:firstLine="284"/>
        <w:jc w:val="both"/>
        <w:rPr>
          <w:sz w:val="16"/>
          <w:szCs w:val="16"/>
        </w:rPr>
      </w:pPr>
      <w:r w:rsidRPr="00C30BFF">
        <w:rPr>
          <w:sz w:val="16"/>
          <w:szCs w:val="16"/>
        </w:rPr>
        <w:t>1.1 Заменить в заголовке к тексту, пункте 1 постановления слова «…2020 - 2024 годы» на «...2020 - 2025 годы»;</w:t>
      </w:r>
    </w:p>
    <w:p w:rsidR="00C30BFF" w:rsidRPr="00C30BFF" w:rsidRDefault="00C30BFF" w:rsidP="00C30BFF">
      <w:pPr>
        <w:pStyle w:val="ConsPlusNormal"/>
        <w:ind w:firstLine="284"/>
        <w:jc w:val="both"/>
        <w:rPr>
          <w:sz w:val="16"/>
          <w:szCs w:val="16"/>
        </w:rPr>
      </w:pPr>
      <w:r w:rsidRPr="00C30BFF">
        <w:rPr>
          <w:sz w:val="16"/>
          <w:szCs w:val="16"/>
        </w:rPr>
        <w:t>1.2. Заменить в пункте 6 паспорта муниципальной программы слова «...2020 - 2024 годы» на «...2020 -2 025 годы»;</w:t>
      </w:r>
    </w:p>
    <w:p w:rsidR="00C30BFF" w:rsidRPr="00C30BFF" w:rsidRDefault="00C30BFF" w:rsidP="00C30BFF">
      <w:pPr>
        <w:pStyle w:val="ConsPlusNormal"/>
        <w:ind w:firstLine="284"/>
        <w:jc w:val="both"/>
        <w:rPr>
          <w:sz w:val="16"/>
          <w:szCs w:val="16"/>
        </w:rPr>
      </w:pPr>
      <w:r w:rsidRPr="00C30BFF">
        <w:rPr>
          <w:sz w:val="16"/>
          <w:szCs w:val="16"/>
        </w:rPr>
        <w:t>1.3. Изложить пункт 7 паспорта муниципальной программы в редакции:</w:t>
      </w:r>
    </w:p>
    <w:p w:rsidR="00C30BFF" w:rsidRPr="00C30BFF" w:rsidRDefault="00C30BFF" w:rsidP="00C30BFF">
      <w:pPr>
        <w:pStyle w:val="ConsPlusNormal"/>
        <w:ind w:firstLine="284"/>
        <w:jc w:val="both"/>
        <w:rPr>
          <w:sz w:val="16"/>
          <w:szCs w:val="16"/>
        </w:rPr>
      </w:pPr>
      <w:r w:rsidRPr="00C30BFF">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4639"/>
        <w:gridCol w:w="2921"/>
        <w:gridCol w:w="2408"/>
      </w:tblGrid>
      <w:tr w:rsidR="00C30BFF" w:rsidRPr="00C30BFF" w:rsidTr="00C30BFF">
        <w:trPr>
          <w:trHeight w:val="57"/>
        </w:trPr>
        <w:tc>
          <w:tcPr>
            <w:tcW w:w="608" w:type="pct"/>
            <w:vMerge w:val="restart"/>
            <w:vAlign w:val="center"/>
          </w:tcPr>
          <w:p w:rsidR="00C30BFF" w:rsidRPr="00C30BFF" w:rsidRDefault="00C30BFF" w:rsidP="00C30BFF">
            <w:pPr>
              <w:pStyle w:val="ConsPlusNormal"/>
              <w:ind w:firstLine="0"/>
              <w:jc w:val="center"/>
              <w:rPr>
                <w:b/>
                <w:sz w:val="12"/>
                <w:szCs w:val="12"/>
              </w:rPr>
            </w:pPr>
            <w:r w:rsidRPr="00C30BFF">
              <w:rPr>
                <w:b/>
                <w:sz w:val="12"/>
                <w:szCs w:val="12"/>
              </w:rPr>
              <w:t>Год</w:t>
            </w:r>
          </w:p>
        </w:tc>
        <w:tc>
          <w:tcPr>
            <w:tcW w:w="4392" w:type="pct"/>
            <w:gridSpan w:val="3"/>
            <w:vAlign w:val="center"/>
          </w:tcPr>
          <w:p w:rsidR="00C30BFF" w:rsidRPr="00C30BFF" w:rsidRDefault="00C30BFF" w:rsidP="00C30BFF">
            <w:pPr>
              <w:pStyle w:val="ConsPlusNormal"/>
              <w:ind w:firstLine="0"/>
              <w:jc w:val="center"/>
              <w:rPr>
                <w:b/>
                <w:sz w:val="12"/>
                <w:szCs w:val="12"/>
              </w:rPr>
            </w:pPr>
            <w:r w:rsidRPr="00C30BFF">
              <w:rPr>
                <w:b/>
                <w:sz w:val="12"/>
                <w:szCs w:val="12"/>
              </w:rPr>
              <w:t>Источник финансирования</w:t>
            </w:r>
          </w:p>
        </w:tc>
      </w:tr>
      <w:tr w:rsidR="00C30BFF" w:rsidRPr="00C30BFF" w:rsidTr="00C30BFF">
        <w:trPr>
          <w:trHeight w:val="57"/>
        </w:trPr>
        <w:tc>
          <w:tcPr>
            <w:tcW w:w="608" w:type="pct"/>
            <w:vMerge/>
            <w:vAlign w:val="center"/>
          </w:tcPr>
          <w:p w:rsidR="00C30BFF" w:rsidRPr="00C30BFF" w:rsidRDefault="00C30BFF" w:rsidP="00C30BFF">
            <w:pPr>
              <w:pStyle w:val="ConsPlusNormal"/>
              <w:ind w:firstLine="0"/>
              <w:jc w:val="center"/>
              <w:rPr>
                <w:b/>
                <w:sz w:val="12"/>
                <w:szCs w:val="12"/>
              </w:rPr>
            </w:pPr>
          </w:p>
        </w:tc>
        <w:tc>
          <w:tcPr>
            <w:tcW w:w="2044" w:type="pct"/>
            <w:vAlign w:val="center"/>
          </w:tcPr>
          <w:p w:rsidR="00C30BFF" w:rsidRPr="00C30BFF" w:rsidRDefault="00C30BFF" w:rsidP="00C30BFF">
            <w:pPr>
              <w:pStyle w:val="ConsPlusNormal"/>
              <w:ind w:firstLine="0"/>
              <w:jc w:val="center"/>
              <w:rPr>
                <w:b/>
                <w:sz w:val="12"/>
                <w:szCs w:val="12"/>
              </w:rPr>
            </w:pPr>
            <w:r w:rsidRPr="00C30BFF">
              <w:rPr>
                <w:b/>
                <w:sz w:val="12"/>
                <w:szCs w:val="12"/>
              </w:rPr>
              <w:t>бюджет муниципального района</w:t>
            </w:r>
          </w:p>
        </w:tc>
        <w:tc>
          <w:tcPr>
            <w:tcW w:w="1287" w:type="pct"/>
            <w:vAlign w:val="center"/>
          </w:tcPr>
          <w:p w:rsidR="00C30BFF" w:rsidRPr="00C30BFF" w:rsidRDefault="00C30BFF" w:rsidP="00C30BFF">
            <w:pPr>
              <w:pStyle w:val="ConsPlusNormal"/>
              <w:ind w:firstLine="0"/>
              <w:jc w:val="center"/>
              <w:rPr>
                <w:b/>
                <w:sz w:val="12"/>
                <w:szCs w:val="12"/>
              </w:rPr>
            </w:pPr>
            <w:r w:rsidRPr="00C30BFF">
              <w:rPr>
                <w:b/>
                <w:sz w:val="12"/>
                <w:szCs w:val="12"/>
              </w:rPr>
              <w:t>областной бюджет</w:t>
            </w:r>
          </w:p>
        </w:tc>
        <w:tc>
          <w:tcPr>
            <w:tcW w:w="1061" w:type="pct"/>
            <w:vAlign w:val="center"/>
          </w:tcPr>
          <w:p w:rsidR="00C30BFF" w:rsidRPr="00C30BFF" w:rsidRDefault="00C30BFF" w:rsidP="00C30BFF">
            <w:pPr>
              <w:pStyle w:val="ConsPlusNormal"/>
              <w:ind w:firstLine="0"/>
              <w:jc w:val="center"/>
              <w:rPr>
                <w:b/>
                <w:sz w:val="12"/>
                <w:szCs w:val="12"/>
              </w:rPr>
            </w:pPr>
            <w:r w:rsidRPr="00C30BFF">
              <w:rPr>
                <w:b/>
                <w:sz w:val="12"/>
                <w:szCs w:val="12"/>
              </w:rPr>
              <w:t>всего</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sz w:val="12"/>
                <w:szCs w:val="12"/>
              </w:rPr>
            </w:pPr>
            <w:r w:rsidRPr="00C30BFF">
              <w:rPr>
                <w:sz w:val="12"/>
                <w:szCs w:val="12"/>
              </w:rPr>
              <w:t>1</w:t>
            </w:r>
          </w:p>
        </w:tc>
        <w:tc>
          <w:tcPr>
            <w:tcW w:w="2044" w:type="pct"/>
            <w:vAlign w:val="center"/>
          </w:tcPr>
          <w:p w:rsidR="00C30BFF" w:rsidRPr="00C30BFF" w:rsidRDefault="00C30BFF" w:rsidP="00C30BFF">
            <w:pPr>
              <w:pStyle w:val="ConsPlusNormal"/>
              <w:ind w:firstLine="0"/>
              <w:jc w:val="center"/>
              <w:rPr>
                <w:sz w:val="12"/>
                <w:szCs w:val="12"/>
              </w:rPr>
            </w:pPr>
            <w:r w:rsidRPr="00C30BFF">
              <w:rPr>
                <w:sz w:val="12"/>
                <w:szCs w:val="12"/>
              </w:rPr>
              <w:t>2</w:t>
            </w:r>
          </w:p>
        </w:tc>
        <w:tc>
          <w:tcPr>
            <w:tcW w:w="1287" w:type="pct"/>
            <w:vAlign w:val="center"/>
          </w:tcPr>
          <w:p w:rsidR="00C30BFF" w:rsidRPr="00C30BFF" w:rsidRDefault="00C30BFF" w:rsidP="00C30BFF">
            <w:pPr>
              <w:pStyle w:val="ConsPlusNormal"/>
              <w:ind w:firstLine="0"/>
              <w:jc w:val="center"/>
              <w:rPr>
                <w:sz w:val="12"/>
                <w:szCs w:val="12"/>
              </w:rPr>
            </w:pPr>
            <w:r w:rsidRPr="00C30BFF">
              <w:rPr>
                <w:sz w:val="12"/>
                <w:szCs w:val="12"/>
              </w:rPr>
              <w:t>3</w:t>
            </w:r>
          </w:p>
        </w:tc>
        <w:tc>
          <w:tcPr>
            <w:tcW w:w="1061" w:type="pct"/>
            <w:vAlign w:val="center"/>
          </w:tcPr>
          <w:p w:rsidR="00C30BFF" w:rsidRPr="00C30BFF" w:rsidRDefault="00C30BFF" w:rsidP="00C30BFF">
            <w:pPr>
              <w:pStyle w:val="ConsPlusNormal"/>
              <w:ind w:firstLine="0"/>
              <w:jc w:val="center"/>
              <w:rPr>
                <w:sz w:val="12"/>
                <w:szCs w:val="12"/>
              </w:rPr>
            </w:pPr>
            <w:r w:rsidRPr="00C30BFF">
              <w:rPr>
                <w:sz w:val="12"/>
                <w:szCs w:val="12"/>
              </w:rPr>
              <w:t>4</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sz w:val="12"/>
                <w:szCs w:val="12"/>
              </w:rPr>
            </w:pPr>
            <w:r w:rsidRPr="00C30BFF">
              <w:rPr>
                <w:sz w:val="12"/>
                <w:szCs w:val="12"/>
              </w:rPr>
              <w:t>2020</w:t>
            </w:r>
          </w:p>
        </w:tc>
        <w:tc>
          <w:tcPr>
            <w:tcW w:w="2044" w:type="pct"/>
            <w:vAlign w:val="center"/>
          </w:tcPr>
          <w:p w:rsidR="00C30BFF" w:rsidRPr="00C30BFF" w:rsidRDefault="00C30BFF" w:rsidP="00C30BFF">
            <w:pPr>
              <w:pStyle w:val="ConsPlusNormal"/>
              <w:ind w:firstLine="0"/>
              <w:jc w:val="center"/>
              <w:rPr>
                <w:sz w:val="12"/>
                <w:szCs w:val="12"/>
              </w:rPr>
            </w:pPr>
            <w:r w:rsidRPr="00C30BFF">
              <w:rPr>
                <w:sz w:val="12"/>
                <w:szCs w:val="12"/>
              </w:rPr>
              <w:t>7950,39301</w:t>
            </w:r>
          </w:p>
        </w:tc>
        <w:tc>
          <w:tcPr>
            <w:tcW w:w="1287" w:type="pct"/>
            <w:vAlign w:val="center"/>
          </w:tcPr>
          <w:p w:rsidR="00C30BFF" w:rsidRPr="00C30BFF" w:rsidRDefault="00C30BFF" w:rsidP="00C30BFF">
            <w:pPr>
              <w:pStyle w:val="ConsPlusNormal"/>
              <w:ind w:firstLine="0"/>
              <w:jc w:val="center"/>
              <w:rPr>
                <w:sz w:val="12"/>
                <w:szCs w:val="12"/>
              </w:rPr>
            </w:pPr>
            <w:r w:rsidRPr="00C30BFF">
              <w:rPr>
                <w:sz w:val="12"/>
                <w:szCs w:val="12"/>
              </w:rPr>
              <w:t>85,720</w:t>
            </w:r>
          </w:p>
        </w:tc>
        <w:tc>
          <w:tcPr>
            <w:tcW w:w="1061" w:type="pct"/>
            <w:vAlign w:val="center"/>
          </w:tcPr>
          <w:p w:rsidR="00C30BFF" w:rsidRPr="00C30BFF" w:rsidRDefault="00C30BFF" w:rsidP="00C30BFF">
            <w:pPr>
              <w:pStyle w:val="ConsPlusNormal"/>
              <w:ind w:firstLine="0"/>
              <w:jc w:val="center"/>
              <w:rPr>
                <w:sz w:val="12"/>
                <w:szCs w:val="12"/>
              </w:rPr>
            </w:pPr>
            <w:r w:rsidRPr="00C30BFF">
              <w:rPr>
                <w:sz w:val="12"/>
                <w:szCs w:val="12"/>
              </w:rPr>
              <w:t>8036,11301</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sz w:val="12"/>
                <w:szCs w:val="12"/>
              </w:rPr>
            </w:pPr>
            <w:r w:rsidRPr="00C30BFF">
              <w:rPr>
                <w:sz w:val="12"/>
                <w:szCs w:val="12"/>
              </w:rPr>
              <w:t>2021</w:t>
            </w:r>
          </w:p>
        </w:tc>
        <w:tc>
          <w:tcPr>
            <w:tcW w:w="2044" w:type="pct"/>
            <w:vAlign w:val="center"/>
          </w:tcPr>
          <w:p w:rsidR="00C30BFF" w:rsidRPr="00C30BFF" w:rsidRDefault="00C30BFF" w:rsidP="00C30BFF">
            <w:pPr>
              <w:pStyle w:val="ConsPlusNormal"/>
              <w:ind w:firstLine="0"/>
              <w:jc w:val="center"/>
              <w:rPr>
                <w:sz w:val="12"/>
                <w:szCs w:val="12"/>
              </w:rPr>
            </w:pPr>
            <w:r w:rsidRPr="00C30BFF">
              <w:rPr>
                <w:sz w:val="12"/>
                <w:szCs w:val="12"/>
              </w:rPr>
              <w:t>7719,57876</w:t>
            </w:r>
          </w:p>
        </w:tc>
        <w:tc>
          <w:tcPr>
            <w:tcW w:w="1287" w:type="pct"/>
            <w:vAlign w:val="center"/>
          </w:tcPr>
          <w:p w:rsidR="00C30BFF" w:rsidRPr="00C30BFF" w:rsidRDefault="00C30BFF" w:rsidP="00C30BFF">
            <w:pPr>
              <w:pStyle w:val="ConsPlusNormal"/>
              <w:ind w:firstLine="0"/>
              <w:jc w:val="center"/>
              <w:rPr>
                <w:sz w:val="12"/>
                <w:szCs w:val="12"/>
              </w:rPr>
            </w:pPr>
            <w:r w:rsidRPr="00C30BFF">
              <w:rPr>
                <w:sz w:val="12"/>
                <w:szCs w:val="12"/>
              </w:rPr>
              <w:t>78,13</w:t>
            </w:r>
          </w:p>
        </w:tc>
        <w:tc>
          <w:tcPr>
            <w:tcW w:w="1061" w:type="pct"/>
            <w:vAlign w:val="center"/>
          </w:tcPr>
          <w:p w:rsidR="00C30BFF" w:rsidRPr="00C30BFF" w:rsidRDefault="00C30BFF" w:rsidP="00C30BFF">
            <w:pPr>
              <w:pStyle w:val="ConsPlusNormal"/>
              <w:ind w:firstLine="0"/>
              <w:jc w:val="center"/>
              <w:rPr>
                <w:sz w:val="12"/>
                <w:szCs w:val="12"/>
              </w:rPr>
            </w:pPr>
            <w:r w:rsidRPr="00C30BFF">
              <w:rPr>
                <w:sz w:val="12"/>
                <w:szCs w:val="12"/>
              </w:rPr>
              <w:t>7797,70876</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sz w:val="12"/>
                <w:szCs w:val="12"/>
              </w:rPr>
            </w:pPr>
            <w:r w:rsidRPr="00C30BFF">
              <w:rPr>
                <w:sz w:val="12"/>
                <w:szCs w:val="12"/>
              </w:rPr>
              <w:t>2022</w:t>
            </w:r>
          </w:p>
        </w:tc>
        <w:tc>
          <w:tcPr>
            <w:tcW w:w="2044" w:type="pct"/>
            <w:vAlign w:val="center"/>
          </w:tcPr>
          <w:p w:rsidR="00C30BFF" w:rsidRPr="00C30BFF" w:rsidRDefault="00C30BFF" w:rsidP="00C30BFF">
            <w:pPr>
              <w:pStyle w:val="ConsPlusNormal"/>
              <w:ind w:firstLine="0"/>
              <w:jc w:val="center"/>
              <w:rPr>
                <w:sz w:val="12"/>
                <w:szCs w:val="12"/>
              </w:rPr>
            </w:pPr>
            <w:r w:rsidRPr="00C30BFF">
              <w:rPr>
                <w:sz w:val="12"/>
                <w:szCs w:val="12"/>
              </w:rPr>
              <w:t>7231,67879</w:t>
            </w:r>
          </w:p>
        </w:tc>
        <w:tc>
          <w:tcPr>
            <w:tcW w:w="1287" w:type="pct"/>
            <w:vAlign w:val="center"/>
          </w:tcPr>
          <w:p w:rsidR="00C30BFF" w:rsidRPr="00C30BFF" w:rsidRDefault="00C30BFF" w:rsidP="00C30BFF">
            <w:pPr>
              <w:pStyle w:val="ConsPlusNormal"/>
              <w:ind w:firstLine="0"/>
              <w:jc w:val="center"/>
              <w:rPr>
                <w:sz w:val="12"/>
                <w:szCs w:val="12"/>
              </w:rPr>
            </w:pPr>
            <w:r w:rsidRPr="00C30BFF">
              <w:rPr>
                <w:sz w:val="12"/>
                <w:szCs w:val="12"/>
              </w:rPr>
              <w:t>346,34743</w:t>
            </w:r>
          </w:p>
        </w:tc>
        <w:tc>
          <w:tcPr>
            <w:tcW w:w="1061" w:type="pct"/>
            <w:vAlign w:val="center"/>
          </w:tcPr>
          <w:p w:rsidR="00C30BFF" w:rsidRPr="00C30BFF" w:rsidRDefault="00C30BFF" w:rsidP="00C30BFF">
            <w:pPr>
              <w:pStyle w:val="ConsPlusNormal"/>
              <w:ind w:firstLine="0"/>
              <w:jc w:val="center"/>
              <w:rPr>
                <w:sz w:val="12"/>
                <w:szCs w:val="12"/>
              </w:rPr>
            </w:pPr>
            <w:r w:rsidRPr="00C30BFF">
              <w:rPr>
                <w:sz w:val="12"/>
                <w:szCs w:val="12"/>
              </w:rPr>
              <w:t>7578,02622</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sz w:val="12"/>
                <w:szCs w:val="12"/>
              </w:rPr>
            </w:pPr>
            <w:r w:rsidRPr="00C30BFF">
              <w:rPr>
                <w:sz w:val="12"/>
                <w:szCs w:val="12"/>
              </w:rPr>
              <w:t>2023</w:t>
            </w:r>
          </w:p>
        </w:tc>
        <w:tc>
          <w:tcPr>
            <w:tcW w:w="2044" w:type="pct"/>
            <w:vAlign w:val="center"/>
          </w:tcPr>
          <w:p w:rsidR="00C30BFF" w:rsidRPr="00C30BFF" w:rsidRDefault="00C30BFF" w:rsidP="00C30BFF">
            <w:pPr>
              <w:pStyle w:val="ConsPlusNormal"/>
              <w:ind w:firstLine="0"/>
              <w:jc w:val="center"/>
              <w:rPr>
                <w:sz w:val="12"/>
                <w:szCs w:val="12"/>
              </w:rPr>
            </w:pPr>
            <w:r w:rsidRPr="00C30BFF">
              <w:rPr>
                <w:sz w:val="12"/>
                <w:szCs w:val="12"/>
              </w:rPr>
              <w:t>7300,54053</w:t>
            </w:r>
          </w:p>
        </w:tc>
        <w:tc>
          <w:tcPr>
            <w:tcW w:w="1287" w:type="pct"/>
            <w:vAlign w:val="center"/>
          </w:tcPr>
          <w:p w:rsidR="00C30BFF" w:rsidRPr="00C30BFF" w:rsidRDefault="00C30BFF" w:rsidP="00C30BFF">
            <w:pPr>
              <w:pStyle w:val="ConsPlusNormal"/>
              <w:ind w:firstLine="0"/>
              <w:jc w:val="center"/>
              <w:rPr>
                <w:sz w:val="12"/>
                <w:szCs w:val="12"/>
              </w:rPr>
            </w:pPr>
            <w:r w:rsidRPr="00C30BFF">
              <w:rPr>
                <w:sz w:val="12"/>
                <w:szCs w:val="12"/>
              </w:rPr>
              <w:t>48,82</w:t>
            </w:r>
          </w:p>
        </w:tc>
        <w:tc>
          <w:tcPr>
            <w:tcW w:w="1061" w:type="pct"/>
            <w:vAlign w:val="center"/>
          </w:tcPr>
          <w:p w:rsidR="00C30BFF" w:rsidRPr="00C30BFF" w:rsidRDefault="00C30BFF" w:rsidP="00C30BFF">
            <w:pPr>
              <w:pStyle w:val="ConsPlusNormal"/>
              <w:ind w:firstLine="0"/>
              <w:jc w:val="center"/>
              <w:rPr>
                <w:sz w:val="12"/>
                <w:szCs w:val="12"/>
              </w:rPr>
            </w:pPr>
            <w:r w:rsidRPr="00C30BFF">
              <w:rPr>
                <w:sz w:val="12"/>
                <w:szCs w:val="12"/>
              </w:rPr>
              <w:t>7349,36053</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sz w:val="12"/>
                <w:szCs w:val="12"/>
              </w:rPr>
            </w:pPr>
            <w:r w:rsidRPr="00C30BFF">
              <w:rPr>
                <w:sz w:val="12"/>
                <w:szCs w:val="12"/>
              </w:rPr>
              <w:t>2024</w:t>
            </w:r>
          </w:p>
        </w:tc>
        <w:tc>
          <w:tcPr>
            <w:tcW w:w="2044" w:type="pct"/>
            <w:vAlign w:val="center"/>
          </w:tcPr>
          <w:p w:rsidR="00C30BFF" w:rsidRPr="00C30BFF" w:rsidRDefault="00C30BFF" w:rsidP="00C30BFF">
            <w:pPr>
              <w:pStyle w:val="ConsPlusNormal"/>
              <w:ind w:firstLine="0"/>
              <w:jc w:val="center"/>
              <w:rPr>
                <w:sz w:val="12"/>
                <w:szCs w:val="12"/>
              </w:rPr>
            </w:pPr>
            <w:r w:rsidRPr="00C30BFF">
              <w:rPr>
                <w:sz w:val="12"/>
                <w:szCs w:val="12"/>
              </w:rPr>
              <w:t>7288,30368</w:t>
            </w:r>
          </w:p>
        </w:tc>
        <w:tc>
          <w:tcPr>
            <w:tcW w:w="1287" w:type="pct"/>
            <w:vAlign w:val="center"/>
          </w:tcPr>
          <w:p w:rsidR="00C30BFF" w:rsidRPr="00C30BFF" w:rsidRDefault="00C30BFF" w:rsidP="00C30BFF">
            <w:pPr>
              <w:pStyle w:val="ConsPlusNormal"/>
              <w:ind w:firstLine="0"/>
              <w:jc w:val="center"/>
              <w:rPr>
                <w:sz w:val="12"/>
                <w:szCs w:val="12"/>
              </w:rPr>
            </w:pPr>
            <w:r w:rsidRPr="00C30BFF">
              <w:rPr>
                <w:sz w:val="12"/>
                <w:szCs w:val="12"/>
              </w:rPr>
              <w:t>48,82</w:t>
            </w:r>
          </w:p>
        </w:tc>
        <w:tc>
          <w:tcPr>
            <w:tcW w:w="1061" w:type="pct"/>
            <w:vAlign w:val="center"/>
          </w:tcPr>
          <w:p w:rsidR="00C30BFF" w:rsidRPr="00C30BFF" w:rsidRDefault="00C30BFF" w:rsidP="00C30BFF">
            <w:pPr>
              <w:pStyle w:val="ConsPlusNormal"/>
              <w:ind w:firstLine="0"/>
              <w:jc w:val="center"/>
              <w:rPr>
                <w:sz w:val="12"/>
                <w:szCs w:val="12"/>
              </w:rPr>
            </w:pPr>
            <w:r w:rsidRPr="00C30BFF">
              <w:rPr>
                <w:sz w:val="12"/>
                <w:szCs w:val="12"/>
              </w:rPr>
              <w:t>7337,12368</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sz w:val="12"/>
                <w:szCs w:val="12"/>
              </w:rPr>
            </w:pPr>
            <w:r w:rsidRPr="00C30BFF">
              <w:rPr>
                <w:sz w:val="12"/>
                <w:szCs w:val="12"/>
              </w:rPr>
              <w:t>2025</w:t>
            </w:r>
          </w:p>
        </w:tc>
        <w:tc>
          <w:tcPr>
            <w:tcW w:w="2044" w:type="pct"/>
            <w:vAlign w:val="center"/>
          </w:tcPr>
          <w:p w:rsidR="00C30BFF" w:rsidRPr="00C30BFF" w:rsidRDefault="00C30BFF" w:rsidP="00C30BFF">
            <w:pPr>
              <w:pStyle w:val="ConsPlusNormal"/>
              <w:ind w:firstLine="0"/>
              <w:jc w:val="center"/>
              <w:rPr>
                <w:sz w:val="12"/>
                <w:szCs w:val="12"/>
              </w:rPr>
            </w:pPr>
            <w:r w:rsidRPr="00C30BFF">
              <w:rPr>
                <w:sz w:val="12"/>
                <w:szCs w:val="12"/>
              </w:rPr>
              <w:t>7279,16987</w:t>
            </w:r>
          </w:p>
        </w:tc>
        <w:tc>
          <w:tcPr>
            <w:tcW w:w="1287" w:type="pct"/>
            <w:vAlign w:val="center"/>
          </w:tcPr>
          <w:p w:rsidR="00C30BFF" w:rsidRPr="00C30BFF" w:rsidRDefault="00C30BFF" w:rsidP="00C30BFF">
            <w:pPr>
              <w:pStyle w:val="ConsPlusNormal"/>
              <w:ind w:firstLine="0"/>
              <w:jc w:val="center"/>
              <w:rPr>
                <w:sz w:val="12"/>
                <w:szCs w:val="12"/>
              </w:rPr>
            </w:pPr>
            <w:r w:rsidRPr="00C30BFF">
              <w:rPr>
                <w:sz w:val="12"/>
                <w:szCs w:val="12"/>
              </w:rPr>
              <w:t>48,82</w:t>
            </w:r>
          </w:p>
        </w:tc>
        <w:tc>
          <w:tcPr>
            <w:tcW w:w="1061" w:type="pct"/>
            <w:vAlign w:val="center"/>
          </w:tcPr>
          <w:p w:rsidR="00C30BFF" w:rsidRPr="00C30BFF" w:rsidRDefault="00C30BFF" w:rsidP="00C30BFF">
            <w:pPr>
              <w:pStyle w:val="ConsPlusNormal"/>
              <w:ind w:firstLine="0"/>
              <w:jc w:val="center"/>
              <w:rPr>
                <w:sz w:val="12"/>
                <w:szCs w:val="12"/>
              </w:rPr>
            </w:pPr>
            <w:r w:rsidRPr="00C30BFF">
              <w:rPr>
                <w:sz w:val="12"/>
                <w:szCs w:val="12"/>
              </w:rPr>
              <w:t>7327,98987</w:t>
            </w:r>
          </w:p>
        </w:tc>
      </w:tr>
      <w:tr w:rsidR="00C30BFF" w:rsidRPr="00C30BFF" w:rsidTr="00C30BFF">
        <w:trPr>
          <w:trHeight w:val="57"/>
        </w:trPr>
        <w:tc>
          <w:tcPr>
            <w:tcW w:w="608" w:type="pct"/>
            <w:vAlign w:val="center"/>
          </w:tcPr>
          <w:p w:rsidR="00C30BFF" w:rsidRPr="00C30BFF" w:rsidRDefault="00C30BFF" w:rsidP="00C30BFF">
            <w:pPr>
              <w:pStyle w:val="ConsPlusNormal"/>
              <w:ind w:firstLine="0"/>
              <w:jc w:val="center"/>
              <w:rPr>
                <w:b/>
                <w:sz w:val="12"/>
                <w:szCs w:val="12"/>
              </w:rPr>
            </w:pPr>
            <w:r w:rsidRPr="00C30BFF">
              <w:rPr>
                <w:b/>
                <w:sz w:val="12"/>
                <w:szCs w:val="12"/>
              </w:rPr>
              <w:t>Всего</w:t>
            </w:r>
          </w:p>
        </w:tc>
        <w:tc>
          <w:tcPr>
            <w:tcW w:w="2044" w:type="pct"/>
            <w:vAlign w:val="center"/>
          </w:tcPr>
          <w:p w:rsidR="00C30BFF" w:rsidRPr="00C30BFF" w:rsidRDefault="00C30BFF" w:rsidP="00C30BFF">
            <w:pPr>
              <w:pStyle w:val="ConsPlusNormal"/>
              <w:ind w:firstLine="0"/>
              <w:jc w:val="center"/>
              <w:rPr>
                <w:b/>
                <w:sz w:val="12"/>
                <w:szCs w:val="12"/>
              </w:rPr>
            </w:pPr>
            <w:r w:rsidRPr="00C30BFF">
              <w:rPr>
                <w:b/>
                <w:sz w:val="12"/>
                <w:szCs w:val="12"/>
              </w:rPr>
              <w:t>44769,66464</w:t>
            </w:r>
          </w:p>
        </w:tc>
        <w:tc>
          <w:tcPr>
            <w:tcW w:w="1287" w:type="pct"/>
            <w:vAlign w:val="center"/>
          </w:tcPr>
          <w:p w:rsidR="00C30BFF" w:rsidRPr="00C30BFF" w:rsidRDefault="00C30BFF" w:rsidP="00C30BFF">
            <w:pPr>
              <w:pStyle w:val="ConsPlusNormal"/>
              <w:ind w:firstLine="0"/>
              <w:jc w:val="center"/>
              <w:rPr>
                <w:b/>
                <w:sz w:val="12"/>
                <w:szCs w:val="12"/>
              </w:rPr>
            </w:pPr>
            <w:r w:rsidRPr="00C30BFF">
              <w:rPr>
                <w:b/>
                <w:sz w:val="12"/>
                <w:szCs w:val="12"/>
              </w:rPr>
              <w:t>656,65743</w:t>
            </w:r>
          </w:p>
        </w:tc>
        <w:tc>
          <w:tcPr>
            <w:tcW w:w="1061" w:type="pct"/>
            <w:vAlign w:val="center"/>
          </w:tcPr>
          <w:p w:rsidR="00C30BFF" w:rsidRPr="00C30BFF" w:rsidRDefault="00C30BFF" w:rsidP="00C30BFF">
            <w:pPr>
              <w:pStyle w:val="ConsPlusNormal"/>
              <w:ind w:firstLine="0"/>
              <w:jc w:val="center"/>
              <w:rPr>
                <w:b/>
                <w:sz w:val="12"/>
                <w:szCs w:val="12"/>
              </w:rPr>
            </w:pPr>
            <w:r w:rsidRPr="00C30BFF">
              <w:rPr>
                <w:b/>
                <w:sz w:val="12"/>
                <w:szCs w:val="12"/>
              </w:rPr>
              <w:t>45426,32207</w:t>
            </w:r>
          </w:p>
        </w:tc>
      </w:tr>
    </w:tbl>
    <w:p w:rsidR="00C30BFF" w:rsidRPr="00C30BFF" w:rsidRDefault="00C30BFF" w:rsidP="00C30BFF">
      <w:pPr>
        <w:pStyle w:val="ConsPlusNormal"/>
        <w:ind w:firstLine="709"/>
        <w:jc w:val="right"/>
        <w:rPr>
          <w:sz w:val="16"/>
          <w:szCs w:val="16"/>
        </w:rPr>
      </w:pPr>
      <w:r w:rsidRPr="00C30BFF">
        <w:rPr>
          <w:sz w:val="16"/>
          <w:szCs w:val="16"/>
        </w:rPr>
        <w:t>»;</w:t>
      </w:r>
    </w:p>
    <w:p w:rsidR="00C30BFF" w:rsidRPr="00C30BFF" w:rsidRDefault="00C30BFF" w:rsidP="00C30BFF">
      <w:pPr>
        <w:ind w:firstLine="284"/>
        <w:jc w:val="both"/>
        <w:rPr>
          <w:rFonts w:ascii="Arial" w:hAnsi="Arial" w:cs="Arial"/>
          <w:sz w:val="16"/>
          <w:szCs w:val="16"/>
        </w:rPr>
      </w:pPr>
      <w:r w:rsidRPr="00C30BFF">
        <w:rPr>
          <w:rFonts w:ascii="Arial" w:hAnsi="Arial" w:cs="Arial"/>
          <w:sz w:val="16"/>
          <w:szCs w:val="16"/>
        </w:rPr>
        <w:t>1.4. Заменить в пункте 3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слова «...2020 - 2024 годы» на «...2020 - 2025 годы»;</w:t>
      </w:r>
    </w:p>
    <w:p w:rsidR="00C30BFF" w:rsidRPr="00C30BFF" w:rsidRDefault="00C30BFF" w:rsidP="00C30BFF">
      <w:pPr>
        <w:pStyle w:val="ConsPlusNormal"/>
        <w:ind w:firstLine="284"/>
        <w:jc w:val="both"/>
        <w:rPr>
          <w:sz w:val="16"/>
          <w:szCs w:val="16"/>
        </w:rPr>
      </w:pPr>
      <w:r w:rsidRPr="00C30BFF">
        <w:rPr>
          <w:sz w:val="16"/>
          <w:szCs w:val="16"/>
        </w:rPr>
        <w:t>1.5.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C30BFF" w:rsidRPr="00C30BFF" w:rsidRDefault="00C30BFF" w:rsidP="00C30BFF">
      <w:pPr>
        <w:pStyle w:val="ConsPlusNormal"/>
        <w:ind w:firstLine="284"/>
        <w:jc w:val="both"/>
        <w:rPr>
          <w:sz w:val="16"/>
          <w:szCs w:val="16"/>
        </w:rPr>
      </w:pPr>
      <w:r w:rsidRPr="00C30BFF">
        <w:rPr>
          <w:sz w:val="16"/>
          <w:szCs w:val="16"/>
        </w:rPr>
        <w:t>«4. Объемы и источники финансирования подпрограммы в целом и по годам реализации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7"/>
        <w:gridCol w:w="4521"/>
        <w:gridCol w:w="2680"/>
        <w:gridCol w:w="2680"/>
      </w:tblGrid>
      <w:tr w:rsidR="00C30BFF" w:rsidRPr="00C30BFF" w:rsidTr="00EF5E58">
        <w:trPr>
          <w:trHeight w:val="20"/>
          <w:jc w:val="center"/>
        </w:trPr>
        <w:tc>
          <w:tcPr>
            <w:tcW w:w="646" w:type="pct"/>
            <w:vMerge w:val="restart"/>
            <w:vAlign w:val="center"/>
          </w:tcPr>
          <w:p w:rsidR="00C30BFF" w:rsidRPr="00C30BFF" w:rsidRDefault="00C30BFF" w:rsidP="00C30BFF">
            <w:pPr>
              <w:jc w:val="center"/>
              <w:rPr>
                <w:rFonts w:ascii="Arial" w:eastAsia="MS Mincho" w:hAnsi="Arial" w:cs="Arial"/>
                <w:sz w:val="12"/>
                <w:szCs w:val="12"/>
                <w:lang w:eastAsia="ja-JP"/>
              </w:rPr>
            </w:pPr>
            <w:r w:rsidRPr="00C30BFF">
              <w:rPr>
                <w:rFonts w:ascii="Arial" w:hAnsi="Arial" w:cs="Arial"/>
                <w:b/>
                <w:color w:val="000000"/>
                <w:sz w:val="12"/>
                <w:szCs w:val="12"/>
              </w:rPr>
              <w:t>Год</w:t>
            </w:r>
          </w:p>
        </w:tc>
        <w:tc>
          <w:tcPr>
            <w:tcW w:w="4354" w:type="pct"/>
            <w:gridSpan w:val="3"/>
            <w:vAlign w:val="center"/>
          </w:tcPr>
          <w:p w:rsidR="00C30BFF" w:rsidRPr="00C30BFF" w:rsidRDefault="00C30BFF" w:rsidP="00C30BFF">
            <w:pPr>
              <w:jc w:val="center"/>
              <w:rPr>
                <w:rFonts w:ascii="Arial" w:eastAsia="MS Mincho" w:hAnsi="Arial" w:cs="Arial"/>
                <w:sz w:val="12"/>
                <w:szCs w:val="12"/>
                <w:lang w:eastAsia="ja-JP"/>
              </w:rPr>
            </w:pPr>
            <w:r w:rsidRPr="00C30BFF">
              <w:rPr>
                <w:rFonts w:ascii="Arial" w:hAnsi="Arial" w:cs="Arial"/>
                <w:b/>
                <w:color w:val="000000"/>
                <w:sz w:val="12"/>
                <w:szCs w:val="12"/>
              </w:rPr>
              <w:t>Источник финансирования</w:t>
            </w:r>
          </w:p>
        </w:tc>
      </w:tr>
      <w:tr w:rsidR="00C30BFF" w:rsidRPr="00C30BFF" w:rsidTr="00EF5E58">
        <w:trPr>
          <w:trHeight w:val="20"/>
          <w:jc w:val="center"/>
        </w:trPr>
        <w:tc>
          <w:tcPr>
            <w:tcW w:w="646" w:type="pct"/>
            <w:vMerge/>
            <w:vAlign w:val="center"/>
          </w:tcPr>
          <w:p w:rsidR="00C30BFF" w:rsidRPr="00C30BFF" w:rsidRDefault="00C30BFF" w:rsidP="00C30BFF">
            <w:pPr>
              <w:jc w:val="center"/>
              <w:rPr>
                <w:rFonts w:ascii="Arial" w:eastAsia="MS Mincho" w:hAnsi="Arial" w:cs="Arial"/>
                <w:sz w:val="12"/>
                <w:szCs w:val="12"/>
                <w:lang w:eastAsia="ja-JP"/>
              </w:rPr>
            </w:pPr>
          </w:p>
        </w:tc>
        <w:tc>
          <w:tcPr>
            <w:tcW w:w="1992" w:type="pct"/>
            <w:vAlign w:val="center"/>
          </w:tcPr>
          <w:p w:rsidR="00C30BFF" w:rsidRPr="00C30BFF" w:rsidRDefault="00C30BFF" w:rsidP="00C30BFF">
            <w:pPr>
              <w:jc w:val="center"/>
              <w:rPr>
                <w:rFonts w:ascii="Arial" w:eastAsia="MS Mincho" w:hAnsi="Arial" w:cs="Arial"/>
                <w:sz w:val="12"/>
                <w:szCs w:val="12"/>
                <w:lang w:eastAsia="ja-JP"/>
              </w:rPr>
            </w:pPr>
            <w:r w:rsidRPr="00C30BFF">
              <w:rPr>
                <w:rFonts w:ascii="Arial" w:hAnsi="Arial" w:cs="Arial"/>
                <w:b/>
                <w:color w:val="000000"/>
                <w:sz w:val="12"/>
                <w:szCs w:val="12"/>
              </w:rPr>
              <w:t>бюджет</w:t>
            </w:r>
            <w:r w:rsidRPr="00C30BFF">
              <w:rPr>
                <w:rFonts w:ascii="Arial" w:hAnsi="Arial" w:cs="Arial"/>
                <w:b/>
                <w:sz w:val="12"/>
                <w:szCs w:val="12"/>
              </w:rPr>
              <w:t xml:space="preserve"> муниципального района</w:t>
            </w:r>
          </w:p>
        </w:tc>
        <w:tc>
          <w:tcPr>
            <w:tcW w:w="1181" w:type="pct"/>
            <w:vAlign w:val="center"/>
          </w:tcPr>
          <w:p w:rsidR="00C30BFF" w:rsidRPr="00C30BFF" w:rsidRDefault="00C30BFF" w:rsidP="00C30BFF">
            <w:pPr>
              <w:jc w:val="center"/>
              <w:rPr>
                <w:rFonts w:ascii="Arial" w:eastAsia="MS Mincho" w:hAnsi="Arial" w:cs="Arial"/>
                <w:sz w:val="12"/>
                <w:szCs w:val="12"/>
                <w:lang w:eastAsia="ja-JP"/>
              </w:rPr>
            </w:pPr>
            <w:r w:rsidRPr="00C30BFF">
              <w:rPr>
                <w:rFonts w:ascii="Arial" w:hAnsi="Arial" w:cs="Arial"/>
                <w:b/>
                <w:color w:val="000000"/>
                <w:sz w:val="12"/>
                <w:szCs w:val="12"/>
              </w:rPr>
              <w:t>областной бюджет</w:t>
            </w:r>
          </w:p>
        </w:tc>
        <w:tc>
          <w:tcPr>
            <w:tcW w:w="1181" w:type="pct"/>
            <w:vAlign w:val="center"/>
          </w:tcPr>
          <w:p w:rsidR="00C30BFF" w:rsidRPr="00C30BFF" w:rsidRDefault="00C30BFF" w:rsidP="00C30BFF">
            <w:pPr>
              <w:jc w:val="center"/>
              <w:rPr>
                <w:rFonts w:ascii="Arial" w:eastAsia="MS Mincho" w:hAnsi="Arial" w:cs="Arial"/>
                <w:sz w:val="12"/>
                <w:szCs w:val="12"/>
                <w:lang w:eastAsia="ja-JP"/>
              </w:rPr>
            </w:pPr>
            <w:r w:rsidRPr="00C30BFF">
              <w:rPr>
                <w:rFonts w:ascii="Arial" w:hAnsi="Arial" w:cs="Arial"/>
                <w:b/>
                <w:color w:val="000000"/>
                <w:sz w:val="12"/>
                <w:szCs w:val="12"/>
              </w:rPr>
              <w:t>всего</w:t>
            </w:r>
          </w:p>
        </w:tc>
      </w:tr>
      <w:tr w:rsidR="00C30BFF" w:rsidRPr="00C30BFF" w:rsidTr="00EF5E58">
        <w:trPr>
          <w:trHeight w:val="20"/>
          <w:jc w:val="center"/>
        </w:trPr>
        <w:tc>
          <w:tcPr>
            <w:tcW w:w="646"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sz w:val="12"/>
                <w:szCs w:val="12"/>
              </w:rPr>
              <w:t>2020</w:t>
            </w:r>
          </w:p>
        </w:tc>
        <w:tc>
          <w:tcPr>
            <w:tcW w:w="1992"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7850,39301</w:t>
            </w:r>
          </w:p>
        </w:tc>
        <w:tc>
          <w:tcPr>
            <w:tcW w:w="1181"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42,12</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7892,51301</w:t>
            </w:r>
          </w:p>
        </w:tc>
      </w:tr>
      <w:tr w:rsidR="00C30BFF" w:rsidRPr="00C30BFF" w:rsidTr="00EF5E58">
        <w:trPr>
          <w:trHeight w:val="20"/>
          <w:jc w:val="center"/>
        </w:trPr>
        <w:tc>
          <w:tcPr>
            <w:tcW w:w="646"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sz w:val="12"/>
                <w:szCs w:val="12"/>
              </w:rPr>
              <w:t>2021</w:t>
            </w:r>
          </w:p>
        </w:tc>
        <w:tc>
          <w:tcPr>
            <w:tcW w:w="1992"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7619,57876</w:t>
            </w:r>
          </w:p>
        </w:tc>
        <w:tc>
          <w:tcPr>
            <w:tcW w:w="1181"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42,13</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7661,70876</w:t>
            </w:r>
          </w:p>
        </w:tc>
      </w:tr>
      <w:tr w:rsidR="00C30BFF" w:rsidRPr="00C30BFF" w:rsidTr="00EF5E58">
        <w:trPr>
          <w:trHeight w:val="20"/>
          <w:jc w:val="center"/>
        </w:trPr>
        <w:tc>
          <w:tcPr>
            <w:tcW w:w="646"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sz w:val="12"/>
                <w:szCs w:val="12"/>
              </w:rPr>
              <w:t>2022</w:t>
            </w:r>
          </w:p>
        </w:tc>
        <w:tc>
          <w:tcPr>
            <w:tcW w:w="1992"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7131,67879</w:t>
            </w:r>
          </w:p>
        </w:tc>
        <w:tc>
          <w:tcPr>
            <w:tcW w:w="1181"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328,34743</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7460,02622</w:t>
            </w:r>
          </w:p>
        </w:tc>
      </w:tr>
      <w:tr w:rsidR="00C30BFF" w:rsidRPr="00C30BFF" w:rsidTr="00EF5E58">
        <w:trPr>
          <w:trHeight w:val="20"/>
          <w:jc w:val="center"/>
        </w:trPr>
        <w:tc>
          <w:tcPr>
            <w:tcW w:w="646"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sz w:val="12"/>
                <w:szCs w:val="12"/>
              </w:rPr>
              <w:t>2023</w:t>
            </w:r>
          </w:p>
        </w:tc>
        <w:tc>
          <w:tcPr>
            <w:tcW w:w="1992"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7200,54053</w:t>
            </w:r>
          </w:p>
        </w:tc>
        <w:tc>
          <w:tcPr>
            <w:tcW w:w="1181"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48,82</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7249,36053</w:t>
            </w:r>
          </w:p>
        </w:tc>
      </w:tr>
      <w:tr w:rsidR="00C30BFF" w:rsidRPr="00C30BFF" w:rsidTr="00EF5E58">
        <w:trPr>
          <w:trHeight w:val="20"/>
          <w:jc w:val="center"/>
        </w:trPr>
        <w:tc>
          <w:tcPr>
            <w:tcW w:w="646"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sz w:val="12"/>
                <w:szCs w:val="12"/>
              </w:rPr>
              <w:t>2024</w:t>
            </w:r>
          </w:p>
        </w:tc>
        <w:tc>
          <w:tcPr>
            <w:tcW w:w="1992"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7188,30368</w:t>
            </w:r>
          </w:p>
        </w:tc>
        <w:tc>
          <w:tcPr>
            <w:tcW w:w="1181"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48,82</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7237,12368</w:t>
            </w:r>
          </w:p>
        </w:tc>
      </w:tr>
      <w:tr w:rsidR="00C30BFF" w:rsidRPr="00C30BFF" w:rsidTr="00EF5E58">
        <w:trPr>
          <w:trHeight w:val="20"/>
          <w:jc w:val="center"/>
        </w:trPr>
        <w:tc>
          <w:tcPr>
            <w:tcW w:w="646" w:type="pct"/>
            <w:vAlign w:val="center"/>
          </w:tcPr>
          <w:p w:rsidR="00C30BFF" w:rsidRPr="00C30BFF" w:rsidRDefault="00C30BFF" w:rsidP="00C30BFF">
            <w:pPr>
              <w:jc w:val="center"/>
              <w:rPr>
                <w:rFonts w:ascii="Arial" w:hAnsi="Arial" w:cs="Arial"/>
                <w:sz w:val="12"/>
                <w:szCs w:val="12"/>
                <w:lang w:val="en-US"/>
              </w:rPr>
            </w:pPr>
            <w:r w:rsidRPr="00C30BFF">
              <w:rPr>
                <w:rFonts w:ascii="Arial" w:hAnsi="Arial" w:cs="Arial"/>
                <w:sz w:val="12"/>
                <w:szCs w:val="12"/>
                <w:lang w:val="en-US"/>
              </w:rPr>
              <w:t>2025</w:t>
            </w:r>
          </w:p>
        </w:tc>
        <w:tc>
          <w:tcPr>
            <w:tcW w:w="1992"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7179,16987</w:t>
            </w:r>
          </w:p>
        </w:tc>
        <w:tc>
          <w:tcPr>
            <w:tcW w:w="1181" w:type="pct"/>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48,82</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7227,98987</w:t>
            </w:r>
          </w:p>
        </w:tc>
      </w:tr>
      <w:tr w:rsidR="00C30BFF" w:rsidRPr="00C30BFF" w:rsidTr="00EF5E58">
        <w:trPr>
          <w:trHeight w:val="20"/>
          <w:jc w:val="center"/>
        </w:trPr>
        <w:tc>
          <w:tcPr>
            <w:tcW w:w="646"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Всего</w:t>
            </w:r>
          </w:p>
        </w:tc>
        <w:tc>
          <w:tcPr>
            <w:tcW w:w="1992"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44169,66464</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559,05743</w:t>
            </w:r>
          </w:p>
        </w:tc>
        <w:tc>
          <w:tcPr>
            <w:tcW w:w="1181" w:type="pct"/>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44728,72207</w:t>
            </w:r>
          </w:p>
        </w:tc>
      </w:tr>
    </w:tbl>
    <w:p w:rsidR="00C30BFF" w:rsidRPr="00C30BFF" w:rsidRDefault="00C30BFF" w:rsidP="00C30BFF">
      <w:pPr>
        <w:pStyle w:val="ConsPlusNormal"/>
        <w:ind w:firstLine="709"/>
        <w:jc w:val="right"/>
        <w:rPr>
          <w:sz w:val="16"/>
          <w:szCs w:val="16"/>
        </w:rPr>
      </w:pPr>
      <w:r w:rsidRPr="00C30BFF">
        <w:rPr>
          <w:sz w:val="16"/>
          <w:szCs w:val="16"/>
        </w:rPr>
        <w:t>»;</w:t>
      </w:r>
    </w:p>
    <w:p w:rsidR="00C30BFF" w:rsidRPr="00C30BFF" w:rsidRDefault="00C30BFF" w:rsidP="00C30BFF">
      <w:pPr>
        <w:pStyle w:val="ConsPlusNormal"/>
        <w:ind w:firstLine="284"/>
        <w:jc w:val="both"/>
        <w:rPr>
          <w:sz w:val="16"/>
          <w:szCs w:val="16"/>
        </w:rPr>
      </w:pPr>
      <w:r w:rsidRPr="00C30BFF">
        <w:rPr>
          <w:sz w:val="16"/>
          <w:szCs w:val="16"/>
        </w:rPr>
        <w:t>1.6. Заменить в пункте 3 паспорта подпрограммы «Повышение эффективности бюджетных расходов Валдайского муниципального района» слова «...2020 - 2024 годы» на «...2020 - 2025 годы»;</w:t>
      </w:r>
    </w:p>
    <w:p w:rsidR="00C30BFF" w:rsidRPr="00C30BFF" w:rsidRDefault="00C30BFF" w:rsidP="00C30BFF">
      <w:pPr>
        <w:pStyle w:val="ConsPlusNormal"/>
        <w:ind w:firstLine="284"/>
        <w:jc w:val="both"/>
        <w:rPr>
          <w:sz w:val="16"/>
          <w:szCs w:val="16"/>
        </w:rPr>
      </w:pPr>
      <w:r w:rsidRPr="00C30BFF">
        <w:rPr>
          <w:sz w:val="16"/>
          <w:szCs w:val="16"/>
        </w:rPr>
        <w:t>1.7. Изложить пункт 4 паспорта подпрограммы «Повышение эффективности бюджетных расходов Валдайского муниципального района» в редакции:</w:t>
      </w:r>
    </w:p>
    <w:p w:rsidR="00C30BFF" w:rsidRPr="00C30BFF" w:rsidRDefault="00C30BFF" w:rsidP="00C30BFF">
      <w:pPr>
        <w:pStyle w:val="ConsPlusNormal"/>
        <w:ind w:firstLine="284"/>
        <w:jc w:val="both"/>
        <w:rPr>
          <w:sz w:val="16"/>
          <w:szCs w:val="16"/>
        </w:rPr>
      </w:pPr>
      <w:r w:rsidRPr="00C30BFF">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3"/>
        <w:gridCol w:w="4716"/>
        <w:gridCol w:w="3434"/>
        <w:gridCol w:w="2065"/>
      </w:tblGrid>
      <w:tr w:rsidR="00C30BFF" w:rsidRPr="00C30BFF" w:rsidTr="00EF5E58">
        <w:trPr>
          <w:trHeight w:val="20"/>
        </w:trPr>
        <w:tc>
          <w:tcPr>
            <w:tcW w:w="499" w:type="pct"/>
            <w:vMerge w:val="restart"/>
            <w:vAlign w:val="center"/>
          </w:tcPr>
          <w:p w:rsidR="00C30BFF" w:rsidRPr="00C30BFF" w:rsidRDefault="00C30BFF" w:rsidP="00C30BFF">
            <w:pPr>
              <w:pStyle w:val="ConsPlusNormal"/>
              <w:ind w:firstLine="0"/>
              <w:jc w:val="center"/>
              <w:rPr>
                <w:b/>
                <w:sz w:val="12"/>
                <w:szCs w:val="12"/>
              </w:rPr>
            </w:pPr>
            <w:r w:rsidRPr="00C30BFF">
              <w:rPr>
                <w:b/>
                <w:sz w:val="12"/>
                <w:szCs w:val="12"/>
              </w:rPr>
              <w:t>Год</w:t>
            </w:r>
          </w:p>
        </w:tc>
        <w:tc>
          <w:tcPr>
            <w:tcW w:w="4501" w:type="pct"/>
            <w:gridSpan w:val="3"/>
            <w:vAlign w:val="center"/>
          </w:tcPr>
          <w:p w:rsidR="00C30BFF" w:rsidRPr="00C30BFF" w:rsidRDefault="00C30BFF" w:rsidP="00C30BFF">
            <w:pPr>
              <w:pStyle w:val="ConsPlusNormal"/>
              <w:ind w:firstLine="0"/>
              <w:jc w:val="center"/>
              <w:rPr>
                <w:b/>
                <w:sz w:val="12"/>
                <w:szCs w:val="12"/>
              </w:rPr>
            </w:pPr>
            <w:r w:rsidRPr="00C30BFF">
              <w:rPr>
                <w:b/>
                <w:sz w:val="12"/>
                <w:szCs w:val="12"/>
              </w:rPr>
              <w:t>Источник финансирования</w:t>
            </w:r>
          </w:p>
        </w:tc>
      </w:tr>
      <w:tr w:rsidR="00C30BFF" w:rsidRPr="00C30BFF" w:rsidTr="00EF5E58">
        <w:trPr>
          <w:trHeight w:val="20"/>
        </w:trPr>
        <w:tc>
          <w:tcPr>
            <w:tcW w:w="499" w:type="pct"/>
            <w:vMerge/>
            <w:vAlign w:val="center"/>
          </w:tcPr>
          <w:p w:rsidR="00C30BFF" w:rsidRPr="00C30BFF" w:rsidRDefault="00C30BFF" w:rsidP="00C30BFF">
            <w:pPr>
              <w:pStyle w:val="ConsPlusNormal"/>
              <w:ind w:firstLine="0"/>
              <w:jc w:val="center"/>
              <w:rPr>
                <w:b/>
                <w:sz w:val="12"/>
                <w:szCs w:val="12"/>
              </w:rPr>
            </w:pPr>
          </w:p>
        </w:tc>
        <w:tc>
          <w:tcPr>
            <w:tcW w:w="2078" w:type="pct"/>
            <w:vAlign w:val="center"/>
          </w:tcPr>
          <w:p w:rsidR="00C30BFF" w:rsidRPr="00C30BFF" w:rsidRDefault="00C30BFF" w:rsidP="00C30BFF">
            <w:pPr>
              <w:pStyle w:val="ConsPlusNormal"/>
              <w:ind w:firstLine="0"/>
              <w:jc w:val="center"/>
              <w:rPr>
                <w:b/>
                <w:sz w:val="12"/>
                <w:szCs w:val="12"/>
              </w:rPr>
            </w:pPr>
            <w:r w:rsidRPr="00C30BFF">
              <w:rPr>
                <w:b/>
                <w:sz w:val="12"/>
                <w:szCs w:val="12"/>
              </w:rPr>
              <w:t>бюджет муниципального района</w:t>
            </w:r>
          </w:p>
        </w:tc>
        <w:tc>
          <w:tcPr>
            <w:tcW w:w="1513" w:type="pct"/>
            <w:vAlign w:val="center"/>
          </w:tcPr>
          <w:p w:rsidR="00C30BFF" w:rsidRPr="00C30BFF" w:rsidRDefault="00C30BFF" w:rsidP="00C30BFF">
            <w:pPr>
              <w:pStyle w:val="ConsPlusNormal"/>
              <w:ind w:firstLine="0"/>
              <w:jc w:val="center"/>
              <w:rPr>
                <w:b/>
                <w:sz w:val="12"/>
                <w:szCs w:val="12"/>
              </w:rPr>
            </w:pPr>
            <w:r w:rsidRPr="00C30BFF">
              <w:rPr>
                <w:b/>
                <w:sz w:val="12"/>
                <w:szCs w:val="12"/>
              </w:rPr>
              <w:t>областной бюджет</w:t>
            </w:r>
          </w:p>
        </w:tc>
        <w:tc>
          <w:tcPr>
            <w:tcW w:w="910" w:type="pct"/>
            <w:vAlign w:val="center"/>
          </w:tcPr>
          <w:p w:rsidR="00C30BFF" w:rsidRPr="00C30BFF" w:rsidRDefault="00C30BFF" w:rsidP="00C30BFF">
            <w:pPr>
              <w:pStyle w:val="ConsPlusNormal"/>
              <w:ind w:firstLine="0"/>
              <w:jc w:val="center"/>
              <w:rPr>
                <w:b/>
                <w:sz w:val="12"/>
                <w:szCs w:val="12"/>
              </w:rPr>
            </w:pPr>
            <w:r w:rsidRPr="00C30BFF">
              <w:rPr>
                <w:b/>
                <w:sz w:val="12"/>
                <w:szCs w:val="12"/>
              </w:rPr>
              <w:t>всего</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sz w:val="12"/>
                <w:szCs w:val="12"/>
              </w:rPr>
            </w:pPr>
            <w:r w:rsidRPr="00C30BFF">
              <w:rPr>
                <w:sz w:val="12"/>
                <w:szCs w:val="12"/>
              </w:rPr>
              <w:t>1</w:t>
            </w:r>
          </w:p>
        </w:tc>
        <w:tc>
          <w:tcPr>
            <w:tcW w:w="2078" w:type="pct"/>
            <w:vAlign w:val="center"/>
          </w:tcPr>
          <w:p w:rsidR="00C30BFF" w:rsidRPr="00C30BFF" w:rsidRDefault="00C30BFF" w:rsidP="00C30BFF">
            <w:pPr>
              <w:pStyle w:val="ConsPlusNormal"/>
              <w:ind w:firstLine="0"/>
              <w:jc w:val="center"/>
              <w:rPr>
                <w:sz w:val="12"/>
                <w:szCs w:val="12"/>
              </w:rPr>
            </w:pPr>
            <w:r w:rsidRPr="00C30BFF">
              <w:rPr>
                <w:sz w:val="12"/>
                <w:szCs w:val="12"/>
              </w:rPr>
              <w:t>2</w:t>
            </w:r>
          </w:p>
        </w:tc>
        <w:tc>
          <w:tcPr>
            <w:tcW w:w="1513" w:type="pct"/>
            <w:vAlign w:val="center"/>
          </w:tcPr>
          <w:p w:rsidR="00C30BFF" w:rsidRPr="00C30BFF" w:rsidRDefault="00C30BFF" w:rsidP="00C30BFF">
            <w:pPr>
              <w:pStyle w:val="ConsPlusNormal"/>
              <w:ind w:firstLine="0"/>
              <w:jc w:val="center"/>
              <w:rPr>
                <w:sz w:val="12"/>
                <w:szCs w:val="12"/>
              </w:rPr>
            </w:pPr>
            <w:r w:rsidRPr="00C30BFF">
              <w:rPr>
                <w:sz w:val="12"/>
                <w:szCs w:val="12"/>
              </w:rPr>
              <w:t>3</w:t>
            </w:r>
          </w:p>
        </w:tc>
        <w:tc>
          <w:tcPr>
            <w:tcW w:w="910" w:type="pct"/>
            <w:vAlign w:val="center"/>
          </w:tcPr>
          <w:p w:rsidR="00C30BFF" w:rsidRPr="00C30BFF" w:rsidRDefault="00C30BFF" w:rsidP="00C30BFF">
            <w:pPr>
              <w:pStyle w:val="ConsPlusNormal"/>
              <w:ind w:firstLine="0"/>
              <w:jc w:val="center"/>
              <w:rPr>
                <w:sz w:val="12"/>
                <w:szCs w:val="12"/>
              </w:rPr>
            </w:pPr>
            <w:r w:rsidRPr="00C30BFF">
              <w:rPr>
                <w:sz w:val="12"/>
                <w:szCs w:val="12"/>
              </w:rPr>
              <w:t>4</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sz w:val="12"/>
                <w:szCs w:val="12"/>
              </w:rPr>
            </w:pPr>
            <w:r w:rsidRPr="00C30BFF">
              <w:rPr>
                <w:sz w:val="12"/>
                <w:szCs w:val="12"/>
              </w:rPr>
              <w:t>2020</w:t>
            </w:r>
          </w:p>
        </w:tc>
        <w:tc>
          <w:tcPr>
            <w:tcW w:w="2078"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c>
          <w:tcPr>
            <w:tcW w:w="1513" w:type="pct"/>
            <w:vAlign w:val="center"/>
          </w:tcPr>
          <w:p w:rsidR="00C30BFF" w:rsidRPr="00C30BFF" w:rsidRDefault="00C30BFF" w:rsidP="00C30BFF">
            <w:pPr>
              <w:pStyle w:val="ConsPlusNormal"/>
              <w:ind w:firstLine="0"/>
              <w:jc w:val="center"/>
              <w:rPr>
                <w:sz w:val="12"/>
                <w:szCs w:val="12"/>
              </w:rPr>
            </w:pPr>
            <w:r w:rsidRPr="00C30BFF">
              <w:rPr>
                <w:sz w:val="12"/>
                <w:szCs w:val="12"/>
              </w:rPr>
              <w:t>43,60</w:t>
            </w:r>
          </w:p>
        </w:tc>
        <w:tc>
          <w:tcPr>
            <w:tcW w:w="910" w:type="pct"/>
            <w:vAlign w:val="center"/>
          </w:tcPr>
          <w:p w:rsidR="00C30BFF" w:rsidRPr="00C30BFF" w:rsidRDefault="00C30BFF" w:rsidP="00C30BFF">
            <w:pPr>
              <w:pStyle w:val="ConsPlusNormal"/>
              <w:ind w:firstLine="0"/>
              <w:jc w:val="center"/>
              <w:rPr>
                <w:sz w:val="12"/>
                <w:szCs w:val="12"/>
              </w:rPr>
            </w:pPr>
            <w:r w:rsidRPr="00C30BFF">
              <w:rPr>
                <w:sz w:val="12"/>
                <w:szCs w:val="12"/>
              </w:rPr>
              <w:t>143,60</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sz w:val="12"/>
                <w:szCs w:val="12"/>
              </w:rPr>
            </w:pPr>
            <w:r w:rsidRPr="00C30BFF">
              <w:rPr>
                <w:sz w:val="12"/>
                <w:szCs w:val="12"/>
              </w:rPr>
              <w:t>2021</w:t>
            </w:r>
          </w:p>
        </w:tc>
        <w:tc>
          <w:tcPr>
            <w:tcW w:w="2078"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c>
          <w:tcPr>
            <w:tcW w:w="1513" w:type="pct"/>
            <w:vAlign w:val="center"/>
          </w:tcPr>
          <w:p w:rsidR="00C30BFF" w:rsidRPr="00C30BFF" w:rsidRDefault="00C30BFF" w:rsidP="00C30BFF">
            <w:pPr>
              <w:pStyle w:val="ConsPlusNormal"/>
              <w:ind w:firstLine="0"/>
              <w:jc w:val="center"/>
              <w:rPr>
                <w:sz w:val="12"/>
                <w:szCs w:val="12"/>
              </w:rPr>
            </w:pPr>
            <w:r w:rsidRPr="00C30BFF">
              <w:rPr>
                <w:sz w:val="12"/>
                <w:szCs w:val="12"/>
              </w:rPr>
              <w:t>36,00</w:t>
            </w:r>
          </w:p>
        </w:tc>
        <w:tc>
          <w:tcPr>
            <w:tcW w:w="910" w:type="pct"/>
            <w:vAlign w:val="center"/>
          </w:tcPr>
          <w:p w:rsidR="00C30BFF" w:rsidRPr="00C30BFF" w:rsidRDefault="00C30BFF" w:rsidP="00C30BFF">
            <w:pPr>
              <w:pStyle w:val="ConsPlusNormal"/>
              <w:ind w:firstLine="0"/>
              <w:jc w:val="center"/>
              <w:rPr>
                <w:sz w:val="12"/>
                <w:szCs w:val="12"/>
              </w:rPr>
            </w:pPr>
            <w:r w:rsidRPr="00C30BFF">
              <w:rPr>
                <w:sz w:val="12"/>
                <w:szCs w:val="12"/>
              </w:rPr>
              <w:t>136,00</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sz w:val="12"/>
                <w:szCs w:val="12"/>
              </w:rPr>
            </w:pPr>
            <w:r w:rsidRPr="00C30BFF">
              <w:rPr>
                <w:sz w:val="12"/>
                <w:szCs w:val="12"/>
              </w:rPr>
              <w:t>2022</w:t>
            </w:r>
          </w:p>
        </w:tc>
        <w:tc>
          <w:tcPr>
            <w:tcW w:w="2078"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c>
          <w:tcPr>
            <w:tcW w:w="1513" w:type="pct"/>
            <w:vAlign w:val="center"/>
          </w:tcPr>
          <w:p w:rsidR="00C30BFF" w:rsidRPr="00C30BFF" w:rsidRDefault="00C30BFF" w:rsidP="00C30BFF">
            <w:pPr>
              <w:pStyle w:val="ConsPlusNormal"/>
              <w:ind w:firstLine="0"/>
              <w:jc w:val="center"/>
              <w:rPr>
                <w:sz w:val="12"/>
                <w:szCs w:val="12"/>
              </w:rPr>
            </w:pPr>
            <w:r w:rsidRPr="00C30BFF">
              <w:rPr>
                <w:sz w:val="12"/>
                <w:szCs w:val="12"/>
              </w:rPr>
              <w:t>18,00</w:t>
            </w:r>
          </w:p>
        </w:tc>
        <w:tc>
          <w:tcPr>
            <w:tcW w:w="910" w:type="pct"/>
            <w:vAlign w:val="center"/>
          </w:tcPr>
          <w:p w:rsidR="00C30BFF" w:rsidRPr="00C30BFF" w:rsidRDefault="00C30BFF" w:rsidP="00C30BFF">
            <w:pPr>
              <w:pStyle w:val="ConsPlusNormal"/>
              <w:ind w:firstLine="0"/>
              <w:jc w:val="center"/>
              <w:rPr>
                <w:sz w:val="12"/>
                <w:szCs w:val="12"/>
              </w:rPr>
            </w:pPr>
            <w:r w:rsidRPr="00C30BFF">
              <w:rPr>
                <w:sz w:val="12"/>
                <w:szCs w:val="12"/>
              </w:rPr>
              <w:t>118,00</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sz w:val="12"/>
                <w:szCs w:val="12"/>
              </w:rPr>
            </w:pPr>
            <w:r w:rsidRPr="00C30BFF">
              <w:rPr>
                <w:sz w:val="12"/>
                <w:szCs w:val="12"/>
              </w:rPr>
              <w:t>2023</w:t>
            </w:r>
          </w:p>
        </w:tc>
        <w:tc>
          <w:tcPr>
            <w:tcW w:w="2078"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c>
          <w:tcPr>
            <w:tcW w:w="1513" w:type="pct"/>
            <w:vAlign w:val="center"/>
          </w:tcPr>
          <w:p w:rsidR="00C30BFF" w:rsidRPr="00C30BFF" w:rsidRDefault="00C30BFF" w:rsidP="00C30BFF">
            <w:pPr>
              <w:pStyle w:val="ConsPlusNormal"/>
              <w:ind w:firstLine="0"/>
              <w:jc w:val="center"/>
              <w:rPr>
                <w:sz w:val="12"/>
                <w:szCs w:val="12"/>
              </w:rPr>
            </w:pPr>
            <w:r w:rsidRPr="00C30BFF">
              <w:rPr>
                <w:sz w:val="12"/>
                <w:szCs w:val="12"/>
              </w:rPr>
              <w:t>0,00</w:t>
            </w:r>
          </w:p>
        </w:tc>
        <w:tc>
          <w:tcPr>
            <w:tcW w:w="910"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sz w:val="12"/>
                <w:szCs w:val="12"/>
              </w:rPr>
            </w:pPr>
            <w:r w:rsidRPr="00C30BFF">
              <w:rPr>
                <w:sz w:val="12"/>
                <w:szCs w:val="12"/>
              </w:rPr>
              <w:t>2024</w:t>
            </w:r>
          </w:p>
        </w:tc>
        <w:tc>
          <w:tcPr>
            <w:tcW w:w="2078"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c>
          <w:tcPr>
            <w:tcW w:w="1513" w:type="pct"/>
            <w:vAlign w:val="center"/>
          </w:tcPr>
          <w:p w:rsidR="00C30BFF" w:rsidRPr="00C30BFF" w:rsidRDefault="00C30BFF" w:rsidP="00C30BFF">
            <w:pPr>
              <w:pStyle w:val="ConsPlusNormal"/>
              <w:ind w:firstLine="0"/>
              <w:jc w:val="center"/>
              <w:rPr>
                <w:sz w:val="12"/>
                <w:szCs w:val="12"/>
              </w:rPr>
            </w:pPr>
            <w:r w:rsidRPr="00C30BFF">
              <w:rPr>
                <w:sz w:val="12"/>
                <w:szCs w:val="12"/>
              </w:rPr>
              <w:t>0,00</w:t>
            </w:r>
          </w:p>
        </w:tc>
        <w:tc>
          <w:tcPr>
            <w:tcW w:w="910"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sz w:val="12"/>
                <w:szCs w:val="12"/>
              </w:rPr>
            </w:pPr>
            <w:r w:rsidRPr="00C30BFF">
              <w:rPr>
                <w:sz w:val="12"/>
                <w:szCs w:val="12"/>
              </w:rPr>
              <w:t>2025</w:t>
            </w:r>
          </w:p>
        </w:tc>
        <w:tc>
          <w:tcPr>
            <w:tcW w:w="2078"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c>
          <w:tcPr>
            <w:tcW w:w="1513" w:type="pct"/>
            <w:vAlign w:val="center"/>
          </w:tcPr>
          <w:p w:rsidR="00C30BFF" w:rsidRPr="00C30BFF" w:rsidRDefault="00C30BFF" w:rsidP="00C30BFF">
            <w:pPr>
              <w:pStyle w:val="ConsPlusNormal"/>
              <w:ind w:firstLine="0"/>
              <w:jc w:val="center"/>
              <w:rPr>
                <w:sz w:val="12"/>
                <w:szCs w:val="12"/>
              </w:rPr>
            </w:pPr>
            <w:r w:rsidRPr="00C30BFF">
              <w:rPr>
                <w:sz w:val="12"/>
                <w:szCs w:val="12"/>
              </w:rPr>
              <w:t>0,00</w:t>
            </w:r>
          </w:p>
        </w:tc>
        <w:tc>
          <w:tcPr>
            <w:tcW w:w="910" w:type="pct"/>
            <w:vAlign w:val="center"/>
          </w:tcPr>
          <w:p w:rsidR="00C30BFF" w:rsidRPr="00C30BFF" w:rsidRDefault="00C30BFF" w:rsidP="00C30BFF">
            <w:pPr>
              <w:pStyle w:val="ConsPlusNormal"/>
              <w:ind w:firstLine="0"/>
              <w:jc w:val="center"/>
              <w:rPr>
                <w:sz w:val="12"/>
                <w:szCs w:val="12"/>
              </w:rPr>
            </w:pPr>
            <w:r w:rsidRPr="00C30BFF">
              <w:rPr>
                <w:sz w:val="12"/>
                <w:szCs w:val="12"/>
              </w:rPr>
              <w:t>100,00</w:t>
            </w:r>
          </w:p>
        </w:tc>
      </w:tr>
      <w:tr w:rsidR="00C30BFF" w:rsidRPr="00C30BFF" w:rsidTr="00EF5E58">
        <w:trPr>
          <w:trHeight w:val="20"/>
        </w:trPr>
        <w:tc>
          <w:tcPr>
            <w:tcW w:w="499" w:type="pct"/>
            <w:vAlign w:val="center"/>
          </w:tcPr>
          <w:p w:rsidR="00C30BFF" w:rsidRPr="00C30BFF" w:rsidRDefault="00C30BFF" w:rsidP="00C30BFF">
            <w:pPr>
              <w:pStyle w:val="ConsPlusNormal"/>
              <w:ind w:firstLine="0"/>
              <w:jc w:val="center"/>
              <w:rPr>
                <w:b/>
                <w:sz w:val="12"/>
                <w:szCs w:val="12"/>
              </w:rPr>
            </w:pPr>
            <w:r w:rsidRPr="00C30BFF">
              <w:rPr>
                <w:b/>
                <w:sz w:val="12"/>
                <w:szCs w:val="12"/>
              </w:rPr>
              <w:t>Всего</w:t>
            </w:r>
          </w:p>
        </w:tc>
        <w:tc>
          <w:tcPr>
            <w:tcW w:w="2078" w:type="pct"/>
            <w:vAlign w:val="center"/>
          </w:tcPr>
          <w:p w:rsidR="00C30BFF" w:rsidRPr="00C30BFF" w:rsidRDefault="00C30BFF" w:rsidP="00C30BFF">
            <w:pPr>
              <w:pStyle w:val="ConsPlusNormal"/>
              <w:ind w:firstLine="0"/>
              <w:jc w:val="center"/>
              <w:rPr>
                <w:b/>
                <w:sz w:val="12"/>
                <w:szCs w:val="12"/>
              </w:rPr>
            </w:pPr>
            <w:r w:rsidRPr="00C30BFF">
              <w:rPr>
                <w:b/>
                <w:sz w:val="12"/>
                <w:szCs w:val="12"/>
              </w:rPr>
              <w:t>600,00</w:t>
            </w:r>
          </w:p>
        </w:tc>
        <w:tc>
          <w:tcPr>
            <w:tcW w:w="1513" w:type="pct"/>
            <w:vAlign w:val="center"/>
          </w:tcPr>
          <w:p w:rsidR="00C30BFF" w:rsidRPr="00C30BFF" w:rsidRDefault="00C30BFF" w:rsidP="00C30BFF">
            <w:pPr>
              <w:pStyle w:val="ConsPlusNormal"/>
              <w:ind w:firstLine="0"/>
              <w:jc w:val="center"/>
              <w:rPr>
                <w:b/>
                <w:sz w:val="12"/>
                <w:szCs w:val="12"/>
              </w:rPr>
            </w:pPr>
            <w:r w:rsidRPr="00C30BFF">
              <w:rPr>
                <w:b/>
                <w:sz w:val="12"/>
                <w:szCs w:val="12"/>
              </w:rPr>
              <w:t>97,6</w:t>
            </w:r>
          </w:p>
        </w:tc>
        <w:tc>
          <w:tcPr>
            <w:tcW w:w="910" w:type="pct"/>
            <w:vAlign w:val="center"/>
          </w:tcPr>
          <w:p w:rsidR="00C30BFF" w:rsidRPr="00C30BFF" w:rsidRDefault="00C30BFF" w:rsidP="00C30BFF">
            <w:pPr>
              <w:pStyle w:val="ConsPlusNormal"/>
              <w:ind w:firstLine="0"/>
              <w:jc w:val="center"/>
              <w:rPr>
                <w:b/>
                <w:sz w:val="12"/>
                <w:szCs w:val="12"/>
              </w:rPr>
            </w:pPr>
            <w:r w:rsidRPr="00C30BFF">
              <w:rPr>
                <w:b/>
                <w:sz w:val="12"/>
                <w:szCs w:val="12"/>
              </w:rPr>
              <w:t>697,6</w:t>
            </w:r>
          </w:p>
        </w:tc>
      </w:tr>
    </w:tbl>
    <w:p w:rsidR="00C30BFF" w:rsidRPr="00C30BFF" w:rsidRDefault="00C30BFF" w:rsidP="00C30BFF">
      <w:pPr>
        <w:pStyle w:val="ConsPlusNormal"/>
        <w:ind w:firstLine="709"/>
        <w:jc w:val="right"/>
        <w:rPr>
          <w:sz w:val="16"/>
          <w:szCs w:val="16"/>
        </w:rPr>
      </w:pPr>
      <w:r w:rsidRPr="00C30BFF">
        <w:rPr>
          <w:sz w:val="16"/>
          <w:szCs w:val="16"/>
        </w:rPr>
        <w:t>»;</w:t>
      </w:r>
    </w:p>
    <w:p w:rsidR="00C30BFF" w:rsidRPr="00C30BFF" w:rsidRDefault="00C30BFF" w:rsidP="00C30BFF">
      <w:pPr>
        <w:ind w:firstLine="284"/>
        <w:jc w:val="both"/>
        <w:rPr>
          <w:rFonts w:ascii="Arial" w:hAnsi="Arial" w:cs="Arial"/>
          <w:color w:val="000000"/>
          <w:sz w:val="16"/>
          <w:szCs w:val="16"/>
        </w:rPr>
      </w:pPr>
      <w:r w:rsidRPr="00C30BFF">
        <w:rPr>
          <w:rFonts w:ascii="Arial" w:hAnsi="Arial" w:cs="Arial"/>
          <w:sz w:val="16"/>
          <w:szCs w:val="16"/>
        </w:rPr>
        <w:t>1.8. Изложить перечень</w:t>
      </w:r>
      <w:r w:rsidRPr="00C30BFF">
        <w:rPr>
          <w:rFonts w:ascii="Arial" w:hAnsi="Arial" w:cs="Arial"/>
          <w:color w:val="000000"/>
          <w:sz w:val="16"/>
          <w:szCs w:val="16"/>
        </w:rPr>
        <w:t xml:space="preserve"> целевых показателей муниципальной программы в редакции:</w:t>
      </w:r>
    </w:p>
    <w:p w:rsidR="00C30BFF" w:rsidRPr="00C30BFF" w:rsidRDefault="00C30BFF" w:rsidP="00C30BFF">
      <w:pPr>
        <w:jc w:val="center"/>
        <w:rPr>
          <w:rFonts w:ascii="Arial" w:hAnsi="Arial" w:cs="Arial"/>
          <w:b/>
          <w:color w:val="000000"/>
          <w:sz w:val="16"/>
          <w:szCs w:val="16"/>
        </w:rPr>
      </w:pPr>
      <w:r w:rsidRPr="00C30BFF">
        <w:rPr>
          <w:rFonts w:ascii="Arial" w:hAnsi="Arial" w:cs="Arial"/>
          <w:b/>
          <w:color w:val="000000"/>
          <w:sz w:val="16"/>
          <w:szCs w:val="16"/>
        </w:rPr>
        <w:t xml:space="preserve">ПЕРЕЧЕНЬ </w:t>
      </w:r>
    </w:p>
    <w:p w:rsidR="00C30BFF" w:rsidRPr="00C30BFF" w:rsidRDefault="00C30BFF" w:rsidP="00C30BFF">
      <w:pPr>
        <w:jc w:val="center"/>
        <w:rPr>
          <w:rFonts w:ascii="Arial" w:hAnsi="Arial" w:cs="Arial"/>
          <w:b/>
          <w:color w:val="000000"/>
          <w:sz w:val="16"/>
          <w:szCs w:val="16"/>
        </w:rPr>
      </w:pPr>
      <w:r w:rsidRPr="00C30BFF">
        <w:rPr>
          <w:rFonts w:ascii="Arial" w:hAnsi="Arial" w:cs="Arial"/>
          <w:b/>
          <w:color w:val="000000"/>
          <w:sz w:val="16"/>
          <w:szCs w:val="16"/>
        </w:rPr>
        <w:t>целевых показателей муниципальной программы</w:t>
      </w:r>
    </w:p>
    <w:p w:rsidR="00C30BFF" w:rsidRPr="00C30BFF" w:rsidRDefault="00C30BFF" w:rsidP="00C30BFF">
      <w:pPr>
        <w:jc w:val="center"/>
        <w:rPr>
          <w:rFonts w:ascii="Arial" w:hAnsi="Arial" w:cs="Arial"/>
          <w:b/>
          <w:sz w:val="16"/>
          <w:szCs w:val="16"/>
        </w:rPr>
      </w:pPr>
      <w:r w:rsidRPr="00C30BFF">
        <w:rPr>
          <w:rFonts w:ascii="Arial" w:hAnsi="Arial" w:cs="Arial"/>
          <w:b/>
          <w:sz w:val="16"/>
          <w:szCs w:val="16"/>
        </w:rPr>
        <w:t>«Управление муниципальными финансами Валдайского</w:t>
      </w:r>
      <w:r>
        <w:rPr>
          <w:rFonts w:ascii="Arial" w:hAnsi="Arial" w:cs="Arial"/>
          <w:b/>
          <w:sz w:val="16"/>
          <w:szCs w:val="16"/>
        </w:rPr>
        <w:t xml:space="preserve"> </w:t>
      </w:r>
      <w:r w:rsidRPr="00C30BFF">
        <w:rPr>
          <w:rFonts w:ascii="Arial" w:hAnsi="Arial" w:cs="Arial"/>
          <w:b/>
          <w:sz w:val="16"/>
          <w:szCs w:val="16"/>
        </w:rPr>
        <w:t>муниципального района на 2020 – 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8039"/>
        <w:gridCol w:w="811"/>
        <w:gridCol w:w="397"/>
        <w:gridCol w:w="397"/>
        <w:gridCol w:w="397"/>
        <w:gridCol w:w="397"/>
        <w:gridCol w:w="397"/>
        <w:gridCol w:w="324"/>
      </w:tblGrid>
      <w:tr w:rsidR="00C30BFF" w:rsidRPr="00C30BFF" w:rsidTr="00C30BFF">
        <w:trPr>
          <w:cantSplit/>
          <w:trHeight w:val="20"/>
        </w:trPr>
        <w:tc>
          <w:tcPr>
            <w:tcW w:w="0" w:type="auto"/>
            <w:vMerge w:val="restart"/>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bookmarkStart w:id="17" w:name="RANGE!A1"/>
            <w:r w:rsidRPr="00C30BFF">
              <w:rPr>
                <w:rFonts w:ascii="Arial" w:hAnsi="Arial" w:cs="Arial"/>
                <w:b/>
                <w:color w:val="000000"/>
                <w:sz w:val="12"/>
                <w:szCs w:val="12"/>
              </w:rPr>
              <w:t xml:space="preserve">№ </w:t>
            </w:r>
            <w:r w:rsidRPr="00C30BFF">
              <w:rPr>
                <w:rFonts w:ascii="Arial" w:hAnsi="Arial" w:cs="Arial"/>
                <w:b/>
                <w:color w:val="000000"/>
                <w:sz w:val="12"/>
                <w:szCs w:val="12"/>
              </w:rPr>
              <w:br/>
              <w:t>п/п</w:t>
            </w:r>
            <w:bookmarkEnd w:id="17"/>
          </w:p>
        </w:tc>
        <w:tc>
          <w:tcPr>
            <w:tcW w:w="0" w:type="auto"/>
            <w:vMerge w:val="restart"/>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Наименование целевого показателя</w:t>
            </w:r>
          </w:p>
        </w:tc>
        <w:tc>
          <w:tcPr>
            <w:tcW w:w="0" w:type="auto"/>
            <w:vMerge w:val="restart"/>
            <w:shd w:val="clear" w:color="auto" w:fill="auto"/>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Единица измерения</w:t>
            </w:r>
          </w:p>
        </w:tc>
        <w:tc>
          <w:tcPr>
            <w:tcW w:w="0" w:type="auto"/>
            <w:gridSpan w:val="6"/>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Значения целевого показателя по годам</w:t>
            </w:r>
          </w:p>
        </w:tc>
      </w:tr>
      <w:tr w:rsidR="00C30BFF" w:rsidRPr="00C30BFF" w:rsidTr="00C30BFF">
        <w:trPr>
          <w:cantSplit/>
          <w:trHeight w:val="20"/>
        </w:trPr>
        <w:tc>
          <w:tcPr>
            <w:tcW w:w="0" w:type="auto"/>
            <w:vMerge/>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p>
        </w:tc>
        <w:tc>
          <w:tcPr>
            <w:tcW w:w="0" w:type="auto"/>
            <w:vMerge/>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p>
        </w:tc>
        <w:tc>
          <w:tcPr>
            <w:tcW w:w="0" w:type="auto"/>
            <w:vMerge/>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2020</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2021</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2022</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2023</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b/>
                <w:color w:val="000000"/>
                <w:sz w:val="12"/>
                <w:szCs w:val="12"/>
              </w:rPr>
            </w:pPr>
            <w:r w:rsidRPr="00C30BFF">
              <w:rPr>
                <w:rFonts w:ascii="Arial" w:hAnsi="Arial" w:cs="Arial"/>
                <w:b/>
                <w:color w:val="000000"/>
                <w:sz w:val="12"/>
                <w:szCs w:val="12"/>
              </w:rPr>
              <w:t>2024</w:t>
            </w:r>
          </w:p>
        </w:tc>
        <w:tc>
          <w:tcPr>
            <w:tcW w:w="0" w:type="auto"/>
            <w:vAlign w:val="center"/>
          </w:tcPr>
          <w:p w:rsidR="00C30BFF" w:rsidRPr="00C30BFF" w:rsidRDefault="00C30BFF" w:rsidP="00C30BFF">
            <w:pPr>
              <w:jc w:val="center"/>
              <w:rPr>
                <w:rFonts w:ascii="Arial" w:hAnsi="Arial" w:cs="Arial"/>
                <w:b/>
                <w:color w:val="000000"/>
                <w:sz w:val="12"/>
                <w:szCs w:val="12"/>
                <w:lang w:val="en-US"/>
              </w:rPr>
            </w:pPr>
            <w:r w:rsidRPr="00C30BFF">
              <w:rPr>
                <w:rFonts w:ascii="Arial" w:hAnsi="Arial" w:cs="Arial"/>
                <w:b/>
                <w:color w:val="000000"/>
                <w:sz w:val="12"/>
                <w:szCs w:val="12"/>
                <w:lang w:val="en-US"/>
              </w:rPr>
              <w:t>2025</w:t>
            </w:r>
          </w:p>
        </w:tc>
      </w:tr>
      <w:tr w:rsidR="00C30BFF" w:rsidRPr="00C30BFF" w:rsidTr="00C30BFF">
        <w:trPr>
          <w:cantSplit/>
          <w:trHeight w:val="20"/>
        </w:trPr>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2</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3</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5</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6</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7</w:t>
            </w:r>
          </w:p>
        </w:tc>
        <w:tc>
          <w:tcPr>
            <w:tcW w:w="0" w:type="auto"/>
            <w:shd w:val="clear" w:color="auto" w:fill="auto"/>
            <w:tcMar>
              <w:left w:w="57" w:type="dxa"/>
              <w:right w:w="57" w:type="dxa"/>
            </w:tcMar>
            <w:vAlign w:val="cente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8</w:t>
            </w:r>
          </w:p>
        </w:tc>
        <w:tc>
          <w:tcPr>
            <w:tcW w:w="0" w:type="auto"/>
            <w:vAlign w:val="center"/>
          </w:tcPr>
          <w:p w:rsidR="00C30BFF" w:rsidRPr="00C30BFF" w:rsidRDefault="00C30BFF" w:rsidP="00C30BFF">
            <w:pPr>
              <w:jc w:val="center"/>
              <w:rPr>
                <w:rFonts w:ascii="Arial" w:hAnsi="Arial" w:cs="Arial"/>
                <w:color w:val="000000"/>
                <w:sz w:val="12"/>
                <w:szCs w:val="12"/>
                <w:lang w:val="en-US"/>
              </w:rPr>
            </w:pPr>
            <w:r w:rsidRPr="00C30BFF">
              <w:rPr>
                <w:rFonts w:ascii="Arial" w:hAnsi="Arial" w:cs="Arial"/>
                <w:color w:val="000000"/>
                <w:sz w:val="12"/>
                <w:szCs w:val="12"/>
                <w:lang w:val="en-US"/>
              </w:rPr>
              <w:t>9</w:t>
            </w:r>
          </w:p>
        </w:tc>
      </w:tr>
      <w:tr w:rsidR="00C30BFF" w:rsidRPr="00C30BFF" w:rsidTr="00C30BFF">
        <w:trPr>
          <w:cantSplit/>
          <w:trHeight w:val="20"/>
        </w:trPr>
        <w:tc>
          <w:tcPr>
            <w:tcW w:w="0" w:type="auto"/>
            <w:shd w:val="clear" w:color="auto" w:fill="auto"/>
            <w:tcMar>
              <w:left w:w="57" w:type="dxa"/>
              <w:right w:w="57" w:type="dxa"/>
            </w:tcMar>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w:t>
            </w:r>
          </w:p>
        </w:tc>
        <w:tc>
          <w:tcPr>
            <w:tcW w:w="0" w:type="auto"/>
            <w:gridSpan w:val="8"/>
            <w:shd w:val="clear" w:color="auto" w:fill="auto"/>
            <w:tcMar>
              <w:left w:w="57" w:type="dxa"/>
              <w:right w:w="57" w:type="dxa"/>
            </w:tcMar>
          </w:tcPr>
          <w:p w:rsidR="00C30BFF" w:rsidRPr="00C30BFF" w:rsidRDefault="00C30BFF" w:rsidP="00C30BFF">
            <w:pPr>
              <w:pStyle w:val="ConsPlusNormal"/>
              <w:ind w:firstLine="0"/>
              <w:contextualSpacing/>
              <w:rPr>
                <w:b/>
                <w:sz w:val="12"/>
                <w:szCs w:val="12"/>
              </w:rPr>
            </w:pPr>
            <w:r w:rsidRPr="00C30BFF">
              <w:rPr>
                <w:b/>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Отсутствие просроченной задолженности по </w:t>
            </w:r>
            <w:r w:rsidRPr="00C30BFF">
              <w:rPr>
                <w:rFonts w:ascii="Arial" w:hAnsi="Arial" w:cs="Arial"/>
                <w:sz w:val="12"/>
                <w:szCs w:val="12"/>
              </w:rPr>
              <w:t xml:space="preserve">муниципальным </w:t>
            </w:r>
            <w:r w:rsidRPr="00C30BFF">
              <w:rPr>
                <w:rFonts w:ascii="Arial" w:hAnsi="Arial" w:cs="Arial"/>
                <w:color w:val="000000"/>
                <w:sz w:val="12"/>
                <w:szCs w:val="12"/>
              </w:rPr>
              <w:t>долговым обязательствам в отчетном финансовом году</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да/нет</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1.2.</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Отношение объема расходов на обслуживание</w:t>
            </w:r>
            <w:r w:rsidRPr="00C30BFF">
              <w:rPr>
                <w:rFonts w:ascii="Arial" w:hAnsi="Arial" w:cs="Arial"/>
                <w:sz w:val="12"/>
                <w:szCs w:val="12"/>
              </w:rPr>
              <w:t xml:space="preserve"> муниципального</w:t>
            </w:r>
            <w:r w:rsidRPr="00C30BFF">
              <w:rPr>
                <w:rFonts w:ascii="Arial" w:hAnsi="Arial" w:cs="Arial"/>
                <w:color w:val="000000"/>
                <w:sz w:val="12"/>
                <w:szCs w:val="12"/>
              </w:rPr>
              <w:t xml:space="preserve"> долга к объему расходов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за исключением объема расходов, которые осуществляются за счет субвенций, предоставляемых из областного бюджета в отчетном финансовом году</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более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0,3</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0,3</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0,3</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0,3</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0,3</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0,3</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1.3.</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Отсутствие нарушений по ведению долговой книги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в отчетном финансовом году</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да/нет</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1.4.</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Доля условно утвержденных расходов в общем объеме расходов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на первый и второй год планового периода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2,5</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5,0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5,0</w:t>
            </w:r>
          </w:p>
        </w:tc>
        <w:tc>
          <w:tcPr>
            <w:tcW w:w="0" w:type="auto"/>
            <w:shd w:val="clear" w:color="auto" w:fill="auto"/>
          </w:tcPr>
          <w:p w:rsidR="00C30BFF" w:rsidRPr="00C30BFF" w:rsidRDefault="00C30BFF" w:rsidP="00C30BFF">
            <w:pPr>
              <w:jc w:val="center"/>
              <w:rPr>
                <w:rFonts w:ascii="Arial" w:hAnsi="Arial" w:cs="Arial"/>
                <w:sz w:val="12"/>
                <w:szCs w:val="12"/>
              </w:rPr>
            </w:pPr>
            <w:r w:rsidRPr="00C30BFF">
              <w:rPr>
                <w:rFonts w:ascii="Arial" w:hAnsi="Arial" w:cs="Arial"/>
                <w:color w:val="000000"/>
                <w:sz w:val="12"/>
                <w:szCs w:val="12"/>
              </w:rPr>
              <w:t>5,0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2,5</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5,0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1.5.</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Соблюдение установленных бюджетным законодательством требований и сроков составления проекта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прогноза основных характеристик консолидированного бюджета района на очередной финансовый год и плановый период</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да/нет</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1.6.</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Уровень качества управления </w:t>
            </w:r>
            <w:r w:rsidRPr="00C30BFF">
              <w:rPr>
                <w:rFonts w:ascii="Arial" w:hAnsi="Arial" w:cs="Arial"/>
                <w:sz w:val="12"/>
                <w:szCs w:val="12"/>
              </w:rPr>
              <w:t xml:space="preserve">муниципальными </w:t>
            </w:r>
            <w:r w:rsidRPr="00C30BFF">
              <w:rPr>
                <w:rFonts w:ascii="Arial" w:hAnsi="Arial" w:cs="Arial"/>
                <w:color w:val="000000"/>
                <w:sz w:val="12"/>
                <w:szCs w:val="12"/>
              </w:rPr>
              <w:t>финансами по результатам оценки Министерства финансов области за отчетный период</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xml:space="preserve">степень, </w:t>
            </w:r>
          </w:p>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не ниже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II</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II</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II</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II</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II</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II</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1.7.</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Отсутствие нарушений требований бюджетного законодательства (по результатам оценки Министерство финансов области) за отчетный период</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да/нет</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1.8.</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Исполнение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по доходам без учета безвозмездных поступлений к первоначально утвержденному уровню</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98</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98</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98</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98</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99</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99</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1.9.</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Отношение объема просроченной кредиторской задолженности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к объему расходов бюджета </w:t>
            </w:r>
            <w:r w:rsidRPr="00C30BFF">
              <w:rPr>
                <w:rFonts w:ascii="Arial" w:hAnsi="Arial" w:cs="Arial"/>
                <w:sz w:val="12"/>
                <w:szCs w:val="12"/>
              </w:rPr>
              <w:t>муниципального района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более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1.10.</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Отношение объема просроченной кредиторской задолженности </w:t>
            </w:r>
            <w:r w:rsidRPr="00C30BFF">
              <w:rPr>
                <w:rFonts w:ascii="Arial" w:hAnsi="Arial" w:cs="Arial"/>
                <w:sz w:val="12"/>
                <w:szCs w:val="12"/>
              </w:rPr>
              <w:t xml:space="preserve">муниципальных </w:t>
            </w:r>
            <w:r w:rsidRPr="00C30BFF">
              <w:rPr>
                <w:rFonts w:ascii="Arial" w:hAnsi="Arial" w:cs="Arial"/>
                <w:color w:val="000000"/>
                <w:sz w:val="12"/>
                <w:szCs w:val="12"/>
              </w:rPr>
              <w:t xml:space="preserve">учреждений к объему расходов бюджета </w:t>
            </w:r>
            <w:r w:rsidRPr="00C30BFF">
              <w:rPr>
                <w:rFonts w:ascii="Arial" w:hAnsi="Arial" w:cs="Arial"/>
                <w:sz w:val="12"/>
                <w:szCs w:val="12"/>
              </w:rPr>
              <w:t>муниципального района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более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1.11.</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Объем просроченной кредиторской задолженности по выплате заработной платы за счет средств бюджета муниципального  района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млн. руб.</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1.12.</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Отношение дефицита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(за вычетом объема снижения остатков средств на счетах по учету средств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и объема поступлений от продажи акций и иных форм участия в капитале, находящихся в собственности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к общему годовому объему доходов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без учета объема безвозмездных поступлений в отчетном финансовом году</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более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4,2</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1.13.</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Соблюдение установленных бюджетным законодательством сроков предоставления ежемесячной, квартальной, годовой отчетности об исполнении бюджета </w:t>
            </w:r>
            <w:r w:rsidRPr="00C30BFF">
              <w:rPr>
                <w:rFonts w:ascii="Arial" w:hAnsi="Arial" w:cs="Arial"/>
                <w:sz w:val="12"/>
                <w:szCs w:val="12"/>
              </w:rPr>
              <w:t>муниципального района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да/нет</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1.14.</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Соблюдение установленных бюджетным законодательством сроков предоставления ежемесячной, квартальной, годовой отчетности об исполнении консолидированного бюджета </w:t>
            </w:r>
            <w:r w:rsidRPr="00C30BFF">
              <w:rPr>
                <w:rFonts w:ascii="Arial" w:hAnsi="Arial" w:cs="Arial"/>
                <w:sz w:val="12"/>
                <w:szCs w:val="12"/>
              </w:rPr>
              <w:t>района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да/нет</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1.15.</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Доля средств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проверенных при выполнении контрольных мероприятий, в общем объеме расходов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xml:space="preserve"> (без учета обслуживания </w:t>
            </w:r>
            <w:r w:rsidRPr="00C30BFF">
              <w:rPr>
                <w:rFonts w:ascii="Arial" w:hAnsi="Arial" w:cs="Arial"/>
                <w:sz w:val="12"/>
                <w:szCs w:val="12"/>
              </w:rPr>
              <w:t xml:space="preserve">муниципального </w:t>
            </w:r>
            <w:r w:rsidRPr="00C30BFF">
              <w:rPr>
                <w:rFonts w:ascii="Arial" w:hAnsi="Arial" w:cs="Arial"/>
                <w:color w:val="000000"/>
                <w:sz w:val="12"/>
                <w:szCs w:val="12"/>
              </w:rPr>
              <w:t>долга и межбюджетных трансфертов из областного бюджета)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6</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1.16.</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Количество проверок, проводимых комитетом в год</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xml:space="preserve">ед., </w:t>
            </w:r>
          </w:p>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6</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1.17.</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 xml:space="preserve">Доля возмещенных средств бюджета </w:t>
            </w:r>
            <w:r w:rsidRPr="00C30BFF">
              <w:rPr>
                <w:rFonts w:ascii="Arial" w:hAnsi="Arial" w:cs="Arial"/>
                <w:sz w:val="12"/>
                <w:szCs w:val="12"/>
              </w:rPr>
              <w:t>муниципального района</w:t>
            </w:r>
            <w:r w:rsidRPr="00C30BFF">
              <w:rPr>
                <w:rFonts w:ascii="Arial" w:hAnsi="Arial" w:cs="Arial"/>
                <w:color w:val="000000"/>
                <w:sz w:val="12"/>
                <w:szCs w:val="12"/>
              </w:rPr>
              <w:t>,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1.18.</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Отношение суммы административных штрафов, взысканных комитетом за нарушение законодательства, к сумме административных штрафов, начисленных комитетом за нарушение законодательства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90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1.19.</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w:t>
            </w:r>
            <w:r w:rsidRPr="00C30BFF">
              <w:rPr>
                <w:rFonts w:ascii="Arial" w:hAnsi="Arial" w:cs="Arial"/>
                <w:sz w:val="12"/>
                <w:szCs w:val="12"/>
              </w:rPr>
              <w:t xml:space="preserve"> муниципального района</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1.20.</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Уровень ежегодного достижения целевых показателей программы и подпрограммы</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r>
      <w:tr w:rsidR="00C30BFF" w:rsidRPr="00C30BFF" w:rsidTr="00C30BFF">
        <w:trPr>
          <w:cantSplit/>
          <w:trHeight w:val="20"/>
        </w:trPr>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1.21.</w:t>
            </w:r>
          </w:p>
        </w:tc>
        <w:tc>
          <w:tcPr>
            <w:tcW w:w="0" w:type="auto"/>
            <w:shd w:val="clear" w:color="auto" w:fill="auto"/>
          </w:tcPr>
          <w:p w:rsidR="00C30BFF" w:rsidRPr="00C30BFF" w:rsidRDefault="00C30BFF" w:rsidP="00C30BFF">
            <w:pPr>
              <w:rPr>
                <w:rFonts w:ascii="Arial" w:hAnsi="Arial" w:cs="Arial"/>
                <w:color w:val="000000"/>
                <w:sz w:val="12"/>
                <w:szCs w:val="12"/>
              </w:rPr>
            </w:pPr>
            <w:r w:rsidRPr="00C30BFF">
              <w:rPr>
                <w:rFonts w:ascii="Arial" w:hAnsi="Arial" w:cs="Arial"/>
                <w:color w:val="000000"/>
                <w:sz w:val="12"/>
                <w:szCs w:val="12"/>
              </w:rPr>
              <w:t>Доля освоения средств, выделенных на реализацию полномочий в сфере финансов</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 не менее</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shd w:val="clear" w:color="auto" w:fill="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c>
          <w:tcPr>
            <w:tcW w:w="0" w:type="auto"/>
          </w:tcPr>
          <w:p w:rsidR="00C30BFF" w:rsidRPr="00C30BFF" w:rsidRDefault="00C30BFF" w:rsidP="00C30BFF">
            <w:pPr>
              <w:jc w:val="center"/>
              <w:rPr>
                <w:rFonts w:ascii="Arial" w:hAnsi="Arial" w:cs="Arial"/>
                <w:color w:val="000000"/>
                <w:sz w:val="12"/>
                <w:szCs w:val="12"/>
              </w:rPr>
            </w:pPr>
            <w:r w:rsidRPr="00C30BFF">
              <w:rPr>
                <w:rFonts w:ascii="Arial" w:hAnsi="Arial" w:cs="Arial"/>
                <w:color w:val="000000"/>
                <w:sz w:val="12"/>
                <w:szCs w:val="12"/>
              </w:rPr>
              <w:t>100</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w:t>
            </w:r>
          </w:p>
        </w:tc>
        <w:tc>
          <w:tcPr>
            <w:tcW w:w="0" w:type="auto"/>
            <w:gridSpan w:val="8"/>
            <w:shd w:val="clear" w:color="auto" w:fill="auto"/>
          </w:tcPr>
          <w:p w:rsidR="00C30BFF" w:rsidRPr="00C30BFF" w:rsidRDefault="00C30BFF" w:rsidP="00C30BFF">
            <w:pPr>
              <w:pStyle w:val="ConsPlusNormal"/>
              <w:ind w:firstLine="0"/>
              <w:contextualSpacing/>
              <w:rPr>
                <w:b/>
                <w:color w:val="000000"/>
                <w:sz w:val="12"/>
                <w:szCs w:val="12"/>
              </w:rPr>
            </w:pPr>
            <w:r w:rsidRPr="00C30BFF">
              <w:rPr>
                <w:b/>
                <w:color w:val="000000"/>
                <w:sz w:val="12"/>
                <w:szCs w:val="12"/>
              </w:rPr>
              <w:t>Подпрограмма «Повышение эффективности бюджетных расходов муниципального района»</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2.1.</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Уровень долговой нагрузки на бюджет муниципального района (отношение объема муниципального долга к общему объему доходов бюджета муниципального района без учета безвозмездных поступлений)</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 не более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17,8</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17,7</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17,6</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17,5</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17,0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17,0</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2.2.</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Доля кредитов кредитных организаций в общем объеме муниципального долга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 не более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52,2</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52,1</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50,0</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50,0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50,0</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2.3.</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Отношение объема налоговых и неналоговых доходов бюджета муниципального района за отчетный финансовый год к году, предшествующему отчетному</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 не менее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101,0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101,0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101,0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101,0</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102,0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102,0</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2.4.</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Обеспечение учета экономии средств бюджета муниципального района, полученной за счет конкурентных способов определения поставщиков (подрядчиков, исполнителей) при осуществлении закупок товаров, работ, услуг</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да/нет</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2.5.</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Удельный вес расходов бюджета муниципального района, формируемых в рамках муниципальных программ Валдайского района, в общем объеме расходов бюджета муниципального района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 не менее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90,0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90,0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90,0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90,0</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90,0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90,0</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2.6.</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Наличие опубликованного на официальном сайте Администрации Валдайского муниципального района в информационно-телекоммуникационной сети "Интернет" проекта бюджета муниципального района и годового отчета об исполнении бюджета муниципального района в доступной для граждан форме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да/нет</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2.7.</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Обеспечение проектирования и составление бюджета Валдайского муниципального района, а также сбора, обобщения и регистрации бухгалтерской отчетности в программных комплексах по управлению бюджетным процессом Валдайского муниципального района и сбору, обработке и сведению бухгалтерской отчетности</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да/нет</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да</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2.8.</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Средний уровень комплексной оценки качества финансового менеджмента главных распорядителей средств бюджета муниципального района</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 xml:space="preserve">балл, </w:t>
            </w:r>
          </w:p>
          <w:p w:rsidR="00C30BFF" w:rsidRPr="00C30BFF" w:rsidRDefault="00C30BFF" w:rsidP="00C30BFF">
            <w:pPr>
              <w:pStyle w:val="ConsPlusNormal"/>
              <w:ind w:firstLine="0"/>
              <w:contextualSpacing/>
              <w:jc w:val="center"/>
              <w:rPr>
                <w:sz w:val="12"/>
                <w:szCs w:val="12"/>
              </w:rPr>
            </w:pPr>
            <w:r w:rsidRPr="00C30BFF">
              <w:rPr>
                <w:sz w:val="12"/>
                <w:szCs w:val="12"/>
              </w:rPr>
              <w:t>не менее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30,0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30,0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30,0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35,0</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35,0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35,0</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2.9.</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Средний уровень комплексной оценки качества управления муниципальными финансами</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 xml:space="preserve">балл, </w:t>
            </w:r>
          </w:p>
          <w:p w:rsidR="00C30BFF" w:rsidRPr="00C30BFF" w:rsidRDefault="00C30BFF" w:rsidP="00C30BFF">
            <w:pPr>
              <w:pStyle w:val="ConsPlusNormal"/>
              <w:ind w:firstLine="0"/>
              <w:contextualSpacing/>
              <w:jc w:val="center"/>
              <w:rPr>
                <w:sz w:val="12"/>
                <w:szCs w:val="12"/>
              </w:rPr>
            </w:pPr>
            <w:r w:rsidRPr="00C30BFF">
              <w:rPr>
                <w:sz w:val="12"/>
                <w:szCs w:val="12"/>
              </w:rPr>
              <w:t>не менее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52,0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52,0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52,0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54,0</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54,0</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54,0</w:t>
            </w:r>
          </w:p>
        </w:tc>
      </w:tr>
      <w:tr w:rsidR="00C30BFF" w:rsidRPr="00C30BFF" w:rsidTr="00C30BFF">
        <w:trPr>
          <w:cantSplit/>
          <w:trHeight w:val="20"/>
        </w:trPr>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2.10.</w:t>
            </w:r>
          </w:p>
        </w:tc>
        <w:tc>
          <w:tcPr>
            <w:tcW w:w="0" w:type="auto"/>
            <w:shd w:val="clear" w:color="auto" w:fill="auto"/>
          </w:tcPr>
          <w:p w:rsidR="00C30BFF" w:rsidRPr="00C30BFF" w:rsidRDefault="00C30BFF" w:rsidP="00C30BFF">
            <w:pPr>
              <w:pStyle w:val="ConsPlusNormal"/>
              <w:ind w:firstLine="0"/>
              <w:contextualSpacing/>
              <w:rPr>
                <w:sz w:val="12"/>
                <w:szCs w:val="12"/>
              </w:rPr>
            </w:pPr>
            <w:r w:rsidRPr="00C30BFF">
              <w:rPr>
                <w:sz w:val="12"/>
                <w:szCs w:val="12"/>
              </w:rPr>
              <w:t>Количество семинаров для муниципальных служащих и служащих Администрации Валдайского муниципального района по актуальным вопросам финансово-бюджетной политики  участием представителей Министерства финансов РФ и Министерства финансов Новгородской области</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 xml:space="preserve">ед., </w:t>
            </w:r>
          </w:p>
          <w:p w:rsidR="00C30BFF" w:rsidRPr="00C30BFF" w:rsidRDefault="00C30BFF" w:rsidP="00C30BFF">
            <w:pPr>
              <w:pStyle w:val="ConsPlusNormal"/>
              <w:ind w:firstLine="0"/>
              <w:contextualSpacing/>
              <w:jc w:val="center"/>
              <w:rPr>
                <w:sz w:val="12"/>
                <w:szCs w:val="12"/>
              </w:rPr>
            </w:pPr>
            <w:r w:rsidRPr="00C30BFF">
              <w:rPr>
                <w:sz w:val="12"/>
                <w:szCs w:val="12"/>
              </w:rPr>
              <w:t>не менее</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w:t>
            </w:r>
          </w:p>
        </w:tc>
        <w:tc>
          <w:tcPr>
            <w:tcW w:w="0" w:type="auto"/>
          </w:tcPr>
          <w:p w:rsidR="00C30BFF" w:rsidRPr="00C30BFF" w:rsidRDefault="00C30BFF" w:rsidP="00C30BFF">
            <w:pPr>
              <w:pStyle w:val="ConsPlusNormal"/>
              <w:ind w:firstLine="0"/>
              <w:contextualSpacing/>
              <w:jc w:val="center"/>
              <w:rPr>
                <w:sz w:val="12"/>
                <w:szCs w:val="12"/>
              </w:rPr>
            </w:pPr>
            <w:r w:rsidRPr="00C30BFF">
              <w:rPr>
                <w:sz w:val="12"/>
                <w:szCs w:val="12"/>
              </w:rPr>
              <w:t>1</w:t>
            </w:r>
          </w:p>
        </w:tc>
        <w:tc>
          <w:tcPr>
            <w:tcW w:w="0" w:type="auto"/>
            <w:shd w:val="clear" w:color="auto" w:fill="auto"/>
          </w:tcPr>
          <w:p w:rsidR="00C30BFF" w:rsidRPr="00C30BFF" w:rsidRDefault="00C30BFF" w:rsidP="00C30BFF">
            <w:pPr>
              <w:pStyle w:val="ConsPlusNormal"/>
              <w:ind w:firstLine="0"/>
              <w:contextualSpacing/>
              <w:jc w:val="center"/>
              <w:rPr>
                <w:sz w:val="12"/>
                <w:szCs w:val="12"/>
              </w:rPr>
            </w:pPr>
            <w:r w:rsidRPr="00C30BFF">
              <w:rPr>
                <w:sz w:val="12"/>
                <w:szCs w:val="12"/>
              </w:rPr>
              <w:t>1</w:t>
            </w:r>
          </w:p>
        </w:tc>
      </w:tr>
    </w:tbl>
    <w:p w:rsidR="00C30BFF" w:rsidRDefault="00C30BFF" w:rsidP="00C30BFF">
      <w:pPr>
        <w:pStyle w:val="ConsPlusNormal"/>
        <w:ind w:firstLine="709"/>
        <w:jc w:val="right"/>
        <w:rPr>
          <w:sz w:val="16"/>
          <w:szCs w:val="16"/>
        </w:rPr>
      </w:pPr>
      <w:r>
        <w:rPr>
          <w:sz w:val="16"/>
          <w:szCs w:val="16"/>
        </w:rPr>
        <w:t>»;</w:t>
      </w:r>
    </w:p>
    <w:p w:rsidR="00C30BFF" w:rsidRPr="00C30BFF" w:rsidRDefault="00C30BFF" w:rsidP="00C30BFF">
      <w:pPr>
        <w:pStyle w:val="ConsPlusNormal"/>
        <w:ind w:firstLine="284"/>
        <w:jc w:val="both"/>
        <w:rPr>
          <w:sz w:val="16"/>
          <w:szCs w:val="16"/>
        </w:rPr>
      </w:pPr>
      <w:r w:rsidRPr="00C30BFF">
        <w:rPr>
          <w:sz w:val="16"/>
          <w:szCs w:val="16"/>
        </w:rPr>
        <w:t>1.9. Заменить в сроке реализации мероприятий муниципальной программы слова «...2020 - 2024 годы» на «...2020 - 2025 годы».</w:t>
      </w:r>
    </w:p>
    <w:p w:rsidR="00C30BFF" w:rsidRPr="00C30BFF" w:rsidRDefault="00C30BFF" w:rsidP="00C30BFF">
      <w:pPr>
        <w:ind w:firstLine="284"/>
        <w:jc w:val="both"/>
        <w:rPr>
          <w:rFonts w:ascii="Arial" w:hAnsi="Arial" w:cs="Arial"/>
          <w:sz w:val="16"/>
          <w:szCs w:val="16"/>
        </w:rPr>
      </w:pPr>
      <w:r w:rsidRPr="00C30BFF">
        <w:rPr>
          <w:rFonts w:ascii="Arial" w:hAnsi="Arial" w:cs="Arial"/>
          <w:sz w:val="16"/>
          <w:szCs w:val="16"/>
        </w:rPr>
        <w:t>1.10. Изложить пункт 1.1.6., 1.5.1. мероприятий подпрограммы «Организация и обеспечение осуществления бюджетного процесса, управление муниципальным долгом Валдайского муниципального района» в прилагаемой редакции (приложение 1).</w:t>
      </w:r>
    </w:p>
    <w:p w:rsidR="00C30BFF" w:rsidRPr="00C30BFF" w:rsidRDefault="00C30BFF" w:rsidP="00C30BFF">
      <w:pPr>
        <w:ind w:firstLine="284"/>
        <w:jc w:val="both"/>
        <w:rPr>
          <w:rFonts w:ascii="Arial" w:hAnsi="Arial" w:cs="Arial"/>
          <w:sz w:val="16"/>
          <w:szCs w:val="16"/>
        </w:rPr>
      </w:pPr>
      <w:r w:rsidRPr="00C30BFF">
        <w:rPr>
          <w:rFonts w:ascii="Arial" w:hAnsi="Arial" w:cs="Arial"/>
          <w:sz w:val="16"/>
          <w:szCs w:val="16"/>
        </w:rPr>
        <w:t>1.11. Изложить пункт 2.3.1, 2.5.1 мероприятий подпрограммы «Повышение эффективности бюджетных расходов Валдайского муниципального района» в прилагаемой редакции (приложение 2).</w:t>
      </w:r>
    </w:p>
    <w:p w:rsidR="00C30BFF" w:rsidRPr="00C30BFF" w:rsidRDefault="00C30BFF" w:rsidP="00C30BFF">
      <w:pPr>
        <w:ind w:firstLine="284"/>
        <w:jc w:val="both"/>
        <w:rPr>
          <w:rFonts w:ascii="Arial" w:hAnsi="Arial" w:cs="Arial"/>
          <w:sz w:val="16"/>
          <w:szCs w:val="16"/>
        </w:rPr>
      </w:pPr>
      <w:r w:rsidRPr="00C30BFF">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И.В.Никулину.</w:t>
      </w:r>
    </w:p>
    <w:p w:rsidR="00C30BFF" w:rsidRPr="00C30BFF" w:rsidRDefault="00C30BFF" w:rsidP="00C30BFF">
      <w:pPr>
        <w:ind w:firstLine="284"/>
        <w:jc w:val="both"/>
        <w:rPr>
          <w:rFonts w:ascii="Arial" w:hAnsi="Arial" w:cs="Arial"/>
          <w:sz w:val="16"/>
          <w:szCs w:val="16"/>
        </w:rPr>
      </w:pPr>
      <w:r w:rsidRPr="00C30BF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0BFF" w:rsidRPr="00C30BFF" w:rsidRDefault="00C30BFF" w:rsidP="00C30BFF">
      <w:pPr>
        <w:ind w:firstLine="284"/>
        <w:jc w:val="both"/>
        <w:rPr>
          <w:rFonts w:ascii="Arial" w:hAnsi="Arial" w:cs="Arial"/>
          <w:sz w:val="4"/>
          <w:szCs w:val="4"/>
        </w:rPr>
      </w:pPr>
    </w:p>
    <w:p w:rsidR="00C30BFF" w:rsidRPr="00C30BFF" w:rsidRDefault="00C30BFF" w:rsidP="00C30BFF">
      <w:pPr>
        <w:jc w:val="both"/>
        <w:rPr>
          <w:rFonts w:ascii="Arial" w:hAnsi="Arial" w:cs="Arial"/>
          <w:b/>
          <w:sz w:val="16"/>
          <w:szCs w:val="16"/>
        </w:rPr>
      </w:pPr>
      <w:r w:rsidRPr="00C30BFF">
        <w:rPr>
          <w:rFonts w:ascii="Arial" w:hAnsi="Arial" w:cs="Arial"/>
          <w:b/>
          <w:sz w:val="16"/>
          <w:szCs w:val="16"/>
        </w:rPr>
        <w:t>Глава муниципального района</w:t>
      </w:r>
      <w:r w:rsidRPr="00C30BFF">
        <w:rPr>
          <w:rFonts w:ascii="Arial" w:hAnsi="Arial" w:cs="Arial"/>
          <w:b/>
          <w:sz w:val="16"/>
          <w:szCs w:val="16"/>
        </w:rPr>
        <w:tab/>
      </w:r>
      <w:r w:rsidRPr="00C30BFF">
        <w:rPr>
          <w:rFonts w:ascii="Arial" w:hAnsi="Arial" w:cs="Arial"/>
          <w:b/>
          <w:sz w:val="16"/>
          <w:szCs w:val="16"/>
        </w:rPr>
        <w:tab/>
        <w:t>Ю.В.Стадэ</w:t>
      </w:r>
    </w:p>
    <w:p w:rsidR="00C30BFF" w:rsidRPr="00185763" w:rsidRDefault="00C30BFF" w:rsidP="00185763">
      <w:pPr>
        <w:ind w:left="9072" w:firstLine="284"/>
        <w:jc w:val="center"/>
        <w:rPr>
          <w:rFonts w:ascii="Arial" w:hAnsi="Arial" w:cs="Arial"/>
          <w:sz w:val="12"/>
          <w:szCs w:val="12"/>
        </w:rPr>
      </w:pPr>
      <w:r w:rsidRPr="00185763">
        <w:rPr>
          <w:rFonts w:ascii="Arial" w:hAnsi="Arial" w:cs="Arial"/>
          <w:sz w:val="12"/>
          <w:szCs w:val="12"/>
        </w:rPr>
        <w:t>Приложение 1</w:t>
      </w:r>
    </w:p>
    <w:p w:rsidR="00C30BFF" w:rsidRPr="00185763" w:rsidRDefault="00C30BFF" w:rsidP="00185763">
      <w:pPr>
        <w:ind w:left="9072" w:firstLine="284"/>
        <w:jc w:val="center"/>
        <w:rPr>
          <w:rFonts w:ascii="Arial" w:hAnsi="Arial" w:cs="Arial"/>
          <w:sz w:val="12"/>
          <w:szCs w:val="12"/>
        </w:rPr>
      </w:pPr>
      <w:r w:rsidRPr="00185763">
        <w:rPr>
          <w:rFonts w:ascii="Arial" w:hAnsi="Arial" w:cs="Arial"/>
          <w:sz w:val="12"/>
          <w:szCs w:val="12"/>
        </w:rPr>
        <w:t>к постановлению Администрации</w:t>
      </w:r>
    </w:p>
    <w:p w:rsidR="00C30BFF" w:rsidRPr="00185763" w:rsidRDefault="00C30BFF" w:rsidP="00185763">
      <w:pPr>
        <w:ind w:left="9072" w:firstLine="284"/>
        <w:jc w:val="center"/>
        <w:rPr>
          <w:rFonts w:ascii="Arial" w:hAnsi="Arial" w:cs="Arial"/>
          <w:sz w:val="12"/>
          <w:szCs w:val="12"/>
        </w:rPr>
      </w:pPr>
      <w:r w:rsidRPr="00185763">
        <w:rPr>
          <w:rFonts w:ascii="Arial" w:hAnsi="Arial" w:cs="Arial"/>
          <w:sz w:val="12"/>
          <w:szCs w:val="12"/>
        </w:rPr>
        <w:t>муниципального района</w:t>
      </w:r>
    </w:p>
    <w:p w:rsidR="00C30BFF" w:rsidRPr="00185763" w:rsidRDefault="00C30BFF" w:rsidP="00185763">
      <w:pPr>
        <w:ind w:left="9072" w:firstLine="284"/>
        <w:jc w:val="center"/>
        <w:rPr>
          <w:rFonts w:ascii="Arial" w:hAnsi="Arial" w:cs="Arial"/>
          <w:sz w:val="12"/>
          <w:szCs w:val="12"/>
        </w:rPr>
      </w:pPr>
      <w:r w:rsidRPr="00185763">
        <w:rPr>
          <w:rFonts w:ascii="Arial" w:hAnsi="Arial" w:cs="Arial"/>
          <w:sz w:val="12"/>
          <w:szCs w:val="12"/>
        </w:rPr>
        <w:t>от 24.01.2023 № 109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
        <w:gridCol w:w="2413"/>
        <w:gridCol w:w="864"/>
        <w:gridCol w:w="793"/>
        <w:gridCol w:w="1860"/>
        <w:gridCol w:w="1232"/>
        <w:gridCol w:w="644"/>
        <w:gridCol w:w="644"/>
        <w:gridCol w:w="644"/>
        <w:gridCol w:w="644"/>
        <w:gridCol w:w="644"/>
        <w:gridCol w:w="644"/>
      </w:tblGrid>
      <w:tr w:rsidR="00185763" w:rsidRPr="00185763" w:rsidTr="00185763">
        <w:trPr>
          <w:trHeight w:val="20"/>
        </w:trPr>
        <w:tc>
          <w:tcPr>
            <w:tcW w:w="0" w:type="auto"/>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 п/п</w:t>
            </w:r>
          </w:p>
        </w:tc>
        <w:tc>
          <w:tcPr>
            <w:tcW w:w="0" w:type="auto"/>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Наименование мероприятия</w:t>
            </w:r>
          </w:p>
        </w:tc>
        <w:tc>
          <w:tcPr>
            <w:tcW w:w="0" w:type="auto"/>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Исполнитель</w:t>
            </w:r>
          </w:p>
        </w:tc>
        <w:tc>
          <w:tcPr>
            <w:tcW w:w="0" w:type="auto"/>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Срок реализации</w:t>
            </w:r>
          </w:p>
        </w:tc>
        <w:tc>
          <w:tcPr>
            <w:tcW w:w="0" w:type="auto"/>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Целевой показатель (номер целевого показателя из паспорта подпрограммы)</w:t>
            </w:r>
          </w:p>
        </w:tc>
        <w:tc>
          <w:tcPr>
            <w:tcW w:w="0" w:type="auto"/>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Источник финансирования</w:t>
            </w:r>
          </w:p>
        </w:tc>
        <w:tc>
          <w:tcPr>
            <w:tcW w:w="0" w:type="auto"/>
            <w:gridSpan w:val="6"/>
            <w:vAlign w:val="center"/>
          </w:tcPr>
          <w:p w:rsidR="00185763" w:rsidRPr="00185763" w:rsidRDefault="00185763" w:rsidP="00EF5E58">
            <w:pPr>
              <w:pStyle w:val="ConsPlusNormal"/>
              <w:ind w:firstLine="0"/>
              <w:jc w:val="center"/>
              <w:rPr>
                <w:b/>
                <w:sz w:val="12"/>
                <w:szCs w:val="12"/>
              </w:rPr>
            </w:pPr>
            <w:r w:rsidRPr="00185763">
              <w:rPr>
                <w:b/>
                <w:sz w:val="12"/>
                <w:szCs w:val="12"/>
              </w:rPr>
              <w:t>Объем финансирования по годам (тыс.руб.)</w:t>
            </w:r>
          </w:p>
        </w:tc>
      </w:tr>
      <w:tr w:rsidR="00185763" w:rsidRPr="00185763" w:rsidTr="00185763">
        <w:trPr>
          <w:trHeight w:val="20"/>
        </w:trPr>
        <w:tc>
          <w:tcPr>
            <w:tcW w:w="0" w:type="auto"/>
            <w:vMerge/>
            <w:vAlign w:val="center"/>
          </w:tcPr>
          <w:p w:rsidR="00185763" w:rsidRPr="00185763" w:rsidRDefault="00185763" w:rsidP="00EF5E58">
            <w:pPr>
              <w:pStyle w:val="ConsPlusNormal"/>
              <w:ind w:firstLine="0"/>
              <w:jc w:val="center"/>
              <w:rPr>
                <w:b/>
                <w:sz w:val="12"/>
                <w:szCs w:val="12"/>
              </w:rPr>
            </w:pPr>
          </w:p>
        </w:tc>
        <w:tc>
          <w:tcPr>
            <w:tcW w:w="0" w:type="auto"/>
            <w:vMerge/>
            <w:vAlign w:val="center"/>
          </w:tcPr>
          <w:p w:rsidR="00185763" w:rsidRPr="00185763" w:rsidRDefault="00185763" w:rsidP="00EF5E58">
            <w:pPr>
              <w:pStyle w:val="ConsPlusNormal"/>
              <w:ind w:firstLine="0"/>
              <w:jc w:val="center"/>
              <w:rPr>
                <w:b/>
                <w:sz w:val="12"/>
                <w:szCs w:val="12"/>
              </w:rPr>
            </w:pPr>
          </w:p>
        </w:tc>
        <w:tc>
          <w:tcPr>
            <w:tcW w:w="0" w:type="auto"/>
            <w:vMerge/>
            <w:vAlign w:val="center"/>
          </w:tcPr>
          <w:p w:rsidR="00185763" w:rsidRPr="00185763" w:rsidRDefault="00185763" w:rsidP="00EF5E58">
            <w:pPr>
              <w:pStyle w:val="ConsPlusNormal"/>
              <w:ind w:firstLine="0"/>
              <w:jc w:val="center"/>
              <w:rPr>
                <w:b/>
                <w:sz w:val="12"/>
                <w:szCs w:val="12"/>
              </w:rPr>
            </w:pPr>
          </w:p>
        </w:tc>
        <w:tc>
          <w:tcPr>
            <w:tcW w:w="0" w:type="auto"/>
            <w:vMerge/>
            <w:vAlign w:val="center"/>
          </w:tcPr>
          <w:p w:rsidR="00185763" w:rsidRPr="00185763" w:rsidRDefault="00185763" w:rsidP="00EF5E58">
            <w:pPr>
              <w:pStyle w:val="ConsPlusNormal"/>
              <w:ind w:firstLine="0"/>
              <w:jc w:val="center"/>
              <w:rPr>
                <w:b/>
                <w:sz w:val="12"/>
                <w:szCs w:val="12"/>
              </w:rPr>
            </w:pPr>
          </w:p>
        </w:tc>
        <w:tc>
          <w:tcPr>
            <w:tcW w:w="0" w:type="auto"/>
            <w:vMerge/>
            <w:vAlign w:val="center"/>
          </w:tcPr>
          <w:p w:rsidR="00185763" w:rsidRPr="00185763" w:rsidRDefault="00185763" w:rsidP="00EF5E58">
            <w:pPr>
              <w:pStyle w:val="ConsPlusNormal"/>
              <w:ind w:firstLine="0"/>
              <w:jc w:val="center"/>
              <w:rPr>
                <w:b/>
                <w:sz w:val="12"/>
                <w:szCs w:val="12"/>
              </w:rPr>
            </w:pPr>
          </w:p>
        </w:tc>
        <w:tc>
          <w:tcPr>
            <w:tcW w:w="0" w:type="auto"/>
            <w:vMerge/>
            <w:vAlign w:val="center"/>
          </w:tcPr>
          <w:p w:rsidR="00185763" w:rsidRPr="00185763" w:rsidRDefault="00185763" w:rsidP="00EF5E58">
            <w:pPr>
              <w:pStyle w:val="ConsPlusNormal"/>
              <w:ind w:firstLine="0"/>
              <w:jc w:val="center"/>
              <w:rPr>
                <w:b/>
                <w:sz w:val="12"/>
                <w:szCs w:val="12"/>
              </w:rPr>
            </w:pPr>
          </w:p>
        </w:tc>
        <w:tc>
          <w:tcPr>
            <w:tcW w:w="0" w:type="auto"/>
            <w:vAlign w:val="center"/>
          </w:tcPr>
          <w:p w:rsidR="00185763" w:rsidRPr="00185763" w:rsidRDefault="00185763" w:rsidP="00EF5E58">
            <w:pPr>
              <w:pStyle w:val="ConsPlusNormal"/>
              <w:ind w:firstLine="0"/>
              <w:jc w:val="center"/>
              <w:rPr>
                <w:b/>
                <w:sz w:val="12"/>
                <w:szCs w:val="12"/>
              </w:rPr>
            </w:pPr>
            <w:r w:rsidRPr="00185763">
              <w:rPr>
                <w:b/>
                <w:sz w:val="12"/>
                <w:szCs w:val="12"/>
              </w:rPr>
              <w:t>2020</w:t>
            </w:r>
          </w:p>
        </w:tc>
        <w:tc>
          <w:tcPr>
            <w:tcW w:w="0" w:type="auto"/>
            <w:vAlign w:val="center"/>
          </w:tcPr>
          <w:p w:rsidR="00185763" w:rsidRPr="00185763" w:rsidRDefault="00185763" w:rsidP="00EF5E58">
            <w:pPr>
              <w:pStyle w:val="ConsPlusNormal"/>
              <w:ind w:firstLine="0"/>
              <w:jc w:val="center"/>
              <w:rPr>
                <w:b/>
                <w:sz w:val="12"/>
                <w:szCs w:val="12"/>
              </w:rPr>
            </w:pPr>
            <w:r w:rsidRPr="00185763">
              <w:rPr>
                <w:b/>
                <w:sz w:val="12"/>
                <w:szCs w:val="12"/>
              </w:rPr>
              <w:t>2021</w:t>
            </w:r>
          </w:p>
        </w:tc>
        <w:tc>
          <w:tcPr>
            <w:tcW w:w="0" w:type="auto"/>
            <w:vAlign w:val="center"/>
          </w:tcPr>
          <w:p w:rsidR="00185763" w:rsidRPr="00185763" w:rsidRDefault="00185763" w:rsidP="00EF5E58">
            <w:pPr>
              <w:pStyle w:val="ConsPlusNormal"/>
              <w:ind w:firstLine="0"/>
              <w:jc w:val="center"/>
              <w:rPr>
                <w:b/>
                <w:sz w:val="12"/>
                <w:szCs w:val="12"/>
              </w:rPr>
            </w:pPr>
            <w:r w:rsidRPr="00185763">
              <w:rPr>
                <w:b/>
                <w:sz w:val="12"/>
                <w:szCs w:val="12"/>
              </w:rPr>
              <w:t>2022</w:t>
            </w:r>
          </w:p>
        </w:tc>
        <w:tc>
          <w:tcPr>
            <w:tcW w:w="0" w:type="auto"/>
            <w:vAlign w:val="center"/>
          </w:tcPr>
          <w:p w:rsidR="00185763" w:rsidRPr="00185763" w:rsidRDefault="00185763" w:rsidP="00EF5E58">
            <w:pPr>
              <w:pStyle w:val="ConsPlusNormal"/>
              <w:ind w:firstLine="0"/>
              <w:jc w:val="center"/>
              <w:rPr>
                <w:b/>
                <w:sz w:val="12"/>
                <w:szCs w:val="12"/>
              </w:rPr>
            </w:pPr>
            <w:r w:rsidRPr="00185763">
              <w:rPr>
                <w:b/>
                <w:sz w:val="12"/>
                <w:szCs w:val="12"/>
              </w:rPr>
              <w:t>2023</w:t>
            </w:r>
          </w:p>
        </w:tc>
        <w:tc>
          <w:tcPr>
            <w:tcW w:w="0" w:type="auto"/>
            <w:vAlign w:val="center"/>
          </w:tcPr>
          <w:p w:rsidR="00185763" w:rsidRPr="00185763" w:rsidRDefault="00185763" w:rsidP="00EF5E58">
            <w:pPr>
              <w:pStyle w:val="ConsPlusNormal"/>
              <w:ind w:firstLine="0"/>
              <w:jc w:val="center"/>
              <w:rPr>
                <w:b/>
                <w:sz w:val="12"/>
                <w:szCs w:val="12"/>
              </w:rPr>
            </w:pPr>
            <w:r w:rsidRPr="00185763">
              <w:rPr>
                <w:b/>
                <w:sz w:val="12"/>
                <w:szCs w:val="12"/>
              </w:rPr>
              <w:t>2024</w:t>
            </w:r>
          </w:p>
        </w:tc>
        <w:tc>
          <w:tcPr>
            <w:tcW w:w="0" w:type="auto"/>
            <w:vAlign w:val="center"/>
          </w:tcPr>
          <w:p w:rsidR="00185763" w:rsidRPr="00185763" w:rsidRDefault="00185763" w:rsidP="00EF5E58">
            <w:pPr>
              <w:pStyle w:val="ConsPlusNormal"/>
              <w:ind w:firstLine="0"/>
              <w:jc w:val="center"/>
              <w:rPr>
                <w:b/>
                <w:sz w:val="12"/>
                <w:szCs w:val="12"/>
              </w:rPr>
            </w:pPr>
            <w:r w:rsidRPr="00185763">
              <w:rPr>
                <w:b/>
                <w:sz w:val="12"/>
                <w:szCs w:val="12"/>
              </w:rPr>
              <w:t>2025</w:t>
            </w:r>
          </w:p>
        </w:tc>
      </w:tr>
      <w:tr w:rsidR="00185763" w:rsidRPr="00185763" w:rsidTr="00185763">
        <w:trPr>
          <w:trHeight w:val="20"/>
        </w:trPr>
        <w:tc>
          <w:tcPr>
            <w:tcW w:w="0" w:type="auto"/>
          </w:tcPr>
          <w:p w:rsidR="00185763" w:rsidRPr="00185763" w:rsidRDefault="00185763" w:rsidP="00EF5E58">
            <w:pPr>
              <w:pStyle w:val="ConsPlusNormal"/>
              <w:ind w:firstLine="0"/>
              <w:jc w:val="center"/>
              <w:rPr>
                <w:sz w:val="12"/>
                <w:szCs w:val="12"/>
              </w:rPr>
            </w:pPr>
            <w:r w:rsidRPr="00185763">
              <w:rPr>
                <w:sz w:val="12"/>
                <w:szCs w:val="12"/>
              </w:rPr>
              <w:t>1</w:t>
            </w:r>
          </w:p>
        </w:tc>
        <w:tc>
          <w:tcPr>
            <w:tcW w:w="0" w:type="auto"/>
          </w:tcPr>
          <w:p w:rsidR="00185763" w:rsidRPr="00185763" w:rsidRDefault="00185763" w:rsidP="00EF5E58">
            <w:pPr>
              <w:pStyle w:val="ConsPlusNormal"/>
              <w:ind w:firstLine="0"/>
              <w:jc w:val="center"/>
              <w:rPr>
                <w:sz w:val="12"/>
                <w:szCs w:val="12"/>
              </w:rPr>
            </w:pPr>
            <w:r w:rsidRPr="00185763">
              <w:rPr>
                <w:sz w:val="12"/>
                <w:szCs w:val="12"/>
              </w:rPr>
              <w:t>2</w:t>
            </w:r>
          </w:p>
        </w:tc>
        <w:tc>
          <w:tcPr>
            <w:tcW w:w="0" w:type="auto"/>
          </w:tcPr>
          <w:p w:rsidR="00185763" w:rsidRPr="00185763" w:rsidRDefault="00185763" w:rsidP="00EF5E58">
            <w:pPr>
              <w:pStyle w:val="ConsPlusNormal"/>
              <w:ind w:firstLine="0"/>
              <w:jc w:val="center"/>
              <w:rPr>
                <w:sz w:val="12"/>
                <w:szCs w:val="12"/>
              </w:rPr>
            </w:pPr>
            <w:r w:rsidRPr="00185763">
              <w:rPr>
                <w:sz w:val="12"/>
                <w:szCs w:val="12"/>
              </w:rPr>
              <w:t>3</w:t>
            </w:r>
          </w:p>
        </w:tc>
        <w:tc>
          <w:tcPr>
            <w:tcW w:w="0" w:type="auto"/>
          </w:tcPr>
          <w:p w:rsidR="00185763" w:rsidRPr="00185763" w:rsidRDefault="00185763" w:rsidP="00EF5E58">
            <w:pPr>
              <w:pStyle w:val="ConsPlusNormal"/>
              <w:ind w:firstLine="0"/>
              <w:jc w:val="center"/>
              <w:rPr>
                <w:sz w:val="12"/>
                <w:szCs w:val="12"/>
              </w:rPr>
            </w:pPr>
            <w:r w:rsidRPr="00185763">
              <w:rPr>
                <w:sz w:val="12"/>
                <w:szCs w:val="12"/>
              </w:rPr>
              <w:t>4</w:t>
            </w:r>
          </w:p>
        </w:tc>
        <w:tc>
          <w:tcPr>
            <w:tcW w:w="0" w:type="auto"/>
          </w:tcPr>
          <w:p w:rsidR="00185763" w:rsidRPr="00185763" w:rsidRDefault="00185763" w:rsidP="00EF5E58">
            <w:pPr>
              <w:pStyle w:val="ConsPlusNormal"/>
              <w:ind w:firstLine="0"/>
              <w:jc w:val="center"/>
              <w:rPr>
                <w:sz w:val="12"/>
                <w:szCs w:val="12"/>
              </w:rPr>
            </w:pPr>
            <w:r w:rsidRPr="00185763">
              <w:rPr>
                <w:sz w:val="12"/>
                <w:szCs w:val="12"/>
              </w:rPr>
              <w:t>5</w:t>
            </w:r>
          </w:p>
        </w:tc>
        <w:tc>
          <w:tcPr>
            <w:tcW w:w="0" w:type="auto"/>
          </w:tcPr>
          <w:p w:rsidR="00185763" w:rsidRPr="00185763" w:rsidRDefault="00185763" w:rsidP="00EF5E58">
            <w:pPr>
              <w:pStyle w:val="ConsPlusNormal"/>
              <w:ind w:firstLine="0"/>
              <w:jc w:val="center"/>
              <w:rPr>
                <w:sz w:val="12"/>
                <w:szCs w:val="12"/>
              </w:rPr>
            </w:pPr>
            <w:r w:rsidRPr="00185763">
              <w:rPr>
                <w:sz w:val="12"/>
                <w:szCs w:val="12"/>
              </w:rPr>
              <w:t>6</w:t>
            </w:r>
          </w:p>
        </w:tc>
        <w:tc>
          <w:tcPr>
            <w:tcW w:w="0" w:type="auto"/>
          </w:tcPr>
          <w:p w:rsidR="00185763" w:rsidRPr="00185763" w:rsidRDefault="00185763" w:rsidP="00EF5E58">
            <w:pPr>
              <w:pStyle w:val="ConsPlusNormal"/>
              <w:ind w:firstLine="0"/>
              <w:jc w:val="center"/>
              <w:rPr>
                <w:sz w:val="12"/>
                <w:szCs w:val="12"/>
              </w:rPr>
            </w:pPr>
            <w:r w:rsidRPr="00185763">
              <w:rPr>
                <w:sz w:val="12"/>
                <w:szCs w:val="12"/>
              </w:rPr>
              <w:t>7</w:t>
            </w:r>
          </w:p>
        </w:tc>
        <w:tc>
          <w:tcPr>
            <w:tcW w:w="0" w:type="auto"/>
          </w:tcPr>
          <w:p w:rsidR="00185763" w:rsidRPr="00185763" w:rsidRDefault="00185763" w:rsidP="00EF5E58">
            <w:pPr>
              <w:pStyle w:val="ConsPlusNormal"/>
              <w:ind w:firstLine="0"/>
              <w:jc w:val="center"/>
              <w:rPr>
                <w:sz w:val="12"/>
                <w:szCs w:val="12"/>
              </w:rPr>
            </w:pPr>
            <w:r w:rsidRPr="00185763">
              <w:rPr>
                <w:sz w:val="12"/>
                <w:szCs w:val="12"/>
              </w:rPr>
              <w:t>8</w:t>
            </w:r>
          </w:p>
        </w:tc>
        <w:tc>
          <w:tcPr>
            <w:tcW w:w="0" w:type="auto"/>
          </w:tcPr>
          <w:p w:rsidR="00185763" w:rsidRPr="00185763" w:rsidRDefault="00185763" w:rsidP="00EF5E58">
            <w:pPr>
              <w:pStyle w:val="ConsPlusNormal"/>
              <w:ind w:firstLine="0"/>
              <w:jc w:val="center"/>
              <w:rPr>
                <w:sz w:val="12"/>
                <w:szCs w:val="12"/>
              </w:rPr>
            </w:pPr>
            <w:r w:rsidRPr="00185763">
              <w:rPr>
                <w:sz w:val="12"/>
                <w:szCs w:val="12"/>
              </w:rPr>
              <w:t>9</w:t>
            </w:r>
          </w:p>
        </w:tc>
        <w:tc>
          <w:tcPr>
            <w:tcW w:w="0" w:type="auto"/>
          </w:tcPr>
          <w:p w:rsidR="00185763" w:rsidRPr="00185763" w:rsidRDefault="00185763" w:rsidP="00EF5E58">
            <w:pPr>
              <w:pStyle w:val="ConsPlusNormal"/>
              <w:ind w:firstLine="0"/>
              <w:jc w:val="center"/>
              <w:rPr>
                <w:sz w:val="12"/>
                <w:szCs w:val="12"/>
              </w:rPr>
            </w:pPr>
            <w:r w:rsidRPr="00185763">
              <w:rPr>
                <w:sz w:val="12"/>
                <w:szCs w:val="12"/>
              </w:rPr>
              <w:t>10</w:t>
            </w:r>
          </w:p>
        </w:tc>
        <w:tc>
          <w:tcPr>
            <w:tcW w:w="0" w:type="auto"/>
          </w:tcPr>
          <w:p w:rsidR="00185763" w:rsidRPr="00185763" w:rsidRDefault="00185763" w:rsidP="00EF5E58">
            <w:pPr>
              <w:pStyle w:val="ConsPlusNormal"/>
              <w:ind w:firstLine="0"/>
              <w:jc w:val="center"/>
              <w:rPr>
                <w:sz w:val="12"/>
                <w:szCs w:val="12"/>
              </w:rPr>
            </w:pPr>
            <w:r w:rsidRPr="00185763">
              <w:rPr>
                <w:sz w:val="12"/>
                <w:szCs w:val="12"/>
              </w:rPr>
              <w:t>11</w:t>
            </w:r>
          </w:p>
        </w:tc>
        <w:tc>
          <w:tcPr>
            <w:tcW w:w="0" w:type="auto"/>
          </w:tcPr>
          <w:p w:rsidR="00185763" w:rsidRPr="00185763" w:rsidRDefault="00185763" w:rsidP="00EF5E58">
            <w:pPr>
              <w:pStyle w:val="ConsPlusNormal"/>
              <w:ind w:firstLine="0"/>
              <w:jc w:val="center"/>
              <w:rPr>
                <w:sz w:val="12"/>
                <w:szCs w:val="12"/>
              </w:rPr>
            </w:pPr>
            <w:r w:rsidRPr="00185763">
              <w:rPr>
                <w:sz w:val="12"/>
                <w:szCs w:val="12"/>
              </w:rPr>
              <w:t>12</w:t>
            </w:r>
          </w:p>
        </w:tc>
      </w:tr>
      <w:tr w:rsidR="00185763" w:rsidRPr="00185763" w:rsidTr="00185763">
        <w:trPr>
          <w:trHeight w:val="20"/>
        </w:trPr>
        <w:tc>
          <w:tcPr>
            <w:tcW w:w="0" w:type="auto"/>
          </w:tcPr>
          <w:p w:rsidR="00185763" w:rsidRPr="00185763" w:rsidRDefault="00185763" w:rsidP="00EF5E58">
            <w:pPr>
              <w:pStyle w:val="ConsPlusNormal"/>
              <w:ind w:firstLine="0"/>
              <w:jc w:val="center"/>
              <w:rPr>
                <w:sz w:val="12"/>
                <w:szCs w:val="12"/>
              </w:rPr>
            </w:pPr>
            <w:r w:rsidRPr="00185763">
              <w:rPr>
                <w:sz w:val="12"/>
                <w:szCs w:val="12"/>
              </w:rPr>
              <w:t>1.1.6.</w:t>
            </w:r>
          </w:p>
        </w:tc>
        <w:tc>
          <w:tcPr>
            <w:tcW w:w="0" w:type="auto"/>
          </w:tcPr>
          <w:p w:rsidR="00185763" w:rsidRPr="00185763" w:rsidRDefault="00185763" w:rsidP="00EF5E58">
            <w:pPr>
              <w:pStyle w:val="ConsPlusNormal"/>
              <w:ind w:firstLine="0"/>
              <w:rPr>
                <w:sz w:val="12"/>
                <w:szCs w:val="12"/>
              </w:rPr>
            </w:pPr>
            <w:r w:rsidRPr="00185763">
              <w:rPr>
                <w:sz w:val="12"/>
                <w:szCs w:val="12"/>
              </w:rPr>
              <w:t>Перечисление денежных средств на обслуживание и погашение муниципального долга</w:t>
            </w:r>
          </w:p>
        </w:tc>
        <w:tc>
          <w:tcPr>
            <w:tcW w:w="0" w:type="auto"/>
          </w:tcPr>
          <w:p w:rsidR="00185763" w:rsidRPr="00185763" w:rsidRDefault="00185763" w:rsidP="00EF5E58">
            <w:pPr>
              <w:pStyle w:val="ConsPlusNormal"/>
              <w:ind w:firstLine="0"/>
              <w:jc w:val="center"/>
              <w:rPr>
                <w:sz w:val="12"/>
                <w:szCs w:val="12"/>
              </w:rPr>
            </w:pPr>
            <w:r w:rsidRPr="00185763">
              <w:rPr>
                <w:sz w:val="12"/>
                <w:szCs w:val="12"/>
              </w:rPr>
              <w:t>комитет финансов</w:t>
            </w:r>
          </w:p>
        </w:tc>
        <w:tc>
          <w:tcPr>
            <w:tcW w:w="0" w:type="auto"/>
          </w:tcPr>
          <w:p w:rsidR="00185763" w:rsidRPr="00185763" w:rsidRDefault="00185763" w:rsidP="00EF5E58">
            <w:pPr>
              <w:pStyle w:val="ConsPlusNormal"/>
              <w:ind w:firstLine="0"/>
              <w:jc w:val="center"/>
              <w:rPr>
                <w:sz w:val="12"/>
                <w:szCs w:val="12"/>
              </w:rPr>
            </w:pPr>
            <w:r w:rsidRPr="00185763">
              <w:rPr>
                <w:sz w:val="12"/>
                <w:szCs w:val="12"/>
              </w:rPr>
              <w:t>2020-2025 годы</w:t>
            </w:r>
          </w:p>
        </w:tc>
        <w:tc>
          <w:tcPr>
            <w:tcW w:w="0" w:type="auto"/>
          </w:tcPr>
          <w:p w:rsidR="00185763" w:rsidRPr="00185763" w:rsidRDefault="00185763" w:rsidP="00EF5E58">
            <w:pPr>
              <w:pStyle w:val="ConsPlusNormal"/>
              <w:ind w:firstLine="0"/>
              <w:jc w:val="center"/>
              <w:rPr>
                <w:sz w:val="12"/>
                <w:szCs w:val="12"/>
              </w:rPr>
            </w:pPr>
            <w:r w:rsidRPr="00185763">
              <w:rPr>
                <w:sz w:val="12"/>
                <w:szCs w:val="12"/>
              </w:rPr>
              <w:t>1.1</w:t>
            </w:r>
          </w:p>
        </w:tc>
        <w:tc>
          <w:tcPr>
            <w:tcW w:w="0" w:type="auto"/>
          </w:tcPr>
          <w:p w:rsidR="00185763" w:rsidRPr="00185763" w:rsidRDefault="00185763" w:rsidP="00EF5E58">
            <w:pPr>
              <w:pStyle w:val="ConsPlusNormal"/>
              <w:ind w:firstLine="0"/>
              <w:jc w:val="center"/>
              <w:rPr>
                <w:sz w:val="12"/>
                <w:szCs w:val="12"/>
              </w:rPr>
            </w:pPr>
            <w:r w:rsidRPr="00185763">
              <w:rPr>
                <w:sz w:val="12"/>
                <w:szCs w:val="12"/>
              </w:rPr>
              <w:t>бюджет муниципального района</w:t>
            </w:r>
          </w:p>
        </w:tc>
        <w:tc>
          <w:tcPr>
            <w:tcW w:w="0" w:type="auto"/>
          </w:tcPr>
          <w:p w:rsidR="00185763" w:rsidRPr="00185763" w:rsidRDefault="00185763" w:rsidP="00EF5E58">
            <w:pPr>
              <w:pStyle w:val="ConsPlusNormal"/>
              <w:ind w:firstLine="0"/>
              <w:jc w:val="center"/>
              <w:rPr>
                <w:sz w:val="12"/>
                <w:szCs w:val="12"/>
              </w:rPr>
            </w:pPr>
            <w:r w:rsidRPr="00185763">
              <w:rPr>
                <w:sz w:val="12"/>
                <w:szCs w:val="12"/>
              </w:rPr>
              <w:t>1408,73158</w:t>
            </w:r>
          </w:p>
        </w:tc>
        <w:tc>
          <w:tcPr>
            <w:tcW w:w="0" w:type="auto"/>
          </w:tcPr>
          <w:p w:rsidR="00185763" w:rsidRPr="00185763" w:rsidRDefault="00185763" w:rsidP="00EF5E58">
            <w:pPr>
              <w:pStyle w:val="ConsPlusNormal"/>
              <w:ind w:firstLine="0"/>
              <w:jc w:val="center"/>
              <w:rPr>
                <w:sz w:val="12"/>
                <w:szCs w:val="12"/>
              </w:rPr>
            </w:pPr>
            <w:r w:rsidRPr="00185763">
              <w:rPr>
                <w:sz w:val="12"/>
                <w:szCs w:val="12"/>
              </w:rPr>
              <w:t>1137,33452</w:t>
            </w:r>
          </w:p>
        </w:tc>
        <w:tc>
          <w:tcPr>
            <w:tcW w:w="0" w:type="auto"/>
          </w:tcPr>
          <w:p w:rsidR="00185763" w:rsidRPr="00185763" w:rsidRDefault="00185763" w:rsidP="00EF5E58">
            <w:pPr>
              <w:pStyle w:val="ConsPlusNormal"/>
              <w:ind w:firstLine="0"/>
              <w:jc w:val="center"/>
              <w:rPr>
                <w:sz w:val="12"/>
                <w:szCs w:val="12"/>
              </w:rPr>
            </w:pPr>
            <w:r w:rsidRPr="00185763">
              <w:rPr>
                <w:sz w:val="12"/>
                <w:szCs w:val="12"/>
              </w:rPr>
              <w:t>612,33694</w:t>
            </w:r>
          </w:p>
        </w:tc>
        <w:tc>
          <w:tcPr>
            <w:tcW w:w="0" w:type="auto"/>
          </w:tcPr>
          <w:p w:rsidR="00185763" w:rsidRPr="00185763" w:rsidRDefault="00185763" w:rsidP="00EF5E58">
            <w:pPr>
              <w:pStyle w:val="ConsPlusNormal"/>
              <w:ind w:firstLine="0"/>
              <w:jc w:val="center"/>
              <w:rPr>
                <w:sz w:val="12"/>
                <w:szCs w:val="12"/>
              </w:rPr>
            </w:pPr>
            <w:r w:rsidRPr="00185763">
              <w:rPr>
                <w:sz w:val="12"/>
                <w:szCs w:val="12"/>
              </w:rPr>
              <w:t>51,03578</w:t>
            </w:r>
          </w:p>
        </w:tc>
        <w:tc>
          <w:tcPr>
            <w:tcW w:w="0" w:type="auto"/>
          </w:tcPr>
          <w:p w:rsidR="00185763" w:rsidRPr="00185763" w:rsidRDefault="00185763" w:rsidP="00EF5E58">
            <w:pPr>
              <w:pStyle w:val="ConsPlusNormal"/>
              <w:ind w:firstLine="0"/>
              <w:jc w:val="center"/>
              <w:rPr>
                <w:sz w:val="12"/>
                <w:szCs w:val="12"/>
              </w:rPr>
            </w:pPr>
            <w:r w:rsidRPr="00185763">
              <w:rPr>
                <w:sz w:val="12"/>
                <w:szCs w:val="12"/>
              </w:rPr>
              <w:t>38,79893</w:t>
            </w:r>
          </w:p>
        </w:tc>
        <w:tc>
          <w:tcPr>
            <w:tcW w:w="0" w:type="auto"/>
          </w:tcPr>
          <w:p w:rsidR="00185763" w:rsidRPr="00185763" w:rsidRDefault="00185763" w:rsidP="00EF5E58">
            <w:pPr>
              <w:pStyle w:val="ConsPlusNormal"/>
              <w:ind w:firstLine="0"/>
              <w:jc w:val="center"/>
              <w:rPr>
                <w:sz w:val="12"/>
                <w:szCs w:val="12"/>
              </w:rPr>
            </w:pPr>
            <w:r w:rsidRPr="00185763">
              <w:rPr>
                <w:sz w:val="12"/>
                <w:szCs w:val="12"/>
              </w:rPr>
              <w:t>29,66512</w:t>
            </w:r>
          </w:p>
        </w:tc>
      </w:tr>
      <w:tr w:rsidR="00185763" w:rsidRPr="00185763" w:rsidTr="00185763">
        <w:trPr>
          <w:trHeight w:val="20"/>
        </w:trPr>
        <w:tc>
          <w:tcPr>
            <w:tcW w:w="0" w:type="auto"/>
            <w:vMerge w:val="restart"/>
          </w:tcPr>
          <w:p w:rsidR="00185763" w:rsidRPr="00185763" w:rsidRDefault="00185763" w:rsidP="00EF5E58">
            <w:pPr>
              <w:pStyle w:val="ConsPlusNormal"/>
              <w:ind w:firstLine="0"/>
              <w:jc w:val="center"/>
              <w:rPr>
                <w:sz w:val="12"/>
                <w:szCs w:val="12"/>
              </w:rPr>
            </w:pPr>
            <w:r w:rsidRPr="00185763">
              <w:rPr>
                <w:sz w:val="12"/>
                <w:szCs w:val="12"/>
              </w:rPr>
              <w:t>1.5.1.</w:t>
            </w:r>
          </w:p>
        </w:tc>
        <w:tc>
          <w:tcPr>
            <w:tcW w:w="0" w:type="auto"/>
            <w:vMerge w:val="restart"/>
          </w:tcPr>
          <w:p w:rsidR="00185763" w:rsidRPr="00185763" w:rsidRDefault="00185763" w:rsidP="00EF5E58">
            <w:pPr>
              <w:pStyle w:val="ConsPlusNormal"/>
              <w:ind w:firstLine="0"/>
              <w:rPr>
                <w:sz w:val="12"/>
                <w:szCs w:val="12"/>
              </w:rPr>
            </w:pPr>
            <w:r w:rsidRPr="00185763">
              <w:rPr>
                <w:sz w:val="12"/>
                <w:szCs w:val="12"/>
              </w:rPr>
              <w:t>Кадровое, материально-техническое и хозяйственное обеспечение деятельности комитета финансов муниципального района</w:t>
            </w:r>
          </w:p>
        </w:tc>
        <w:tc>
          <w:tcPr>
            <w:tcW w:w="0" w:type="auto"/>
            <w:vMerge w:val="restart"/>
          </w:tcPr>
          <w:p w:rsidR="00185763" w:rsidRPr="00185763" w:rsidRDefault="00185763" w:rsidP="00EF5E58">
            <w:pPr>
              <w:pStyle w:val="ConsPlusNormal"/>
              <w:ind w:firstLine="0"/>
              <w:jc w:val="center"/>
              <w:rPr>
                <w:sz w:val="12"/>
                <w:szCs w:val="12"/>
              </w:rPr>
            </w:pPr>
            <w:r w:rsidRPr="00185763">
              <w:rPr>
                <w:sz w:val="12"/>
                <w:szCs w:val="12"/>
              </w:rPr>
              <w:t>комитет финансов</w:t>
            </w:r>
          </w:p>
        </w:tc>
        <w:tc>
          <w:tcPr>
            <w:tcW w:w="0" w:type="auto"/>
            <w:vMerge w:val="restart"/>
          </w:tcPr>
          <w:p w:rsidR="00185763" w:rsidRPr="00185763" w:rsidRDefault="00185763" w:rsidP="00EF5E58">
            <w:pPr>
              <w:pStyle w:val="ConsPlusNormal"/>
              <w:ind w:firstLine="0"/>
              <w:jc w:val="center"/>
              <w:rPr>
                <w:sz w:val="12"/>
                <w:szCs w:val="12"/>
              </w:rPr>
            </w:pPr>
            <w:r w:rsidRPr="00185763">
              <w:rPr>
                <w:sz w:val="12"/>
                <w:szCs w:val="12"/>
              </w:rPr>
              <w:t>2020-2025 годы</w:t>
            </w:r>
          </w:p>
        </w:tc>
        <w:tc>
          <w:tcPr>
            <w:tcW w:w="0" w:type="auto"/>
          </w:tcPr>
          <w:p w:rsidR="00185763" w:rsidRPr="00185763" w:rsidRDefault="00185763" w:rsidP="00EF5E58">
            <w:pPr>
              <w:pStyle w:val="ConsPlusNormal"/>
              <w:ind w:firstLine="0"/>
              <w:jc w:val="center"/>
              <w:rPr>
                <w:sz w:val="12"/>
                <w:szCs w:val="12"/>
              </w:rPr>
            </w:pPr>
            <w:r w:rsidRPr="00185763">
              <w:rPr>
                <w:sz w:val="12"/>
                <w:szCs w:val="12"/>
              </w:rPr>
              <w:t>1.20</w:t>
            </w:r>
          </w:p>
        </w:tc>
        <w:tc>
          <w:tcPr>
            <w:tcW w:w="0" w:type="auto"/>
          </w:tcPr>
          <w:p w:rsidR="00185763" w:rsidRPr="00185763" w:rsidRDefault="00185763" w:rsidP="00EF5E58">
            <w:pPr>
              <w:pStyle w:val="ConsPlusNormal"/>
              <w:ind w:firstLine="0"/>
              <w:jc w:val="center"/>
              <w:rPr>
                <w:sz w:val="12"/>
                <w:szCs w:val="12"/>
              </w:rPr>
            </w:pPr>
            <w:r w:rsidRPr="00185763">
              <w:rPr>
                <w:sz w:val="12"/>
                <w:szCs w:val="12"/>
              </w:rPr>
              <w:t>бюджет муниципального района</w:t>
            </w:r>
          </w:p>
        </w:tc>
        <w:tc>
          <w:tcPr>
            <w:tcW w:w="0" w:type="auto"/>
          </w:tcPr>
          <w:p w:rsidR="00185763" w:rsidRPr="00185763" w:rsidRDefault="00185763" w:rsidP="00EF5E58">
            <w:pPr>
              <w:pStyle w:val="ConsPlusNormal"/>
              <w:ind w:firstLine="0"/>
              <w:jc w:val="center"/>
              <w:rPr>
                <w:sz w:val="12"/>
                <w:szCs w:val="12"/>
              </w:rPr>
            </w:pPr>
            <w:r w:rsidRPr="00185763">
              <w:rPr>
                <w:sz w:val="12"/>
                <w:szCs w:val="12"/>
              </w:rPr>
              <w:t>6441,48143</w:t>
            </w:r>
          </w:p>
        </w:tc>
        <w:tc>
          <w:tcPr>
            <w:tcW w:w="0" w:type="auto"/>
          </w:tcPr>
          <w:p w:rsidR="00185763" w:rsidRPr="00185763" w:rsidRDefault="00185763" w:rsidP="00EF5E58">
            <w:pPr>
              <w:pStyle w:val="ConsPlusNormal"/>
              <w:ind w:firstLine="0"/>
              <w:jc w:val="center"/>
              <w:rPr>
                <w:sz w:val="12"/>
                <w:szCs w:val="12"/>
              </w:rPr>
            </w:pPr>
            <w:r w:rsidRPr="00185763">
              <w:rPr>
                <w:sz w:val="12"/>
                <w:szCs w:val="12"/>
              </w:rPr>
              <w:t>6482,24424</w:t>
            </w:r>
          </w:p>
        </w:tc>
        <w:tc>
          <w:tcPr>
            <w:tcW w:w="0" w:type="auto"/>
          </w:tcPr>
          <w:p w:rsidR="00185763" w:rsidRPr="00185763" w:rsidRDefault="00185763" w:rsidP="00EF5E58">
            <w:pPr>
              <w:pStyle w:val="ConsPlusNormal"/>
              <w:ind w:firstLine="0"/>
              <w:jc w:val="center"/>
              <w:rPr>
                <w:sz w:val="12"/>
                <w:szCs w:val="12"/>
              </w:rPr>
            </w:pPr>
            <w:r w:rsidRPr="00185763">
              <w:rPr>
                <w:sz w:val="12"/>
                <w:szCs w:val="12"/>
              </w:rPr>
              <w:t>6519,34185</w:t>
            </w:r>
          </w:p>
        </w:tc>
        <w:tc>
          <w:tcPr>
            <w:tcW w:w="0" w:type="auto"/>
          </w:tcPr>
          <w:p w:rsidR="00185763" w:rsidRPr="00185763" w:rsidRDefault="00185763" w:rsidP="00EF5E58">
            <w:pPr>
              <w:pStyle w:val="ConsPlusNormal"/>
              <w:ind w:firstLine="0"/>
              <w:jc w:val="center"/>
              <w:rPr>
                <w:sz w:val="12"/>
                <w:szCs w:val="12"/>
              </w:rPr>
            </w:pPr>
            <w:r w:rsidRPr="00185763">
              <w:rPr>
                <w:sz w:val="12"/>
                <w:szCs w:val="12"/>
              </w:rPr>
              <w:t>7149,50475</w:t>
            </w:r>
          </w:p>
        </w:tc>
        <w:tc>
          <w:tcPr>
            <w:tcW w:w="0" w:type="auto"/>
          </w:tcPr>
          <w:p w:rsidR="00185763" w:rsidRPr="00185763" w:rsidRDefault="00185763" w:rsidP="00EF5E58">
            <w:pPr>
              <w:pStyle w:val="ConsPlusNormal"/>
              <w:ind w:firstLine="0"/>
              <w:jc w:val="center"/>
              <w:rPr>
                <w:sz w:val="12"/>
                <w:szCs w:val="12"/>
              </w:rPr>
            </w:pPr>
            <w:r w:rsidRPr="00185763">
              <w:rPr>
                <w:sz w:val="12"/>
                <w:szCs w:val="12"/>
              </w:rPr>
              <w:t>7149,50475</w:t>
            </w:r>
          </w:p>
        </w:tc>
        <w:tc>
          <w:tcPr>
            <w:tcW w:w="0" w:type="auto"/>
          </w:tcPr>
          <w:p w:rsidR="00185763" w:rsidRPr="00185763" w:rsidRDefault="00185763" w:rsidP="00EF5E58">
            <w:pPr>
              <w:pStyle w:val="ConsPlusNormal"/>
              <w:ind w:firstLine="0"/>
              <w:jc w:val="center"/>
              <w:rPr>
                <w:sz w:val="12"/>
                <w:szCs w:val="12"/>
              </w:rPr>
            </w:pPr>
            <w:r w:rsidRPr="00185763">
              <w:rPr>
                <w:sz w:val="12"/>
                <w:szCs w:val="12"/>
              </w:rPr>
              <w:t>7149,50475</w:t>
            </w:r>
          </w:p>
        </w:tc>
      </w:tr>
      <w:tr w:rsidR="00185763" w:rsidRPr="00185763" w:rsidTr="00185763">
        <w:trPr>
          <w:trHeight w:val="20"/>
        </w:trPr>
        <w:tc>
          <w:tcPr>
            <w:tcW w:w="0" w:type="auto"/>
            <w:vMerge/>
          </w:tcPr>
          <w:p w:rsidR="00185763" w:rsidRPr="00185763" w:rsidRDefault="00185763" w:rsidP="00EF5E58">
            <w:pPr>
              <w:pStyle w:val="ConsPlusNormal"/>
              <w:ind w:firstLine="0"/>
              <w:jc w:val="center"/>
              <w:rPr>
                <w:sz w:val="12"/>
                <w:szCs w:val="12"/>
              </w:rPr>
            </w:pPr>
          </w:p>
        </w:tc>
        <w:tc>
          <w:tcPr>
            <w:tcW w:w="0" w:type="auto"/>
            <w:vMerge/>
          </w:tcPr>
          <w:p w:rsidR="00185763" w:rsidRPr="00185763" w:rsidRDefault="00185763" w:rsidP="00EF5E58">
            <w:pPr>
              <w:pStyle w:val="ConsPlusNormal"/>
              <w:ind w:firstLine="0"/>
              <w:jc w:val="center"/>
              <w:rPr>
                <w:sz w:val="12"/>
                <w:szCs w:val="12"/>
              </w:rPr>
            </w:pPr>
          </w:p>
        </w:tc>
        <w:tc>
          <w:tcPr>
            <w:tcW w:w="0" w:type="auto"/>
            <w:vMerge/>
          </w:tcPr>
          <w:p w:rsidR="00185763" w:rsidRPr="00185763" w:rsidRDefault="00185763" w:rsidP="00EF5E58">
            <w:pPr>
              <w:pStyle w:val="ConsPlusNormal"/>
              <w:ind w:firstLine="0"/>
              <w:jc w:val="center"/>
              <w:rPr>
                <w:sz w:val="12"/>
                <w:szCs w:val="12"/>
              </w:rPr>
            </w:pPr>
          </w:p>
        </w:tc>
        <w:tc>
          <w:tcPr>
            <w:tcW w:w="0" w:type="auto"/>
            <w:vMerge/>
          </w:tcPr>
          <w:p w:rsidR="00185763" w:rsidRPr="00185763" w:rsidRDefault="00185763" w:rsidP="00EF5E58">
            <w:pPr>
              <w:pStyle w:val="ConsPlusNormal"/>
              <w:ind w:firstLine="0"/>
              <w:jc w:val="center"/>
              <w:rPr>
                <w:sz w:val="12"/>
                <w:szCs w:val="12"/>
              </w:rPr>
            </w:pPr>
          </w:p>
        </w:tc>
        <w:tc>
          <w:tcPr>
            <w:tcW w:w="0" w:type="auto"/>
          </w:tcPr>
          <w:p w:rsidR="00185763" w:rsidRPr="00185763" w:rsidRDefault="00185763" w:rsidP="00EF5E58">
            <w:pPr>
              <w:pStyle w:val="ConsPlusNormal"/>
              <w:ind w:firstLine="0"/>
              <w:jc w:val="center"/>
              <w:rPr>
                <w:sz w:val="12"/>
                <w:szCs w:val="12"/>
              </w:rPr>
            </w:pPr>
            <w:r w:rsidRPr="00185763">
              <w:rPr>
                <w:sz w:val="12"/>
                <w:szCs w:val="12"/>
              </w:rPr>
              <w:t>1.21</w:t>
            </w:r>
          </w:p>
        </w:tc>
        <w:tc>
          <w:tcPr>
            <w:tcW w:w="0" w:type="auto"/>
          </w:tcPr>
          <w:p w:rsidR="00185763" w:rsidRPr="00185763" w:rsidRDefault="00185763" w:rsidP="00EF5E58">
            <w:pPr>
              <w:pStyle w:val="ConsPlusNormal"/>
              <w:ind w:firstLine="0"/>
              <w:jc w:val="center"/>
              <w:rPr>
                <w:sz w:val="12"/>
                <w:szCs w:val="12"/>
              </w:rPr>
            </w:pPr>
            <w:r w:rsidRPr="00185763">
              <w:rPr>
                <w:sz w:val="12"/>
                <w:szCs w:val="12"/>
              </w:rPr>
              <w:t>областной бюджет</w:t>
            </w:r>
          </w:p>
        </w:tc>
        <w:tc>
          <w:tcPr>
            <w:tcW w:w="0" w:type="auto"/>
          </w:tcPr>
          <w:p w:rsidR="00185763" w:rsidRPr="00185763" w:rsidRDefault="00185763" w:rsidP="00EF5E58">
            <w:pPr>
              <w:pStyle w:val="ConsPlusNormal"/>
              <w:ind w:firstLine="0"/>
              <w:jc w:val="center"/>
              <w:rPr>
                <w:sz w:val="12"/>
                <w:szCs w:val="12"/>
              </w:rPr>
            </w:pPr>
            <w:r w:rsidRPr="00185763">
              <w:rPr>
                <w:sz w:val="12"/>
                <w:szCs w:val="12"/>
              </w:rPr>
              <w:t>42,12</w:t>
            </w:r>
          </w:p>
        </w:tc>
        <w:tc>
          <w:tcPr>
            <w:tcW w:w="0" w:type="auto"/>
          </w:tcPr>
          <w:p w:rsidR="00185763" w:rsidRPr="00185763" w:rsidRDefault="00185763" w:rsidP="00EF5E58">
            <w:pPr>
              <w:pStyle w:val="ConsPlusNormal"/>
              <w:ind w:firstLine="0"/>
              <w:jc w:val="center"/>
              <w:rPr>
                <w:sz w:val="12"/>
                <w:szCs w:val="12"/>
              </w:rPr>
            </w:pPr>
            <w:r w:rsidRPr="00185763">
              <w:rPr>
                <w:sz w:val="12"/>
                <w:szCs w:val="12"/>
              </w:rPr>
              <w:t>42,13</w:t>
            </w:r>
          </w:p>
        </w:tc>
        <w:tc>
          <w:tcPr>
            <w:tcW w:w="0" w:type="auto"/>
          </w:tcPr>
          <w:p w:rsidR="00185763" w:rsidRPr="00185763" w:rsidRDefault="00185763" w:rsidP="00EF5E58">
            <w:pPr>
              <w:pStyle w:val="ConsPlusNormal"/>
              <w:ind w:firstLine="0"/>
              <w:jc w:val="center"/>
              <w:rPr>
                <w:sz w:val="12"/>
                <w:szCs w:val="12"/>
              </w:rPr>
            </w:pPr>
            <w:r w:rsidRPr="00185763">
              <w:rPr>
                <w:sz w:val="12"/>
                <w:szCs w:val="12"/>
              </w:rPr>
              <w:t>328,34743</w:t>
            </w:r>
          </w:p>
        </w:tc>
        <w:tc>
          <w:tcPr>
            <w:tcW w:w="0" w:type="auto"/>
          </w:tcPr>
          <w:p w:rsidR="00185763" w:rsidRPr="00185763" w:rsidRDefault="00185763" w:rsidP="00EF5E58">
            <w:pPr>
              <w:pStyle w:val="ConsPlusNormal"/>
              <w:ind w:firstLine="0"/>
              <w:jc w:val="center"/>
              <w:rPr>
                <w:sz w:val="12"/>
                <w:szCs w:val="12"/>
              </w:rPr>
            </w:pPr>
            <w:r w:rsidRPr="00185763">
              <w:rPr>
                <w:sz w:val="12"/>
                <w:szCs w:val="12"/>
              </w:rPr>
              <w:t>48,82</w:t>
            </w:r>
          </w:p>
        </w:tc>
        <w:tc>
          <w:tcPr>
            <w:tcW w:w="0" w:type="auto"/>
          </w:tcPr>
          <w:p w:rsidR="00185763" w:rsidRPr="00185763" w:rsidRDefault="00185763" w:rsidP="00EF5E58">
            <w:pPr>
              <w:pStyle w:val="ConsPlusNormal"/>
              <w:ind w:firstLine="0"/>
              <w:jc w:val="center"/>
              <w:rPr>
                <w:sz w:val="12"/>
                <w:szCs w:val="12"/>
              </w:rPr>
            </w:pPr>
            <w:r w:rsidRPr="00185763">
              <w:rPr>
                <w:sz w:val="12"/>
                <w:szCs w:val="12"/>
              </w:rPr>
              <w:t>48,82</w:t>
            </w:r>
          </w:p>
        </w:tc>
        <w:tc>
          <w:tcPr>
            <w:tcW w:w="0" w:type="auto"/>
          </w:tcPr>
          <w:p w:rsidR="00185763" w:rsidRPr="00185763" w:rsidRDefault="00185763" w:rsidP="00EF5E58">
            <w:pPr>
              <w:pStyle w:val="ConsPlusNormal"/>
              <w:ind w:firstLine="0"/>
              <w:jc w:val="center"/>
              <w:rPr>
                <w:sz w:val="12"/>
                <w:szCs w:val="12"/>
              </w:rPr>
            </w:pPr>
            <w:r w:rsidRPr="00185763">
              <w:rPr>
                <w:sz w:val="12"/>
                <w:szCs w:val="12"/>
              </w:rPr>
              <w:t>48,82</w:t>
            </w:r>
          </w:p>
        </w:tc>
      </w:tr>
    </w:tbl>
    <w:p w:rsidR="00946093" w:rsidRPr="00185763" w:rsidRDefault="00946093" w:rsidP="009C5385">
      <w:pPr>
        <w:shd w:val="clear" w:color="auto" w:fill="FFFFFF"/>
        <w:suppressAutoHyphens/>
        <w:jc w:val="right"/>
        <w:rPr>
          <w:rFonts w:ascii="Arial" w:hAnsi="Arial" w:cs="Arial"/>
          <w:b/>
          <w:sz w:val="8"/>
          <w:szCs w:val="8"/>
        </w:rPr>
      </w:pPr>
    </w:p>
    <w:p w:rsidR="00185763" w:rsidRPr="00185763" w:rsidRDefault="00185763" w:rsidP="00185763">
      <w:pPr>
        <w:ind w:left="9072" w:firstLine="284"/>
        <w:jc w:val="center"/>
        <w:rPr>
          <w:rFonts w:ascii="Arial" w:hAnsi="Arial" w:cs="Arial"/>
          <w:sz w:val="12"/>
          <w:szCs w:val="12"/>
        </w:rPr>
      </w:pPr>
      <w:r>
        <w:rPr>
          <w:rFonts w:ascii="Arial" w:hAnsi="Arial" w:cs="Arial"/>
          <w:sz w:val="12"/>
          <w:szCs w:val="12"/>
        </w:rPr>
        <w:t>Приложение 2</w:t>
      </w:r>
    </w:p>
    <w:p w:rsidR="00185763" w:rsidRPr="00185763" w:rsidRDefault="00185763" w:rsidP="00185763">
      <w:pPr>
        <w:ind w:left="9072" w:firstLine="284"/>
        <w:jc w:val="center"/>
        <w:rPr>
          <w:rFonts w:ascii="Arial" w:hAnsi="Arial" w:cs="Arial"/>
          <w:sz w:val="12"/>
          <w:szCs w:val="12"/>
        </w:rPr>
      </w:pPr>
      <w:r w:rsidRPr="00185763">
        <w:rPr>
          <w:rFonts w:ascii="Arial" w:hAnsi="Arial" w:cs="Arial"/>
          <w:sz w:val="12"/>
          <w:szCs w:val="12"/>
        </w:rPr>
        <w:t>к постановлению Администрации</w:t>
      </w:r>
    </w:p>
    <w:p w:rsidR="00185763" w:rsidRPr="00185763" w:rsidRDefault="00185763" w:rsidP="00185763">
      <w:pPr>
        <w:ind w:left="9072" w:firstLine="284"/>
        <w:jc w:val="center"/>
        <w:rPr>
          <w:rFonts w:ascii="Arial" w:hAnsi="Arial" w:cs="Arial"/>
          <w:sz w:val="12"/>
          <w:szCs w:val="12"/>
        </w:rPr>
      </w:pPr>
      <w:r w:rsidRPr="00185763">
        <w:rPr>
          <w:rFonts w:ascii="Arial" w:hAnsi="Arial" w:cs="Arial"/>
          <w:sz w:val="12"/>
          <w:szCs w:val="12"/>
        </w:rPr>
        <w:t>муниципального района</w:t>
      </w:r>
    </w:p>
    <w:p w:rsidR="00185763" w:rsidRPr="00185763" w:rsidRDefault="00185763" w:rsidP="00185763">
      <w:pPr>
        <w:ind w:left="9072" w:firstLine="284"/>
        <w:jc w:val="center"/>
        <w:rPr>
          <w:rFonts w:ascii="Arial" w:hAnsi="Arial" w:cs="Arial"/>
          <w:sz w:val="12"/>
          <w:szCs w:val="12"/>
        </w:rPr>
      </w:pPr>
      <w:r w:rsidRPr="00185763">
        <w:rPr>
          <w:rFonts w:ascii="Arial" w:hAnsi="Arial" w:cs="Arial"/>
          <w:sz w:val="12"/>
          <w:szCs w:val="12"/>
        </w:rPr>
        <w:t>от 24.01.2023 № 109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
        <w:gridCol w:w="2375"/>
        <w:gridCol w:w="850"/>
        <w:gridCol w:w="992"/>
        <w:gridCol w:w="1843"/>
        <w:gridCol w:w="1134"/>
        <w:gridCol w:w="554"/>
        <w:gridCol w:w="701"/>
        <w:gridCol w:w="566"/>
        <w:gridCol w:w="707"/>
        <w:gridCol w:w="708"/>
        <w:gridCol w:w="570"/>
      </w:tblGrid>
      <w:tr w:rsidR="00185763" w:rsidRPr="00185763" w:rsidTr="00185763">
        <w:trPr>
          <w:trHeight w:val="20"/>
        </w:trPr>
        <w:tc>
          <w:tcPr>
            <w:tcW w:w="0" w:type="auto"/>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 п/п</w:t>
            </w:r>
          </w:p>
        </w:tc>
        <w:tc>
          <w:tcPr>
            <w:tcW w:w="2375" w:type="dxa"/>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Наименование мероприятия</w:t>
            </w:r>
          </w:p>
        </w:tc>
        <w:tc>
          <w:tcPr>
            <w:tcW w:w="850" w:type="dxa"/>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Исполнитель</w:t>
            </w:r>
          </w:p>
        </w:tc>
        <w:tc>
          <w:tcPr>
            <w:tcW w:w="992" w:type="dxa"/>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Срок реализации</w:t>
            </w:r>
          </w:p>
        </w:tc>
        <w:tc>
          <w:tcPr>
            <w:tcW w:w="1843" w:type="dxa"/>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Целевой показатель (номер целевого показателя из паспорта подпрограммы)</w:t>
            </w:r>
          </w:p>
        </w:tc>
        <w:tc>
          <w:tcPr>
            <w:tcW w:w="1134" w:type="dxa"/>
            <w:vMerge w:val="restart"/>
            <w:vAlign w:val="center"/>
          </w:tcPr>
          <w:p w:rsidR="00185763" w:rsidRPr="00185763" w:rsidRDefault="00185763" w:rsidP="00EF5E58">
            <w:pPr>
              <w:pStyle w:val="ConsPlusNormal"/>
              <w:ind w:firstLine="0"/>
              <w:jc w:val="center"/>
              <w:rPr>
                <w:b/>
                <w:sz w:val="12"/>
                <w:szCs w:val="12"/>
              </w:rPr>
            </w:pPr>
            <w:r w:rsidRPr="00185763">
              <w:rPr>
                <w:b/>
                <w:sz w:val="12"/>
                <w:szCs w:val="12"/>
              </w:rPr>
              <w:t>Источник финансирования</w:t>
            </w:r>
          </w:p>
        </w:tc>
        <w:tc>
          <w:tcPr>
            <w:tcW w:w="3806" w:type="dxa"/>
            <w:gridSpan w:val="6"/>
            <w:vAlign w:val="center"/>
          </w:tcPr>
          <w:p w:rsidR="00185763" w:rsidRPr="00185763" w:rsidRDefault="00185763" w:rsidP="00EF5E58">
            <w:pPr>
              <w:pStyle w:val="ConsPlusNormal"/>
              <w:ind w:firstLine="0"/>
              <w:jc w:val="center"/>
              <w:rPr>
                <w:b/>
                <w:sz w:val="12"/>
                <w:szCs w:val="12"/>
              </w:rPr>
            </w:pPr>
            <w:r w:rsidRPr="00185763">
              <w:rPr>
                <w:b/>
                <w:sz w:val="12"/>
                <w:szCs w:val="12"/>
              </w:rPr>
              <w:t>Объем финансирования по годам (тыс.руб.)</w:t>
            </w:r>
          </w:p>
        </w:tc>
      </w:tr>
      <w:tr w:rsidR="00185763" w:rsidRPr="00185763" w:rsidTr="00185763">
        <w:trPr>
          <w:trHeight w:val="20"/>
        </w:trPr>
        <w:tc>
          <w:tcPr>
            <w:tcW w:w="0" w:type="auto"/>
            <w:vMerge/>
            <w:vAlign w:val="center"/>
          </w:tcPr>
          <w:p w:rsidR="00185763" w:rsidRPr="00185763" w:rsidRDefault="00185763" w:rsidP="00EF5E58">
            <w:pPr>
              <w:pStyle w:val="ConsPlusNormal"/>
              <w:ind w:firstLine="0"/>
              <w:jc w:val="center"/>
              <w:rPr>
                <w:b/>
                <w:sz w:val="12"/>
                <w:szCs w:val="12"/>
              </w:rPr>
            </w:pPr>
          </w:p>
        </w:tc>
        <w:tc>
          <w:tcPr>
            <w:tcW w:w="2375" w:type="dxa"/>
            <w:vMerge/>
            <w:vAlign w:val="center"/>
          </w:tcPr>
          <w:p w:rsidR="00185763" w:rsidRPr="00185763" w:rsidRDefault="00185763" w:rsidP="00EF5E58">
            <w:pPr>
              <w:pStyle w:val="ConsPlusNormal"/>
              <w:ind w:firstLine="0"/>
              <w:jc w:val="center"/>
              <w:rPr>
                <w:b/>
                <w:sz w:val="12"/>
                <w:szCs w:val="12"/>
              </w:rPr>
            </w:pPr>
          </w:p>
        </w:tc>
        <w:tc>
          <w:tcPr>
            <w:tcW w:w="850" w:type="dxa"/>
            <w:vMerge/>
            <w:vAlign w:val="center"/>
          </w:tcPr>
          <w:p w:rsidR="00185763" w:rsidRPr="00185763" w:rsidRDefault="00185763" w:rsidP="00EF5E58">
            <w:pPr>
              <w:pStyle w:val="ConsPlusNormal"/>
              <w:ind w:firstLine="0"/>
              <w:jc w:val="center"/>
              <w:rPr>
                <w:b/>
                <w:sz w:val="12"/>
                <w:szCs w:val="12"/>
              </w:rPr>
            </w:pPr>
          </w:p>
        </w:tc>
        <w:tc>
          <w:tcPr>
            <w:tcW w:w="992" w:type="dxa"/>
            <w:vMerge/>
            <w:vAlign w:val="center"/>
          </w:tcPr>
          <w:p w:rsidR="00185763" w:rsidRPr="00185763" w:rsidRDefault="00185763" w:rsidP="00EF5E58">
            <w:pPr>
              <w:pStyle w:val="ConsPlusNormal"/>
              <w:ind w:firstLine="0"/>
              <w:jc w:val="center"/>
              <w:rPr>
                <w:b/>
                <w:sz w:val="12"/>
                <w:szCs w:val="12"/>
              </w:rPr>
            </w:pPr>
          </w:p>
        </w:tc>
        <w:tc>
          <w:tcPr>
            <w:tcW w:w="1843" w:type="dxa"/>
            <w:vMerge/>
            <w:vAlign w:val="center"/>
          </w:tcPr>
          <w:p w:rsidR="00185763" w:rsidRPr="00185763" w:rsidRDefault="00185763" w:rsidP="00EF5E58">
            <w:pPr>
              <w:pStyle w:val="ConsPlusNormal"/>
              <w:ind w:firstLine="0"/>
              <w:jc w:val="center"/>
              <w:rPr>
                <w:b/>
                <w:sz w:val="12"/>
                <w:szCs w:val="12"/>
              </w:rPr>
            </w:pPr>
          </w:p>
        </w:tc>
        <w:tc>
          <w:tcPr>
            <w:tcW w:w="1134" w:type="dxa"/>
            <w:vMerge/>
            <w:vAlign w:val="center"/>
          </w:tcPr>
          <w:p w:rsidR="00185763" w:rsidRPr="00185763" w:rsidRDefault="00185763" w:rsidP="00EF5E58">
            <w:pPr>
              <w:pStyle w:val="ConsPlusNormal"/>
              <w:ind w:firstLine="0"/>
              <w:jc w:val="center"/>
              <w:rPr>
                <w:b/>
                <w:sz w:val="12"/>
                <w:szCs w:val="12"/>
              </w:rPr>
            </w:pPr>
          </w:p>
        </w:tc>
        <w:tc>
          <w:tcPr>
            <w:tcW w:w="554" w:type="dxa"/>
            <w:vAlign w:val="center"/>
          </w:tcPr>
          <w:p w:rsidR="00185763" w:rsidRPr="00185763" w:rsidRDefault="00185763" w:rsidP="00EF5E58">
            <w:pPr>
              <w:pStyle w:val="ConsPlusNormal"/>
              <w:ind w:firstLine="0"/>
              <w:jc w:val="center"/>
              <w:rPr>
                <w:b/>
                <w:sz w:val="12"/>
                <w:szCs w:val="12"/>
              </w:rPr>
            </w:pPr>
            <w:r w:rsidRPr="00185763">
              <w:rPr>
                <w:b/>
                <w:sz w:val="12"/>
                <w:szCs w:val="12"/>
              </w:rPr>
              <w:t>2020</w:t>
            </w:r>
          </w:p>
        </w:tc>
        <w:tc>
          <w:tcPr>
            <w:tcW w:w="701" w:type="dxa"/>
            <w:vAlign w:val="center"/>
          </w:tcPr>
          <w:p w:rsidR="00185763" w:rsidRPr="00185763" w:rsidRDefault="00185763" w:rsidP="00EF5E58">
            <w:pPr>
              <w:pStyle w:val="ConsPlusNormal"/>
              <w:ind w:firstLine="0"/>
              <w:jc w:val="center"/>
              <w:rPr>
                <w:b/>
                <w:sz w:val="12"/>
                <w:szCs w:val="12"/>
              </w:rPr>
            </w:pPr>
            <w:r w:rsidRPr="00185763">
              <w:rPr>
                <w:b/>
                <w:sz w:val="12"/>
                <w:szCs w:val="12"/>
              </w:rPr>
              <w:t>2021</w:t>
            </w:r>
          </w:p>
        </w:tc>
        <w:tc>
          <w:tcPr>
            <w:tcW w:w="566" w:type="dxa"/>
            <w:vAlign w:val="center"/>
          </w:tcPr>
          <w:p w:rsidR="00185763" w:rsidRPr="00185763" w:rsidRDefault="00185763" w:rsidP="00EF5E58">
            <w:pPr>
              <w:pStyle w:val="ConsPlusNormal"/>
              <w:ind w:firstLine="0"/>
              <w:jc w:val="center"/>
              <w:rPr>
                <w:b/>
                <w:sz w:val="12"/>
                <w:szCs w:val="12"/>
              </w:rPr>
            </w:pPr>
            <w:r w:rsidRPr="00185763">
              <w:rPr>
                <w:b/>
                <w:sz w:val="12"/>
                <w:szCs w:val="12"/>
              </w:rPr>
              <w:t>2022</w:t>
            </w:r>
          </w:p>
        </w:tc>
        <w:tc>
          <w:tcPr>
            <w:tcW w:w="707" w:type="dxa"/>
            <w:vAlign w:val="center"/>
          </w:tcPr>
          <w:p w:rsidR="00185763" w:rsidRPr="00185763" w:rsidRDefault="00185763" w:rsidP="00EF5E58">
            <w:pPr>
              <w:pStyle w:val="ConsPlusNormal"/>
              <w:ind w:firstLine="0"/>
              <w:jc w:val="center"/>
              <w:rPr>
                <w:b/>
                <w:sz w:val="12"/>
                <w:szCs w:val="12"/>
              </w:rPr>
            </w:pPr>
            <w:r w:rsidRPr="00185763">
              <w:rPr>
                <w:b/>
                <w:sz w:val="12"/>
                <w:szCs w:val="12"/>
              </w:rPr>
              <w:t>2023</w:t>
            </w:r>
          </w:p>
        </w:tc>
        <w:tc>
          <w:tcPr>
            <w:tcW w:w="708" w:type="dxa"/>
            <w:vAlign w:val="center"/>
          </w:tcPr>
          <w:p w:rsidR="00185763" w:rsidRPr="00185763" w:rsidRDefault="00185763" w:rsidP="00EF5E58">
            <w:pPr>
              <w:pStyle w:val="ConsPlusNormal"/>
              <w:ind w:firstLine="0"/>
              <w:jc w:val="center"/>
              <w:rPr>
                <w:b/>
                <w:sz w:val="12"/>
                <w:szCs w:val="12"/>
              </w:rPr>
            </w:pPr>
            <w:r w:rsidRPr="00185763">
              <w:rPr>
                <w:b/>
                <w:sz w:val="12"/>
                <w:szCs w:val="12"/>
              </w:rPr>
              <w:t>2024</w:t>
            </w:r>
          </w:p>
        </w:tc>
        <w:tc>
          <w:tcPr>
            <w:tcW w:w="570" w:type="dxa"/>
            <w:vAlign w:val="center"/>
          </w:tcPr>
          <w:p w:rsidR="00185763" w:rsidRPr="00185763" w:rsidRDefault="00185763" w:rsidP="00EF5E58">
            <w:pPr>
              <w:pStyle w:val="ConsPlusNormal"/>
              <w:ind w:firstLine="0"/>
              <w:jc w:val="center"/>
              <w:rPr>
                <w:b/>
                <w:sz w:val="12"/>
                <w:szCs w:val="12"/>
              </w:rPr>
            </w:pPr>
            <w:r w:rsidRPr="00185763">
              <w:rPr>
                <w:b/>
                <w:sz w:val="12"/>
                <w:szCs w:val="12"/>
              </w:rPr>
              <w:t>2025</w:t>
            </w:r>
          </w:p>
        </w:tc>
      </w:tr>
      <w:tr w:rsidR="00185763" w:rsidRPr="00185763" w:rsidTr="00185763">
        <w:trPr>
          <w:trHeight w:val="20"/>
        </w:trPr>
        <w:tc>
          <w:tcPr>
            <w:tcW w:w="0" w:type="auto"/>
            <w:vAlign w:val="center"/>
          </w:tcPr>
          <w:p w:rsidR="00185763" w:rsidRPr="00185763" w:rsidRDefault="00185763" w:rsidP="00EF5E58">
            <w:pPr>
              <w:pStyle w:val="ConsPlusNormal"/>
              <w:ind w:firstLine="0"/>
              <w:jc w:val="center"/>
              <w:rPr>
                <w:sz w:val="12"/>
                <w:szCs w:val="12"/>
              </w:rPr>
            </w:pPr>
            <w:r w:rsidRPr="00185763">
              <w:rPr>
                <w:sz w:val="12"/>
                <w:szCs w:val="12"/>
              </w:rPr>
              <w:t>1</w:t>
            </w:r>
          </w:p>
        </w:tc>
        <w:tc>
          <w:tcPr>
            <w:tcW w:w="2375" w:type="dxa"/>
            <w:vAlign w:val="center"/>
          </w:tcPr>
          <w:p w:rsidR="00185763" w:rsidRPr="00185763" w:rsidRDefault="00185763" w:rsidP="00EF5E58">
            <w:pPr>
              <w:pStyle w:val="ConsPlusNormal"/>
              <w:ind w:firstLine="0"/>
              <w:jc w:val="center"/>
              <w:rPr>
                <w:sz w:val="12"/>
                <w:szCs w:val="12"/>
              </w:rPr>
            </w:pPr>
            <w:r w:rsidRPr="00185763">
              <w:rPr>
                <w:sz w:val="12"/>
                <w:szCs w:val="12"/>
              </w:rPr>
              <w:t>2</w:t>
            </w:r>
          </w:p>
        </w:tc>
        <w:tc>
          <w:tcPr>
            <w:tcW w:w="850" w:type="dxa"/>
            <w:vAlign w:val="center"/>
          </w:tcPr>
          <w:p w:rsidR="00185763" w:rsidRPr="00185763" w:rsidRDefault="00185763" w:rsidP="00EF5E58">
            <w:pPr>
              <w:pStyle w:val="ConsPlusNormal"/>
              <w:ind w:firstLine="0"/>
              <w:jc w:val="center"/>
              <w:rPr>
                <w:sz w:val="12"/>
                <w:szCs w:val="12"/>
              </w:rPr>
            </w:pPr>
            <w:r w:rsidRPr="00185763">
              <w:rPr>
                <w:sz w:val="12"/>
                <w:szCs w:val="12"/>
              </w:rPr>
              <w:t>3</w:t>
            </w:r>
          </w:p>
        </w:tc>
        <w:tc>
          <w:tcPr>
            <w:tcW w:w="992" w:type="dxa"/>
            <w:vAlign w:val="center"/>
          </w:tcPr>
          <w:p w:rsidR="00185763" w:rsidRPr="00185763" w:rsidRDefault="00185763" w:rsidP="00EF5E58">
            <w:pPr>
              <w:pStyle w:val="ConsPlusNormal"/>
              <w:ind w:firstLine="0"/>
              <w:jc w:val="center"/>
              <w:rPr>
                <w:sz w:val="12"/>
                <w:szCs w:val="12"/>
              </w:rPr>
            </w:pPr>
            <w:r w:rsidRPr="00185763">
              <w:rPr>
                <w:sz w:val="12"/>
                <w:szCs w:val="12"/>
              </w:rPr>
              <w:t>4</w:t>
            </w:r>
          </w:p>
        </w:tc>
        <w:tc>
          <w:tcPr>
            <w:tcW w:w="1843" w:type="dxa"/>
            <w:vAlign w:val="center"/>
          </w:tcPr>
          <w:p w:rsidR="00185763" w:rsidRPr="00185763" w:rsidRDefault="00185763" w:rsidP="00EF5E58">
            <w:pPr>
              <w:pStyle w:val="ConsPlusNormal"/>
              <w:ind w:firstLine="0"/>
              <w:jc w:val="center"/>
              <w:rPr>
                <w:sz w:val="12"/>
                <w:szCs w:val="12"/>
              </w:rPr>
            </w:pPr>
            <w:r w:rsidRPr="00185763">
              <w:rPr>
                <w:sz w:val="12"/>
                <w:szCs w:val="12"/>
              </w:rPr>
              <w:t>5</w:t>
            </w:r>
          </w:p>
        </w:tc>
        <w:tc>
          <w:tcPr>
            <w:tcW w:w="1134" w:type="dxa"/>
            <w:vAlign w:val="center"/>
          </w:tcPr>
          <w:p w:rsidR="00185763" w:rsidRPr="00185763" w:rsidRDefault="00185763" w:rsidP="00EF5E58">
            <w:pPr>
              <w:pStyle w:val="ConsPlusNormal"/>
              <w:ind w:firstLine="0"/>
              <w:jc w:val="center"/>
              <w:rPr>
                <w:sz w:val="12"/>
                <w:szCs w:val="12"/>
              </w:rPr>
            </w:pPr>
            <w:r w:rsidRPr="00185763">
              <w:rPr>
                <w:sz w:val="12"/>
                <w:szCs w:val="12"/>
              </w:rPr>
              <w:t>6</w:t>
            </w:r>
          </w:p>
        </w:tc>
        <w:tc>
          <w:tcPr>
            <w:tcW w:w="554" w:type="dxa"/>
            <w:vAlign w:val="center"/>
          </w:tcPr>
          <w:p w:rsidR="00185763" w:rsidRPr="00185763" w:rsidRDefault="00185763" w:rsidP="00EF5E58">
            <w:pPr>
              <w:pStyle w:val="ConsPlusNormal"/>
              <w:ind w:firstLine="0"/>
              <w:jc w:val="center"/>
              <w:rPr>
                <w:sz w:val="12"/>
                <w:szCs w:val="12"/>
              </w:rPr>
            </w:pPr>
            <w:r w:rsidRPr="00185763">
              <w:rPr>
                <w:sz w:val="12"/>
                <w:szCs w:val="12"/>
              </w:rPr>
              <w:t>7</w:t>
            </w:r>
          </w:p>
        </w:tc>
        <w:tc>
          <w:tcPr>
            <w:tcW w:w="701" w:type="dxa"/>
            <w:vAlign w:val="center"/>
          </w:tcPr>
          <w:p w:rsidR="00185763" w:rsidRPr="00185763" w:rsidRDefault="00185763" w:rsidP="00EF5E58">
            <w:pPr>
              <w:pStyle w:val="ConsPlusNormal"/>
              <w:ind w:firstLine="0"/>
              <w:jc w:val="center"/>
              <w:rPr>
                <w:sz w:val="12"/>
                <w:szCs w:val="12"/>
              </w:rPr>
            </w:pPr>
            <w:r w:rsidRPr="00185763">
              <w:rPr>
                <w:sz w:val="12"/>
                <w:szCs w:val="12"/>
              </w:rPr>
              <w:t>8</w:t>
            </w:r>
          </w:p>
        </w:tc>
        <w:tc>
          <w:tcPr>
            <w:tcW w:w="566" w:type="dxa"/>
            <w:vAlign w:val="center"/>
          </w:tcPr>
          <w:p w:rsidR="00185763" w:rsidRPr="00185763" w:rsidRDefault="00185763" w:rsidP="00EF5E58">
            <w:pPr>
              <w:pStyle w:val="ConsPlusNormal"/>
              <w:ind w:firstLine="0"/>
              <w:jc w:val="center"/>
              <w:rPr>
                <w:sz w:val="12"/>
                <w:szCs w:val="12"/>
              </w:rPr>
            </w:pPr>
            <w:r w:rsidRPr="00185763">
              <w:rPr>
                <w:sz w:val="12"/>
                <w:szCs w:val="12"/>
              </w:rPr>
              <w:t>9</w:t>
            </w:r>
          </w:p>
        </w:tc>
        <w:tc>
          <w:tcPr>
            <w:tcW w:w="707" w:type="dxa"/>
            <w:vAlign w:val="center"/>
          </w:tcPr>
          <w:p w:rsidR="00185763" w:rsidRPr="00185763" w:rsidRDefault="00185763" w:rsidP="00EF5E58">
            <w:pPr>
              <w:pStyle w:val="ConsPlusNormal"/>
              <w:ind w:firstLine="0"/>
              <w:jc w:val="center"/>
              <w:rPr>
                <w:sz w:val="12"/>
                <w:szCs w:val="12"/>
              </w:rPr>
            </w:pPr>
            <w:r w:rsidRPr="00185763">
              <w:rPr>
                <w:sz w:val="12"/>
                <w:szCs w:val="12"/>
              </w:rPr>
              <w:t>10</w:t>
            </w:r>
          </w:p>
        </w:tc>
        <w:tc>
          <w:tcPr>
            <w:tcW w:w="708" w:type="dxa"/>
            <w:vAlign w:val="center"/>
          </w:tcPr>
          <w:p w:rsidR="00185763" w:rsidRPr="00185763" w:rsidRDefault="00185763" w:rsidP="00EF5E58">
            <w:pPr>
              <w:pStyle w:val="ConsPlusNormal"/>
              <w:ind w:firstLine="0"/>
              <w:jc w:val="center"/>
              <w:rPr>
                <w:sz w:val="12"/>
                <w:szCs w:val="12"/>
              </w:rPr>
            </w:pPr>
            <w:r w:rsidRPr="00185763">
              <w:rPr>
                <w:sz w:val="12"/>
                <w:szCs w:val="12"/>
              </w:rPr>
              <w:t>11</w:t>
            </w:r>
          </w:p>
        </w:tc>
        <w:tc>
          <w:tcPr>
            <w:tcW w:w="570" w:type="dxa"/>
            <w:vAlign w:val="center"/>
          </w:tcPr>
          <w:p w:rsidR="00185763" w:rsidRPr="00185763" w:rsidRDefault="00185763" w:rsidP="00EF5E58">
            <w:pPr>
              <w:pStyle w:val="ConsPlusNormal"/>
              <w:ind w:firstLine="0"/>
              <w:jc w:val="center"/>
              <w:rPr>
                <w:sz w:val="12"/>
                <w:szCs w:val="12"/>
              </w:rPr>
            </w:pPr>
            <w:r w:rsidRPr="00185763">
              <w:rPr>
                <w:sz w:val="12"/>
                <w:szCs w:val="12"/>
              </w:rPr>
              <w:t>12</w:t>
            </w:r>
          </w:p>
        </w:tc>
      </w:tr>
      <w:tr w:rsidR="00185763" w:rsidRPr="00185763" w:rsidTr="00185763">
        <w:trPr>
          <w:trHeight w:val="20"/>
        </w:trPr>
        <w:tc>
          <w:tcPr>
            <w:tcW w:w="0" w:type="auto"/>
          </w:tcPr>
          <w:p w:rsidR="00185763" w:rsidRPr="00185763" w:rsidRDefault="00185763" w:rsidP="00EF5E58">
            <w:pPr>
              <w:pStyle w:val="ConsPlusNormal"/>
              <w:ind w:firstLine="0"/>
              <w:jc w:val="center"/>
              <w:rPr>
                <w:sz w:val="12"/>
                <w:szCs w:val="12"/>
              </w:rPr>
            </w:pPr>
            <w:r w:rsidRPr="00185763">
              <w:rPr>
                <w:sz w:val="12"/>
                <w:szCs w:val="12"/>
              </w:rPr>
              <w:t>2.3.1.</w:t>
            </w:r>
          </w:p>
        </w:tc>
        <w:tc>
          <w:tcPr>
            <w:tcW w:w="2375" w:type="dxa"/>
          </w:tcPr>
          <w:p w:rsidR="00185763" w:rsidRPr="00185763" w:rsidRDefault="00185763" w:rsidP="00EF5E58">
            <w:pPr>
              <w:pStyle w:val="ConsPlusNormal"/>
              <w:ind w:firstLine="0"/>
              <w:rPr>
                <w:sz w:val="12"/>
                <w:szCs w:val="12"/>
              </w:rPr>
            </w:pPr>
            <w:r w:rsidRPr="00185763">
              <w:rPr>
                <w:sz w:val="12"/>
                <w:szCs w:val="12"/>
              </w:rPr>
              <w:t>Лицензионное сопровождение программных продуктов, установленных в комитете финансов</w:t>
            </w:r>
          </w:p>
        </w:tc>
        <w:tc>
          <w:tcPr>
            <w:tcW w:w="850" w:type="dxa"/>
          </w:tcPr>
          <w:p w:rsidR="00185763" w:rsidRPr="00185763" w:rsidRDefault="00185763" w:rsidP="00EF5E58">
            <w:pPr>
              <w:pStyle w:val="ConsPlusNormal"/>
              <w:ind w:firstLine="0"/>
              <w:jc w:val="center"/>
              <w:rPr>
                <w:sz w:val="12"/>
                <w:szCs w:val="12"/>
              </w:rPr>
            </w:pPr>
            <w:r w:rsidRPr="00185763">
              <w:rPr>
                <w:sz w:val="12"/>
                <w:szCs w:val="12"/>
              </w:rPr>
              <w:t>комитет финансов</w:t>
            </w:r>
          </w:p>
        </w:tc>
        <w:tc>
          <w:tcPr>
            <w:tcW w:w="992" w:type="dxa"/>
          </w:tcPr>
          <w:p w:rsidR="00185763" w:rsidRPr="00185763" w:rsidRDefault="00185763" w:rsidP="00EF5E58">
            <w:pPr>
              <w:pStyle w:val="ConsPlusNormal"/>
              <w:ind w:firstLine="0"/>
              <w:jc w:val="center"/>
              <w:rPr>
                <w:sz w:val="12"/>
                <w:szCs w:val="12"/>
              </w:rPr>
            </w:pPr>
            <w:r w:rsidRPr="00185763">
              <w:rPr>
                <w:sz w:val="12"/>
                <w:szCs w:val="12"/>
              </w:rPr>
              <w:t>2020-2025 годы</w:t>
            </w:r>
          </w:p>
        </w:tc>
        <w:tc>
          <w:tcPr>
            <w:tcW w:w="1843" w:type="dxa"/>
          </w:tcPr>
          <w:p w:rsidR="00185763" w:rsidRPr="00185763" w:rsidRDefault="00185763" w:rsidP="00EF5E58">
            <w:pPr>
              <w:pStyle w:val="ConsPlusNormal"/>
              <w:ind w:firstLine="0"/>
              <w:jc w:val="center"/>
              <w:rPr>
                <w:sz w:val="12"/>
                <w:szCs w:val="12"/>
              </w:rPr>
            </w:pPr>
            <w:r w:rsidRPr="00185763">
              <w:rPr>
                <w:sz w:val="12"/>
                <w:szCs w:val="12"/>
              </w:rPr>
              <w:t>2.7</w:t>
            </w:r>
          </w:p>
        </w:tc>
        <w:tc>
          <w:tcPr>
            <w:tcW w:w="1134" w:type="dxa"/>
          </w:tcPr>
          <w:p w:rsidR="00185763" w:rsidRPr="00185763" w:rsidRDefault="00185763" w:rsidP="00EF5E58">
            <w:pPr>
              <w:pStyle w:val="ConsPlusNormal"/>
              <w:ind w:firstLine="0"/>
              <w:jc w:val="center"/>
              <w:rPr>
                <w:sz w:val="12"/>
                <w:szCs w:val="12"/>
              </w:rPr>
            </w:pPr>
            <w:r w:rsidRPr="00185763">
              <w:rPr>
                <w:sz w:val="12"/>
                <w:szCs w:val="12"/>
              </w:rPr>
              <w:t>бюджет муниципального района</w:t>
            </w:r>
          </w:p>
        </w:tc>
        <w:tc>
          <w:tcPr>
            <w:tcW w:w="554" w:type="dxa"/>
          </w:tcPr>
          <w:p w:rsidR="00185763" w:rsidRPr="00185763" w:rsidRDefault="00185763" w:rsidP="00EF5E58">
            <w:pPr>
              <w:pStyle w:val="ConsPlusNormal"/>
              <w:ind w:firstLine="0"/>
              <w:jc w:val="center"/>
              <w:rPr>
                <w:sz w:val="12"/>
                <w:szCs w:val="12"/>
              </w:rPr>
            </w:pPr>
            <w:r w:rsidRPr="00185763">
              <w:rPr>
                <w:sz w:val="12"/>
                <w:szCs w:val="12"/>
              </w:rPr>
              <w:t>100,00</w:t>
            </w:r>
          </w:p>
        </w:tc>
        <w:tc>
          <w:tcPr>
            <w:tcW w:w="701" w:type="dxa"/>
          </w:tcPr>
          <w:p w:rsidR="00185763" w:rsidRPr="00185763" w:rsidRDefault="00185763" w:rsidP="00EF5E58">
            <w:pPr>
              <w:pStyle w:val="ConsPlusNormal"/>
              <w:ind w:firstLine="0"/>
              <w:jc w:val="center"/>
              <w:rPr>
                <w:sz w:val="12"/>
                <w:szCs w:val="12"/>
              </w:rPr>
            </w:pPr>
            <w:r w:rsidRPr="00185763">
              <w:rPr>
                <w:sz w:val="12"/>
                <w:szCs w:val="12"/>
              </w:rPr>
              <w:t>100,00</w:t>
            </w:r>
          </w:p>
        </w:tc>
        <w:tc>
          <w:tcPr>
            <w:tcW w:w="566" w:type="dxa"/>
          </w:tcPr>
          <w:p w:rsidR="00185763" w:rsidRPr="00185763" w:rsidRDefault="00185763" w:rsidP="00EF5E58">
            <w:pPr>
              <w:pStyle w:val="ConsPlusNormal"/>
              <w:ind w:firstLine="0"/>
              <w:jc w:val="center"/>
              <w:rPr>
                <w:sz w:val="12"/>
                <w:szCs w:val="12"/>
              </w:rPr>
            </w:pPr>
            <w:r w:rsidRPr="00185763">
              <w:rPr>
                <w:sz w:val="12"/>
                <w:szCs w:val="12"/>
              </w:rPr>
              <w:t>100,00</w:t>
            </w:r>
          </w:p>
        </w:tc>
        <w:tc>
          <w:tcPr>
            <w:tcW w:w="707" w:type="dxa"/>
          </w:tcPr>
          <w:p w:rsidR="00185763" w:rsidRPr="00185763" w:rsidRDefault="00185763" w:rsidP="00EF5E58">
            <w:pPr>
              <w:pStyle w:val="ConsPlusNormal"/>
              <w:ind w:firstLine="0"/>
              <w:jc w:val="center"/>
              <w:rPr>
                <w:sz w:val="12"/>
                <w:szCs w:val="12"/>
              </w:rPr>
            </w:pPr>
            <w:r w:rsidRPr="00185763">
              <w:rPr>
                <w:sz w:val="12"/>
                <w:szCs w:val="12"/>
              </w:rPr>
              <w:t>100,00</w:t>
            </w:r>
          </w:p>
        </w:tc>
        <w:tc>
          <w:tcPr>
            <w:tcW w:w="708" w:type="dxa"/>
          </w:tcPr>
          <w:p w:rsidR="00185763" w:rsidRPr="00185763" w:rsidRDefault="00185763" w:rsidP="00EF5E58">
            <w:pPr>
              <w:pStyle w:val="ConsPlusNormal"/>
              <w:ind w:firstLine="0"/>
              <w:jc w:val="center"/>
              <w:rPr>
                <w:sz w:val="12"/>
                <w:szCs w:val="12"/>
              </w:rPr>
            </w:pPr>
            <w:r w:rsidRPr="00185763">
              <w:rPr>
                <w:sz w:val="12"/>
                <w:szCs w:val="12"/>
              </w:rPr>
              <w:t>100,00</w:t>
            </w:r>
          </w:p>
        </w:tc>
        <w:tc>
          <w:tcPr>
            <w:tcW w:w="570" w:type="dxa"/>
          </w:tcPr>
          <w:p w:rsidR="00185763" w:rsidRPr="00185763" w:rsidRDefault="00185763" w:rsidP="00EF5E58">
            <w:pPr>
              <w:pStyle w:val="ConsPlusNormal"/>
              <w:ind w:firstLine="0"/>
              <w:jc w:val="center"/>
              <w:rPr>
                <w:sz w:val="12"/>
                <w:szCs w:val="12"/>
              </w:rPr>
            </w:pPr>
            <w:r w:rsidRPr="00185763">
              <w:rPr>
                <w:sz w:val="12"/>
                <w:szCs w:val="12"/>
              </w:rPr>
              <w:t>100,00</w:t>
            </w:r>
          </w:p>
        </w:tc>
      </w:tr>
      <w:tr w:rsidR="00185763" w:rsidRPr="00185763" w:rsidTr="00185763">
        <w:trPr>
          <w:trHeight w:val="20"/>
        </w:trPr>
        <w:tc>
          <w:tcPr>
            <w:tcW w:w="0" w:type="auto"/>
          </w:tcPr>
          <w:p w:rsidR="00185763" w:rsidRPr="00185763" w:rsidRDefault="00185763" w:rsidP="00EF5E58">
            <w:pPr>
              <w:pStyle w:val="ConsPlusNormal"/>
              <w:ind w:firstLine="0"/>
              <w:jc w:val="center"/>
              <w:rPr>
                <w:sz w:val="12"/>
                <w:szCs w:val="12"/>
              </w:rPr>
            </w:pPr>
            <w:r w:rsidRPr="00185763">
              <w:rPr>
                <w:sz w:val="12"/>
                <w:szCs w:val="12"/>
              </w:rPr>
              <w:t>2.5.1.</w:t>
            </w:r>
          </w:p>
        </w:tc>
        <w:tc>
          <w:tcPr>
            <w:tcW w:w="2375" w:type="dxa"/>
          </w:tcPr>
          <w:p w:rsidR="00185763" w:rsidRPr="00185763" w:rsidRDefault="00185763" w:rsidP="00EF5E58">
            <w:pPr>
              <w:pStyle w:val="ConsPlusNormal"/>
              <w:ind w:firstLine="0"/>
              <w:rPr>
                <w:sz w:val="12"/>
                <w:szCs w:val="12"/>
              </w:rPr>
            </w:pPr>
            <w:r w:rsidRPr="00185763">
              <w:rPr>
                <w:sz w:val="12"/>
                <w:szCs w:val="12"/>
              </w:rPr>
              <w:t>Участие в семинарах, совещаниях, проводимых для органов местного самоуправления в сфере повышения эффективности бюджетных расходов</w:t>
            </w:r>
          </w:p>
        </w:tc>
        <w:tc>
          <w:tcPr>
            <w:tcW w:w="850" w:type="dxa"/>
          </w:tcPr>
          <w:p w:rsidR="00185763" w:rsidRPr="00185763" w:rsidRDefault="00185763" w:rsidP="00EF5E58">
            <w:pPr>
              <w:pStyle w:val="ConsPlusNormal"/>
              <w:ind w:firstLine="0"/>
              <w:jc w:val="center"/>
              <w:rPr>
                <w:sz w:val="12"/>
                <w:szCs w:val="12"/>
              </w:rPr>
            </w:pPr>
            <w:r w:rsidRPr="00185763">
              <w:rPr>
                <w:sz w:val="12"/>
                <w:szCs w:val="12"/>
              </w:rPr>
              <w:t>комитет финансов</w:t>
            </w:r>
          </w:p>
        </w:tc>
        <w:tc>
          <w:tcPr>
            <w:tcW w:w="992" w:type="dxa"/>
          </w:tcPr>
          <w:p w:rsidR="00185763" w:rsidRPr="00185763" w:rsidRDefault="00185763" w:rsidP="00EF5E58">
            <w:pPr>
              <w:pStyle w:val="ConsPlusNormal"/>
              <w:ind w:firstLine="0"/>
              <w:jc w:val="center"/>
              <w:rPr>
                <w:sz w:val="12"/>
                <w:szCs w:val="12"/>
              </w:rPr>
            </w:pPr>
            <w:r w:rsidRPr="00185763">
              <w:rPr>
                <w:sz w:val="12"/>
                <w:szCs w:val="12"/>
              </w:rPr>
              <w:t>2020-2025 годы</w:t>
            </w:r>
          </w:p>
        </w:tc>
        <w:tc>
          <w:tcPr>
            <w:tcW w:w="1843" w:type="dxa"/>
          </w:tcPr>
          <w:p w:rsidR="00185763" w:rsidRPr="00185763" w:rsidRDefault="00185763" w:rsidP="00EF5E58">
            <w:pPr>
              <w:pStyle w:val="ConsPlusNormal"/>
              <w:ind w:firstLine="0"/>
              <w:jc w:val="center"/>
              <w:rPr>
                <w:sz w:val="12"/>
                <w:szCs w:val="12"/>
              </w:rPr>
            </w:pPr>
            <w:r w:rsidRPr="00185763">
              <w:rPr>
                <w:sz w:val="12"/>
                <w:szCs w:val="12"/>
              </w:rPr>
              <w:t>2.10</w:t>
            </w:r>
          </w:p>
        </w:tc>
        <w:tc>
          <w:tcPr>
            <w:tcW w:w="1134" w:type="dxa"/>
          </w:tcPr>
          <w:p w:rsidR="00185763" w:rsidRPr="00185763" w:rsidRDefault="00185763" w:rsidP="00EF5E58">
            <w:pPr>
              <w:pStyle w:val="ConsPlusNormal"/>
              <w:ind w:firstLine="0"/>
              <w:jc w:val="center"/>
              <w:rPr>
                <w:sz w:val="12"/>
                <w:szCs w:val="12"/>
              </w:rPr>
            </w:pPr>
            <w:r w:rsidRPr="00185763">
              <w:rPr>
                <w:sz w:val="12"/>
                <w:szCs w:val="12"/>
              </w:rPr>
              <w:t>областной бюджет</w:t>
            </w:r>
          </w:p>
        </w:tc>
        <w:tc>
          <w:tcPr>
            <w:tcW w:w="554" w:type="dxa"/>
          </w:tcPr>
          <w:p w:rsidR="00185763" w:rsidRPr="00185763" w:rsidRDefault="00185763" w:rsidP="00EF5E58">
            <w:pPr>
              <w:pStyle w:val="ConsPlusNormal"/>
              <w:ind w:firstLine="0"/>
              <w:jc w:val="center"/>
              <w:rPr>
                <w:sz w:val="12"/>
                <w:szCs w:val="12"/>
              </w:rPr>
            </w:pPr>
            <w:r w:rsidRPr="00185763">
              <w:rPr>
                <w:sz w:val="12"/>
                <w:szCs w:val="12"/>
              </w:rPr>
              <w:t>43,6</w:t>
            </w:r>
          </w:p>
        </w:tc>
        <w:tc>
          <w:tcPr>
            <w:tcW w:w="701" w:type="dxa"/>
          </w:tcPr>
          <w:p w:rsidR="00185763" w:rsidRPr="00185763" w:rsidRDefault="00185763" w:rsidP="00EF5E58">
            <w:pPr>
              <w:pStyle w:val="ConsPlusNormal"/>
              <w:ind w:firstLine="0"/>
              <w:jc w:val="center"/>
              <w:rPr>
                <w:sz w:val="12"/>
                <w:szCs w:val="12"/>
              </w:rPr>
            </w:pPr>
            <w:r w:rsidRPr="00185763">
              <w:rPr>
                <w:sz w:val="12"/>
                <w:szCs w:val="12"/>
              </w:rPr>
              <w:t>36,0</w:t>
            </w:r>
          </w:p>
        </w:tc>
        <w:tc>
          <w:tcPr>
            <w:tcW w:w="566" w:type="dxa"/>
          </w:tcPr>
          <w:p w:rsidR="00185763" w:rsidRPr="00185763" w:rsidRDefault="00185763" w:rsidP="00EF5E58">
            <w:pPr>
              <w:pStyle w:val="ConsPlusNormal"/>
              <w:ind w:firstLine="0"/>
              <w:jc w:val="center"/>
              <w:rPr>
                <w:sz w:val="12"/>
                <w:szCs w:val="12"/>
              </w:rPr>
            </w:pPr>
            <w:r w:rsidRPr="00185763">
              <w:rPr>
                <w:sz w:val="12"/>
                <w:szCs w:val="12"/>
              </w:rPr>
              <w:t>18,00</w:t>
            </w:r>
          </w:p>
        </w:tc>
        <w:tc>
          <w:tcPr>
            <w:tcW w:w="707" w:type="dxa"/>
          </w:tcPr>
          <w:p w:rsidR="00185763" w:rsidRPr="00185763" w:rsidRDefault="00185763" w:rsidP="00EF5E58">
            <w:pPr>
              <w:pStyle w:val="ConsPlusNormal"/>
              <w:ind w:firstLine="0"/>
              <w:jc w:val="center"/>
              <w:rPr>
                <w:sz w:val="12"/>
                <w:szCs w:val="12"/>
              </w:rPr>
            </w:pPr>
            <w:r w:rsidRPr="00185763">
              <w:rPr>
                <w:sz w:val="12"/>
                <w:szCs w:val="12"/>
              </w:rPr>
              <w:t>0,00</w:t>
            </w:r>
          </w:p>
        </w:tc>
        <w:tc>
          <w:tcPr>
            <w:tcW w:w="708" w:type="dxa"/>
          </w:tcPr>
          <w:p w:rsidR="00185763" w:rsidRPr="00185763" w:rsidRDefault="00185763" w:rsidP="00EF5E58">
            <w:pPr>
              <w:pStyle w:val="ConsPlusNormal"/>
              <w:ind w:firstLine="0"/>
              <w:jc w:val="center"/>
              <w:rPr>
                <w:sz w:val="12"/>
                <w:szCs w:val="12"/>
              </w:rPr>
            </w:pPr>
            <w:r w:rsidRPr="00185763">
              <w:rPr>
                <w:sz w:val="12"/>
                <w:szCs w:val="12"/>
              </w:rPr>
              <w:t>0,00</w:t>
            </w:r>
          </w:p>
        </w:tc>
        <w:tc>
          <w:tcPr>
            <w:tcW w:w="570" w:type="dxa"/>
          </w:tcPr>
          <w:p w:rsidR="00185763" w:rsidRPr="00185763" w:rsidRDefault="00185763" w:rsidP="00EF5E58">
            <w:pPr>
              <w:pStyle w:val="ConsPlusNormal"/>
              <w:ind w:firstLine="0"/>
              <w:jc w:val="center"/>
              <w:rPr>
                <w:sz w:val="12"/>
                <w:szCs w:val="12"/>
              </w:rPr>
            </w:pPr>
            <w:r w:rsidRPr="00185763">
              <w:rPr>
                <w:sz w:val="12"/>
                <w:szCs w:val="12"/>
              </w:rPr>
              <w:t>0,00</w:t>
            </w:r>
          </w:p>
        </w:tc>
      </w:tr>
    </w:tbl>
    <w:p w:rsidR="00946093" w:rsidRDefault="00946093" w:rsidP="009C5385">
      <w:pPr>
        <w:shd w:val="clear" w:color="auto" w:fill="FFFFFF"/>
        <w:suppressAutoHyphens/>
        <w:jc w:val="right"/>
        <w:rPr>
          <w:rFonts w:ascii="Arial" w:hAnsi="Arial" w:cs="Arial"/>
          <w:b/>
          <w:sz w:val="16"/>
          <w:szCs w:val="16"/>
        </w:rPr>
      </w:pPr>
    </w:p>
    <w:p w:rsidR="004B3B84" w:rsidRPr="004B3B84" w:rsidRDefault="004B3B84" w:rsidP="004B3B84">
      <w:pPr>
        <w:pStyle w:val="20"/>
        <w:rPr>
          <w:rFonts w:ascii="Arial" w:hAnsi="Arial" w:cs="Arial"/>
          <w:color w:val="000000"/>
          <w:sz w:val="16"/>
          <w:szCs w:val="16"/>
        </w:rPr>
      </w:pPr>
      <w:r w:rsidRPr="004B3B84">
        <w:rPr>
          <w:rFonts w:ascii="Arial" w:hAnsi="Arial" w:cs="Arial"/>
          <w:color w:val="000000"/>
          <w:sz w:val="16"/>
          <w:szCs w:val="16"/>
        </w:rPr>
        <w:t>АДМИНИСТРАЦИЯ ВАЛДАЙСКОГО МУНИЦИПАЛЬНОГО РАЙОНА</w:t>
      </w:r>
    </w:p>
    <w:p w:rsidR="004B3B84" w:rsidRPr="004B3B84" w:rsidRDefault="004B3B84" w:rsidP="004B3B84">
      <w:pPr>
        <w:pStyle w:val="3"/>
        <w:rPr>
          <w:rFonts w:ascii="Arial" w:hAnsi="Arial" w:cs="Arial"/>
          <w:sz w:val="16"/>
          <w:szCs w:val="16"/>
        </w:rPr>
      </w:pPr>
      <w:r w:rsidRPr="004B3B84">
        <w:rPr>
          <w:rFonts w:ascii="Arial" w:hAnsi="Arial" w:cs="Arial"/>
          <w:sz w:val="16"/>
          <w:szCs w:val="16"/>
        </w:rPr>
        <w:t>П О С Т А Н О В Л Е Н И Е</w:t>
      </w:r>
    </w:p>
    <w:p w:rsidR="004B3B84" w:rsidRPr="004B3B84" w:rsidRDefault="004B3B84" w:rsidP="004B3B84">
      <w:pPr>
        <w:jc w:val="center"/>
        <w:rPr>
          <w:rFonts w:ascii="Arial" w:hAnsi="Arial" w:cs="Arial"/>
          <w:sz w:val="16"/>
          <w:szCs w:val="16"/>
        </w:rPr>
      </w:pPr>
      <w:r w:rsidRPr="004B3B84">
        <w:rPr>
          <w:rFonts w:ascii="Arial" w:hAnsi="Arial" w:cs="Arial"/>
          <w:sz w:val="16"/>
          <w:szCs w:val="16"/>
        </w:rPr>
        <w:t>24.01.2023 № 110</w:t>
      </w:r>
    </w:p>
    <w:p w:rsidR="004B3B84" w:rsidRPr="004B3B84" w:rsidRDefault="004B3B84" w:rsidP="004B3B84">
      <w:pPr>
        <w:jc w:val="center"/>
        <w:rPr>
          <w:rFonts w:ascii="Arial" w:hAnsi="Arial" w:cs="Arial"/>
          <w:b/>
          <w:sz w:val="16"/>
          <w:szCs w:val="16"/>
        </w:rPr>
      </w:pPr>
      <w:r w:rsidRPr="004B3B84">
        <w:rPr>
          <w:rFonts w:ascii="Arial" w:hAnsi="Arial" w:cs="Arial"/>
          <w:b/>
          <w:sz w:val="16"/>
          <w:szCs w:val="16"/>
        </w:rPr>
        <w:t>О внесении изменений в бюджетный прогноз</w:t>
      </w:r>
      <w:r>
        <w:rPr>
          <w:rFonts w:ascii="Arial" w:hAnsi="Arial" w:cs="Arial"/>
          <w:b/>
          <w:sz w:val="16"/>
          <w:szCs w:val="16"/>
        </w:rPr>
        <w:t xml:space="preserve"> </w:t>
      </w:r>
      <w:r w:rsidRPr="004B3B84">
        <w:rPr>
          <w:rFonts w:ascii="Arial" w:hAnsi="Arial" w:cs="Arial"/>
          <w:b/>
          <w:sz w:val="16"/>
          <w:szCs w:val="16"/>
        </w:rPr>
        <w:t>Валдайского муниципального района</w:t>
      </w:r>
      <w:r>
        <w:rPr>
          <w:rFonts w:ascii="Arial" w:hAnsi="Arial" w:cs="Arial"/>
          <w:b/>
          <w:sz w:val="16"/>
          <w:szCs w:val="16"/>
        </w:rPr>
        <w:t xml:space="preserve"> </w:t>
      </w:r>
      <w:r w:rsidRPr="004B3B84">
        <w:rPr>
          <w:rFonts w:ascii="Arial" w:hAnsi="Arial" w:cs="Arial"/>
          <w:b/>
          <w:sz w:val="16"/>
          <w:szCs w:val="16"/>
        </w:rPr>
        <w:t>на долгосрочный период до 2028 года</w:t>
      </w:r>
    </w:p>
    <w:p w:rsidR="004B3B84" w:rsidRPr="004B3B84" w:rsidRDefault="004B3B84" w:rsidP="004B3B84">
      <w:pPr>
        <w:ind w:firstLine="709"/>
        <w:jc w:val="both"/>
        <w:rPr>
          <w:rFonts w:ascii="Arial" w:hAnsi="Arial" w:cs="Arial"/>
          <w:sz w:val="4"/>
          <w:szCs w:val="4"/>
        </w:rPr>
      </w:pPr>
    </w:p>
    <w:p w:rsidR="004B3B84" w:rsidRPr="004B3B84" w:rsidRDefault="004B3B84" w:rsidP="004B3B84">
      <w:pPr>
        <w:pStyle w:val="ConsPlusTitle"/>
        <w:ind w:firstLine="284"/>
        <w:jc w:val="both"/>
        <w:rPr>
          <w:rFonts w:ascii="Arial" w:hAnsi="Arial" w:cs="Arial"/>
          <w:sz w:val="16"/>
          <w:szCs w:val="16"/>
        </w:rPr>
      </w:pPr>
      <w:r w:rsidRPr="004B3B84">
        <w:rPr>
          <w:rFonts w:ascii="Arial" w:hAnsi="Arial" w:cs="Arial"/>
          <w:b w:val="0"/>
          <w:color w:val="000000"/>
          <w:sz w:val="16"/>
          <w:szCs w:val="16"/>
        </w:rPr>
        <w:t>В соответствии с постановлением Администрации Валдайского муниципального района от 06.07.2016 № 1099 «</w:t>
      </w:r>
      <w:r w:rsidRPr="004B3B84">
        <w:rPr>
          <w:rFonts w:ascii="Arial" w:hAnsi="Arial" w:cs="Arial"/>
          <w:b w:val="0"/>
          <w:sz w:val="16"/>
          <w:szCs w:val="16"/>
        </w:rPr>
        <w:t xml:space="preserve">Об утверждении Порядка разработки и утверждения бюджетного прогноза Валдайского муниципального района на долгосрочный период» Администрация Валдайского муниципального района </w:t>
      </w:r>
      <w:r w:rsidRPr="004B3B84">
        <w:rPr>
          <w:rFonts w:ascii="Arial" w:hAnsi="Arial" w:cs="Arial"/>
          <w:sz w:val="16"/>
          <w:szCs w:val="16"/>
        </w:rPr>
        <w:t>ПОСТАНОВЛЯЕТ:</w:t>
      </w:r>
    </w:p>
    <w:p w:rsidR="004B3B84" w:rsidRPr="004B3B84" w:rsidRDefault="004B3B84" w:rsidP="004B3B84">
      <w:pPr>
        <w:pStyle w:val="ConsPlusTitle"/>
        <w:ind w:firstLine="284"/>
        <w:jc w:val="both"/>
        <w:rPr>
          <w:rFonts w:ascii="Arial" w:hAnsi="Arial" w:cs="Arial"/>
          <w:b w:val="0"/>
          <w:sz w:val="16"/>
          <w:szCs w:val="16"/>
        </w:rPr>
      </w:pPr>
      <w:r w:rsidRPr="004B3B84">
        <w:rPr>
          <w:rFonts w:ascii="Arial" w:hAnsi="Arial" w:cs="Arial"/>
          <w:b w:val="0"/>
          <w:sz w:val="16"/>
          <w:szCs w:val="16"/>
        </w:rPr>
        <w:t>1. Внести изменения в бюджетный прогноз Валдайского муниципального района, утверждённый постановлением Администрации Валдайского муниципального района от 21.02.2017 № 220, изложив приложения 1,2,3 в прилагаемой редакции.</w:t>
      </w:r>
    </w:p>
    <w:p w:rsidR="004B3B84" w:rsidRPr="004B3B84" w:rsidRDefault="004B3B84" w:rsidP="004B3B84">
      <w:pPr>
        <w:ind w:firstLine="284"/>
        <w:jc w:val="both"/>
        <w:rPr>
          <w:rFonts w:ascii="Arial" w:hAnsi="Arial" w:cs="Arial"/>
          <w:sz w:val="16"/>
          <w:szCs w:val="16"/>
        </w:rPr>
      </w:pPr>
      <w:r w:rsidRPr="004B3B8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3B84" w:rsidRPr="004B3B84" w:rsidRDefault="004B3B84" w:rsidP="004B3B84">
      <w:pPr>
        <w:ind w:firstLine="709"/>
        <w:jc w:val="both"/>
        <w:rPr>
          <w:rFonts w:ascii="Arial" w:hAnsi="Arial" w:cs="Arial"/>
          <w:sz w:val="4"/>
          <w:szCs w:val="4"/>
        </w:rPr>
      </w:pPr>
    </w:p>
    <w:p w:rsidR="004B3B84" w:rsidRPr="004B3B84" w:rsidRDefault="004B3B84" w:rsidP="004B3B84">
      <w:pPr>
        <w:jc w:val="both"/>
        <w:rPr>
          <w:rFonts w:ascii="Arial" w:hAnsi="Arial" w:cs="Arial"/>
          <w:sz w:val="16"/>
          <w:szCs w:val="16"/>
        </w:rPr>
      </w:pPr>
      <w:r w:rsidRPr="004B3B84">
        <w:rPr>
          <w:rFonts w:ascii="Arial" w:hAnsi="Arial" w:cs="Arial"/>
          <w:b/>
          <w:sz w:val="16"/>
          <w:szCs w:val="16"/>
        </w:rPr>
        <w:t>Глава муниципального района</w:t>
      </w:r>
      <w:r w:rsidRPr="004B3B84">
        <w:rPr>
          <w:rFonts w:ascii="Arial" w:hAnsi="Arial" w:cs="Arial"/>
          <w:b/>
          <w:sz w:val="16"/>
          <w:szCs w:val="16"/>
        </w:rPr>
        <w:tab/>
      </w:r>
      <w:r w:rsidRPr="004B3B84">
        <w:rPr>
          <w:rFonts w:ascii="Arial" w:hAnsi="Arial" w:cs="Arial"/>
          <w:b/>
          <w:sz w:val="16"/>
          <w:szCs w:val="16"/>
        </w:rPr>
        <w:tab/>
        <w:t>Ю.В.Стадэ</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Приложение 1</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к постановлению Администрации</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муниципального района</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от 24.01.2023 № 110</w:t>
      </w:r>
    </w:p>
    <w:p w:rsidR="004B3B84" w:rsidRPr="004B3B84" w:rsidRDefault="004B3B84" w:rsidP="004B3B84">
      <w:pPr>
        <w:jc w:val="center"/>
        <w:rPr>
          <w:rFonts w:ascii="Arial" w:hAnsi="Arial" w:cs="Arial"/>
          <w:b/>
          <w:sz w:val="16"/>
          <w:szCs w:val="16"/>
        </w:rPr>
      </w:pPr>
      <w:r w:rsidRPr="004B3B84">
        <w:rPr>
          <w:rFonts w:ascii="Arial" w:hAnsi="Arial" w:cs="Arial"/>
          <w:b/>
          <w:sz w:val="16"/>
          <w:szCs w:val="16"/>
        </w:rPr>
        <w:t>ПРОГНОЗ</w:t>
      </w:r>
    </w:p>
    <w:p w:rsidR="004B3B84" w:rsidRPr="004B3B84" w:rsidRDefault="004B3B84" w:rsidP="004B3B84">
      <w:pPr>
        <w:jc w:val="center"/>
        <w:rPr>
          <w:rFonts w:ascii="Arial" w:hAnsi="Arial" w:cs="Arial"/>
          <w:b/>
          <w:sz w:val="16"/>
          <w:szCs w:val="16"/>
        </w:rPr>
      </w:pPr>
      <w:r w:rsidRPr="004B3B84">
        <w:rPr>
          <w:rFonts w:ascii="Arial" w:hAnsi="Arial" w:cs="Arial"/>
          <w:b/>
          <w:sz w:val="16"/>
          <w:szCs w:val="16"/>
        </w:rPr>
        <w:t>основных показателей консолидированного бюджета Валдайского муниципального района</w:t>
      </w:r>
    </w:p>
    <w:p w:rsidR="004B3B84" w:rsidRPr="004B3B84" w:rsidRDefault="004B3B84" w:rsidP="004B3B84">
      <w:pPr>
        <w:jc w:val="right"/>
        <w:rPr>
          <w:rFonts w:ascii="Arial" w:hAnsi="Arial" w:cs="Arial"/>
          <w:b/>
          <w:sz w:val="12"/>
          <w:szCs w:val="12"/>
        </w:rPr>
      </w:pPr>
      <w:r w:rsidRPr="004B3B84">
        <w:rPr>
          <w:rFonts w:ascii="Arial" w:hAnsi="Arial" w:cs="Arial"/>
          <w:sz w:val="12"/>
          <w:szCs w:val="12"/>
        </w:rP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19"/>
        <w:gridCol w:w="829"/>
        <w:gridCol w:w="829"/>
        <w:gridCol w:w="829"/>
        <w:gridCol w:w="829"/>
        <w:gridCol w:w="829"/>
        <w:gridCol w:w="828"/>
        <w:gridCol w:w="828"/>
        <w:gridCol w:w="828"/>
      </w:tblGrid>
      <w:tr w:rsidR="004B3B84" w:rsidRPr="004B3B84" w:rsidTr="00EF5E58">
        <w:trPr>
          <w:trHeight w:val="583"/>
        </w:trPr>
        <w:tc>
          <w:tcPr>
            <w:tcW w:w="2079"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Показатель</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2021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2022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2023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2024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2025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2026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2027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2028 год</w:t>
            </w:r>
          </w:p>
        </w:tc>
      </w:tr>
      <w:tr w:rsidR="004B3B84" w:rsidRPr="004B3B84" w:rsidTr="00EF5E58">
        <w:trPr>
          <w:trHeight w:val="20"/>
        </w:trPr>
        <w:tc>
          <w:tcPr>
            <w:tcW w:w="2079"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9</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Доходы - всего</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864,73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927,98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912,41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723,95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728,67</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768,75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811,03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855,64</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в том числе:</w:t>
            </w: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налоговые доходы</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354,29</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335,72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387,72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394,71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401,21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423,28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446,56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471,12</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неналоговые доходы</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44,65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40,14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19,97</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19,24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18,36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19,37</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20,44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21,56</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межбюджетные трансферты</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465,79</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552,12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504,72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310,0</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309,1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326,1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344,04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362,96</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из них:</w:t>
            </w: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дотации</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14,44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26,08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1,46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1,48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1,05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1,17</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1,23</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субсидии</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138,85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238,53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241,01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53,52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53,21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56,14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59,23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62,49</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субвенции</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241,3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251,74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246,68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240,32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241,16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254,42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268,41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283,17</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Расходы - всего</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880,34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1012,91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882,97</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669,92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679,85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717,24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756,69</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798,31</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в том числе:</w:t>
            </w: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процентные</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465,79</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552,12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504,72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310,0</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309,1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326,1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344,04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362,96</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непроцентные (без межбюджетных трансфертов)</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414,55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460,79</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378,25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359,92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370,75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391,14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412,65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435,35</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межбюджетные трансферты</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465,79</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552,12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504,72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310,0</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309,1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326,1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344,04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362,96</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из них:</w:t>
            </w: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c>
          <w:tcPr>
            <w:tcW w:w="365" w:type="pct"/>
            <w:vAlign w:val="center"/>
          </w:tcPr>
          <w:p w:rsidR="004B3B84" w:rsidRPr="004B3B84" w:rsidRDefault="004B3B84" w:rsidP="004B3B84">
            <w:pPr>
              <w:jc w:val="center"/>
              <w:rPr>
                <w:rFonts w:ascii="Arial" w:hAnsi="Arial" w:cs="Arial"/>
                <w:sz w:val="12"/>
                <w:szCs w:val="12"/>
              </w:rPr>
            </w:pP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дотации</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14,44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26,08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1,46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1,48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1,05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1,17</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1,23</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субсидии</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138,85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238,53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241,01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53,52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53,21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56,14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59,23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62,49</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субвенции</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241,3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251,74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246,68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240,32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241,16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254,42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268,41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283,17</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Дефицит (профицит) - всего</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-15,61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-84,93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29,44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54,03</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48,82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51,51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54,34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57,33</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в процентах к налоговым и неналоговым доходам</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3,91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22,6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7,22</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13,05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11,64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11,64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11,64</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11,64</w:t>
            </w:r>
          </w:p>
        </w:tc>
      </w:tr>
      <w:tr w:rsidR="004B3B84" w:rsidRPr="004B3B84" w:rsidTr="00EF5E58">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Муниципальный долг на конец года</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52,8</w:t>
            </w:r>
          </w:p>
        </w:tc>
        <w:tc>
          <w:tcPr>
            <w:tcW w:w="365" w:type="pct"/>
            <w:vAlign w:val="center"/>
          </w:tcPr>
          <w:p w:rsidR="004B3B84" w:rsidRPr="004B3B84" w:rsidRDefault="004B3B84" w:rsidP="004B3B84">
            <w:pPr>
              <w:jc w:val="center"/>
              <w:rPr>
                <w:rFonts w:ascii="Arial" w:hAnsi="Arial" w:cs="Arial"/>
                <w:sz w:val="12"/>
                <w:szCs w:val="12"/>
                <w:highlight w:val="yellow"/>
              </w:rPr>
            </w:pPr>
            <w:r w:rsidRPr="004B3B84">
              <w:rPr>
                <w:rFonts w:ascii="Arial" w:hAnsi="Arial" w:cs="Arial"/>
                <w:sz w:val="12"/>
                <w:szCs w:val="12"/>
              </w:rPr>
              <w:t>65,8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52,8</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43,85</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30,41</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22,69</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14,96</w:t>
            </w:r>
          </w:p>
        </w:tc>
        <w:tc>
          <w:tcPr>
            <w:tcW w:w="365" w:type="pct"/>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6,43</w:t>
            </w:r>
          </w:p>
        </w:tc>
      </w:tr>
    </w:tbl>
    <w:p w:rsidR="004B3B84" w:rsidRPr="004B3B84" w:rsidRDefault="004B3B84" w:rsidP="004B3B84">
      <w:pPr>
        <w:jc w:val="center"/>
        <w:rPr>
          <w:rFonts w:ascii="Arial" w:hAnsi="Arial" w:cs="Arial"/>
          <w:sz w:val="8"/>
          <w:szCs w:val="8"/>
          <w:highlight w:val="yellow"/>
        </w:rPr>
      </w:pP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Приложение 2</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к постановлению Администрации</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муниципального района</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от 24.01.2023 № 110</w:t>
      </w:r>
    </w:p>
    <w:p w:rsidR="004B3B84" w:rsidRPr="004B3B84" w:rsidRDefault="004B3B84" w:rsidP="004B3B84">
      <w:pPr>
        <w:jc w:val="center"/>
        <w:rPr>
          <w:rFonts w:ascii="Arial" w:hAnsi="Arial" w:cs="Arial"/>
          <w:b/>
          <w:sz w:val="16"/>
          <w:szCs w:val="16"/>
        </w:rPr>
      </w:pPr>
      <w:r w:rsidRPr="004B3B84">
        <w:rPr>
          <w:rFonts w:ascii="Arial" w:hAnsi="Arial" w:cs="Arial"/>
          <w:b/>
          <w:sz w:val="16"/>
          <w:szCs w:val="16"/>
        </w:rPr>
        <w:t>ПРОГНОЗ</w:t>
      </w:r>
    </w:p>
    <w:p w:rsidR="004B3B84" w:rsidRPr="004B3B84" w:rsidRDefault="004B3B84" w:rsidP="004B3B84">
      <w:pPr>
        <w:jc w:val="center"/>
        <w:rPr>
          <w:rFonts w:ascii="Arial" w:hAnsi="Arial" w:cs="Arial"/>
          <w:b/>
          <w:sz w:val="16"/>
          <w:szCs w:val="16"/>
        </w:rPr>
      </w:pPr>
      <w:r w:rsidRPr="004B3B84">
        <w:rPr>
          <w:rFonts w:ascii="Arial" w:hAnsi="Arial" w:cs="Arial"/>
          <w:b/>
          <w:sz w:val="16"/>
          <w:szCs w:val="16"/>
        </w:rPr>
        <w:t>основных показателей бюджета Валдайского муниципального района</w:t>
      </w:r>
    </w:p>
    <w:p w:rsidR="004B3B84" w:rsidRPr="004B3B84" w:rsidRDefault="004B3B84" w:rsidP="004B3B84">
      <w:pPr>
        <w:jc w:val="right"/>
        <w:rPr>
          <w:rFonts w:ascii="Arial" w:hAnsi="Arial" w:cs="Arial"/>
          <w:sz w:val="12"/>
          <w:szCs w:val="12"/>
        </w:rPr>
      </w:pPr>
      <w:r w:rsidRPr="004B3B84">
        <w:rPr>
          <w:rFonts w:ascii="Arial" w:hAnsi="Arial" w:cs="Arial"/>
          <w:sz w:val="12"/>
          <w:szCs w:val="12"/>
        </w:rP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19"/>
        <w:gridCol w:w="829"/>
        <w:gridCol w:w="829"/>
        <w:gridCol w:w="829"/>
        <w:gridCol w:w="829"/>
        <w:gridCol w:w="829"/>
        <w:gridCol w:w="828"/>
        <w:gridCol w:w="828"/>
        <w:gridCol w:w="828"/>
      </w:tblGrid>
      <w:tr w:rsidR="004B3B84" w:rsidRPr="004B3B84" w:rsidTr="004B3B84">
        <w:trPr>
          <w:trHeight w:val="555"/>
        </w:trPr>
        <w:tc>
          <w:tcPr>
            <w:tcW w:w="2079"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Показатель</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2021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2022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2023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2024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2025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2026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2027 год</w:t>
            </w:r>
          </w:p>
        </w:tc>
        <w:tc>
          <w:tcPr>
            <w:tcW w:w="365" w:type="pct"/>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2028 год</w:t>
            </w:r>
          </w:p>
        </w:tc>
      </w:tr>
      <w:tr w:rsidR="004B3B84" w:rsidRPr="004B3B84" w:rsidTr="004B3B84">
        <w:trPr>
          <w:trHeight w:val="20"/>
        </w:trPr>
        <w:tc>
          <w:tcPr>
            <w:tcW w:w="2079"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9</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Доходы - всего</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655,89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761,9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780,2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604,46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606,49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639,85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675,04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712,17</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в том числе:</w:t>
            </w: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налоговые доходы</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269,11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283,69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303,85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303,88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307,54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324,45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342,29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361,12</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неналоговые доходы</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24,14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31,89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14,39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13,58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14,33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15,12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15,95</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межбюджетные трансферты</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362,64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446,32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461,96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286,27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285,37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301,07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317,63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335,1</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из них:</w:t>
            </w: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дотации</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14,44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26,08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1,05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1,11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1,17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1,23</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субсидии</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90,29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134,24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198,25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29,79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29,48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31,1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32,81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34,61</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субвенции</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241,3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251,74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246,68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240,32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241,16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254,42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268,41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283,17</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Расходы - всего</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650,86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770,45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797,91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601,03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608,8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642,28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677,61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714,88</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в том числе:</w:t>
            </w: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процентные</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362,64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446,32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461,96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286,27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285,37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301,07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317,63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335,1</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непроцентные (без межбюджетных трансфертов)</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288,22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324,13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335,95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314,76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323,43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341,21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359,98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379,78</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межбюджетные трансферты</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362,64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446,32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461,96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286,27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285,37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301,07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317,63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335,1</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из них:</w:t>
            </w: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c>
          <w:tcPr>
            <w:tcW w:w="365" w:type="pct"/>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дотации</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14,44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26,08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1,05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1,11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1,17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1,23</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субсидии</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90,29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134,24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198,25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29,79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29,48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31,1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32,81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34,61</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субвенции</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241,3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251,74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246,68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240,32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241,16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254,42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268,41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283,17</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Дефицит (профицит) - всего</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5,03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-8,55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-17,71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3,43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-2,34</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-2,43</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-2,57</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-2,71</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в процентах к налоговым и неналоговым доходам</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1,72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2,71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5,56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1,08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0,72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0,72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0,72</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0,72</w:t>
            </w:r>
          </w:p>
        </w:tc>
      </w:tr>
      <w:tr w:rsidR="004B3B84" w:rsidRPr="004B3B84" w:rsidTr="004B3B84">
        <w:trPr>
          <w:trHeight w:val="20"/>
        </w:trPr>
        <w:tc>
          <w:tcPr>
            <w:tcW w:w="2079" w:type="pct"/>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Муниципальный долг на конец года</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52,8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65,8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52,8</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43,85</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30,41</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22,69</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14,96</w:t>
            </w:r>
          </w:p>
        </w:tc>
        <w:tc>
          <w:tcPr>
            <w:tcW w:w="365" w:type="pct"/>
          </w:tcPr>
          <w:p w:rsidR="004B3B84" w:rsidRPr="004B3B84" w:rsidRDefault="004B3B84" w:rsidP="004B3B84">
            <w:pPr>
              <w:jc w:val="center"/>
              <w:rPr>
                <w:rFonts w:ascii="Arial" w:hAnsi="Arial" w:cs="Arial"/>
                <w:sz w:val="12"/>
                <w:szCs w:val="12"/>
              </w:rPr>
            </w:pPr>
            <w:r w:rsidRPr="004B3B84">
              <w:rPr>
                <w:rFonts w:ascii="Arial" w:hAnsi="Arial" w:cs="Arial"/>
                <w:sz w:val="12"/>
                <w:szCs w:val="12"/>
              </w:rPr>
              <w:t>6,43</w:t>
            </w:r>
          </w:p>
        </w:tc>
      </w:tr>
    </w:tbl>
    <w:p w:rsidR="004B3B84" w:rsidRPr="004B3B84" w:rsidRDefault="004B3B84" w:rsidP="004B3B84">
      <w:pPr>
        <w:jc w:val="right"/>
        <w:rPr>
          <w:rFonts w:ascii="Arial" w:hAnsi="Arial" w:cs="Arial"/>
          <w:sz w:val="8"/>
          <w:szCs w:val="8"/>
        </w:rPr>
      </w:pP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Приложение 3</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к постановлению Администрации</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муниципального района</w:t>
      </w:r>
    </w:p>
    <w:p w:rsidR="004B3B84" w:rsidRPr="004B3B84" w:rsidRDefault="004B3B84" w:rsidP="004B3B84">
      <w:pPr>
        <w:ind w:left="9072"/>
        <w:jc w:val="center"/>
        <w:rPr>
          <w:rFonts w:ascii="Arial" w:hAnsi="Arial" w:cs="Arial"/>
          <w:sz w:val="12"/>
          <w:szCs w:val="12"/>
        </w:rPr>
      </w:pPr>
      <w:r w:rsidRPr="004B3B84">
        <w:rPr>
          <w:rFonts w:ascii="Arial" w:hAnsi="Arial" w:cs="Arial"/>
          <w:sz w:val="12"/>
          <w:szCs w:val="12"/>
        </w:rPr>
        <w:t>от 24.01.2023 № 110</w:t>
      </w:r>
    </w:p>
    <w:p w:rsidR="004B3B84" w:rsidRPr="004B3B84" w:rsidRDefault="004B3B84" w:rsidP="004B3B84">
      <w:pPr>
        <w:jc w:val="center"/>
        <w:rPr>
          <w:rFonts w:ascii="Arial" w:hAnsi="Arial" w:cs="Arial"/>
          <w:b/>
          <w:sz w:val="16"/>
          <w:szCs w:val="16"/>
        </w:rPr>
      </w:pPr>
      <w:r w:rsidRPr="004B3B84">
        <w:rPr>
          <w:rFonts w:ascii="Arial" w:hAnsi="Arial" w:cs="Arial"/>
          <w:b/>
          <w:sz w:val="16"/>
          <w:szCs w:val="16"/>
        </w:rPr>
        <w:t>ПОКАЗАТЕЛИ</w:t>
      </w:r>
    </w:p>
    <w:p w:rsidR="004B3B84" w:rsidRPr="004B3B84" w:rsidRDefault="004B3B84" w:rsidP="004B3B84">
      <w:pPr>
        <w:jc w:val="center"/>
        <w:rPr>
          <w:rFonts w:ascii="Arial" w:hAnsi="Arial" w:cs="Arial"/>
          <w:b/>
          <w:sz w:val="16"/>
          <w:szCs w:val="16"/>
        </w:rPr>
      </w:pPr>
      <w:r w:rsidRPr="004B3B84">
        <w:rPr>
          <w:rFonts w:ascii="Arial" w:hAnsi="Arial" w:cs="Arial"/>
          <w:b/>
          <w:sz w:val="16"/>
          <w:szCs w:val="16"/>
        </w:rPr>
        <w:t>финансового обеспечения муниципальных программ Валдайского муниципального района на период их действия</w:t>
      </w:r>
    </w:p>
    <w:p w:rsidR="004B3B84" w:rsidRPr="004B3B84" w:rsidRDefault="004B3B84" w:rsidP="004B3B84">
      <w:pPr>
        <w:jc w:val="right"/>
        <w:rPr>
          <w:rFonts w:ascii="Arial" w:hAnsi="Arial" w:cs="Arial"/>
          <w:b/>
          <w:sz w:val="12"/>
          <w:szCs w:val="12"/>
        </w:rPr>
      </w:pPr>
      <w:r w:rsidRPr="004B3B84">
        <w:rPr>
          <w:rFonts w:ascii="Arial" w:hAnsi="Arial" w:cs="Arial"/>
          <w:sz w:val="12"/>
          <w:szCs w:val="12"/>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42"/>
        <w:gridCol w:w="475"/>
        <w:gridCol w:w="475"/>
        <w:gridCol w:w="476"/>
        <w:gridCol w:w="476"/>
        <w:gridCol w:w="476"/>
        <w:gridCol w:w="476"/>
        <w:gridCol w:w="476"/>
        <w:gridCol w:w="476"/>
      </w:tblGrid>
      <w:tr w:rsidR="004B3B84" w:rsidRPr="004B3B84" w:rsidTr="004B3B84">
        <w:trPr>
          <w:trHeight w:val="20"/>
        </w:trPr>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Показатель</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2021 год</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2022 год</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2023 год</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2024 год</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2025 год</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2026 год</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2027 год</w:t>
            </w:r>
          </w:p>
        </w:tc>
        <w:tc>
          <w:tcPr>
            <w:tcW w:w="0" w:type="auto"/>
            <w:vAlign w:val="center"/>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2028 год</w:t>
            </w:r>
          </w:p>
        </w:tc>
      </w:tr>
      <w:tr w:rsidR="004B3B84" w:rsidRPr="004B3B84" w:rsidTr="004B3B84">
        <w:trPr>
          <w:trHeight w:val="20"/>
        </w:trPr>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1</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2</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3</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4</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5</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6</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7</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8</w:t>
            </w:r>
          </w:p>
        </w:tc>
        <w:tc>
          <w:tcPr>
            <w:tcW w:w="0" w:type="auto"/>
            <w:vAlign w:val="center"/>
          </w:tcPr>
          <w:p w:rsidR="004B3B84" w:rsidRPr="004B3B84" w:rsidRDefault="004B3B84" w:rsidP="004B3B84">
            <w:pPr>
              <w:jc w:val="center"/>
              <w:rPr>
                <w:rFonts w:ascii="Arial" w:hAnsi="Arial" w:cs="Arial"/>
                <w:sz w:val="12"/>
                <w:szCs w:val="12"/>
              </w:rPr>
            </w:pPr>
            <w:r w:rsidRPr="004B3B84">
              <w:rPr>
                <w:rFonts w:ascii="Arial" w:hAnsi="Arial" w:cs="Arial"/>
                <w:sz w:val="12"/>
                <w:szCs w:val="12"/>
              </w:rPr>
              <w:t>9</w:t>
            </w:r>
          </w:p>
        </w:tc>
      </w:tr>
      <w:tr w:rsidR="004B3B84" w:rsidRPr="004B3B84" w:rsidTr="004B3B84">
        <w:trPr>
          <w:trHeight w:val="20"/>
        </w:trPr>
        <w:tc>
          <w:tcPr>
            <w:tcW w:w="0" w:type="auto"/>
          </w:tcPr>
          <w:p w:rsidR="004B3B84" w:rsidRPr="004B3B84" w:rsidRDefault="004B3B84" w:rsidP="004B3B84">
            <w:pPr>
              <w:rPr>
                <w:rFonts w:ascii="Arial" w:hAnsi="Arial" w:cs="Arial"/>
                <w:b/>
                <w:sz w:val="12"/>
                <w:szCs w:val="12"/>
              </w:rPr>
            </w:pPr>
            <w:r w:rsidRPr="004B3B84">
              <w:rPr>
                <w:rFonts w:ascii="Arial" w:hAnsi="Arial" w:cs="Arial"/>
                <w:b/>
                <w:sz w:val="12"/>
                <w:szCs w:val="12"/>
              </w:rPr>
              <w:t>Расходы бюджета - всего</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650,86</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770,45</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797,91</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601,03</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608,8</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642,28</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677,61</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714,88</w:t>
            </w: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в том числе:</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rPr>
                <w:rFonts w:ascii="Arial" w:hAnsi="Arial" w:cs="Arial"/>
                <w:b/>
                <w:sz w:val="12"/>
                <w:szCs w:val="12"/>
              </w:rPr>
            </w:pPr>
            <w:r w:rsidRPr="004B3B84">
              <w:rPr>
                <w:rFonts w:ascii="Arial" w:hAnsi="Arial" w:cs="Arial"/>
                <w:b/>
                <w:sz w:val="12"/>
                <w:szCs w:val="12"/>
              </w:rPr>
              <w:t>расходы на реализацию муниципальных программ - всего</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516,66</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603,5</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668,32</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475,33</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474,52</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500,62</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528,15</w:t>
            </w:r>
          </w:p>
        </w:tc>
        <w:tc>
          <w:tcPr>
            <w:tcW w:w="0" w:type="auto"/>
          </w:tcPr>
          <w:p w:rsidR="004B3B84" w:rsidRPr="004B3B84" w:rsidRDefault="004B3B84" w:rsidP="004B3B84">
            <w:pPr>
              <w:jc w:val="center"/>
              <w:rPr>
                <w:rFonts w:ascii="Arial" w:hAnsi="Arial" w:cs="Arial"/>
                <w:b/>
                <w:sz w:val="12"/>
                <w:szCs w:val="12"/>
              </w:rPr>
            </w:pPr>
            <w:r w:rsidRPr="004B3B84">
              <w:rPr>
                <w:rFonts w:ascii="Arial" w:hAnsi="Arial" w:cs="Arial"/>
                <w:b/>
                <w:sz w:val="12"/>
                <w:szCs w:val="12"/>
              </w:rPr>
              <w:t>557,2</w:t>
            </w: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из них:</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rPr>
                <w:rFonts w:ascii="Arial" w:hAnsi="Arial" w:cs="Arial"/>
                <w:bCs/>
                <w:sz w:val="12"/>
                <w:szCs w:val="12"/>
              </w:rPr>
            </w:pPr>
            <w:r w:rsidRPr="004B3B84">
              <w:rPr>
                <w:rFonts w:ascii="Arial" w:hAnsi="Arial" w:cs="Arial"/>
                <w:bCs/>
                <w:sz w:val="12"/>
                <w:szCs w:val="12"/>
              </w:rPr>
              <w:t>Муниципальная программа "Обращение с твёрдыми коммунальными отходами на территории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0,75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0,77</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2,1</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bCs/>
                <w:sz w:val="12"/>
                <w:szCs w:val="12"/>
              </w:rPr>
              <w:t>Муниципальная программа «Развитие культуры в Валдайском муниципальном районе»</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94,28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90,93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90,65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77,62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77,62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81,89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86,39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91,14</w:t>
            </w: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bCs/>
                <w:sz w:val="12"/>
                <w:szCs w:val="12"/>
              </w:rPr>
              <w:t>Муниципальная программа «Обеспечение жильем молодых семей на территории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1,42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1,24</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1,95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1,95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1,99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2,1</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2,22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2,34</w:t>
            </w:r>
          </w:p>
        </w:tc>
      </w:tr>
      <w:tr w:rsidR="004B3B84" w:rsidRPr="004B3B84" w:rsidTr="004B3B84">
        <w:trPr>
          <w:trHeight w:val="20"/>
        </w:trPr>
        <w:tc>
          <w:tcPr>
            <w:tcW w:w="0" w:type="auto"/>
          </w:tcPr>
          <w:p w:rsidR="004B3B84" w:rsidRPr="004B3B84" w:rsidRDefault="004B3B84" w:rsidP="004B3B84">
            <w:pPr>
              <w:rPr>
                <w:rFonts w:ascii="Arial" w:hAnsi="Arial" w:cs="Arial"/>
                <w:bCs/>
                <w:color w:val="000000"/>
                <w:sz w:val="12"/>
                <w:szCs w:val="12"/>
                <w:highlight w:val="yellow"/>
              </w:rPr>
            </w:pPr>
            <w:r w:rsidRPr="004B3B84">
              <w:rPr>
                <w:rFonts w:ascii="Arial" w:hAnsi="Arial" w:cs="Arial"/>
                <w:bCs/>
                <w:sz w:val="12"/>
                <w:szCs w:val="12"/>
              </w:rPr>
              <w:t>Муниципальная программа «Развитие физической культуры и спорта в Валдайском муниципальном районе »</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32,18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33,84</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39,42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27,99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27,99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29,53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31,15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32,86</w:t>
            </w:r>
          </w:p>
        </w:tc>
      </w:tr>
      <w:tr w:rsidR="004B3B84" w:rsidRPr="004B3B84" w:rsidTr="004B3B84">
        <w:trPr>
          <w:trHeight w:val="20"/>
        </w:trPr>
        <w:tc>
          <w:tcPr>
            <w:tcW w:w="0" w:type="auto"/>
          </w:tcPr>
          <w:p w:rsidR="004B3B84" w:rsidRPr="004B3B84" w:rsidRDefault="004B3B84" w:rsidP="004B3B84">
            <w:pPr>
              <w:outlineLvl w:val="3"/>
              <w:rPr>
                <w:rFonts w:ascii="Arial" w:hAnsi="Arial" w:cs="Arial"/>
                <w:bCs/>
                <w:color w:val="000000"/>
                <w:sz w:val="12"/>
                <w:szCs w:val="12"/>
              </w:rPr>
            </w:pPr>
            <w:r w:rsidRPr="004B3B84">
              <w:rPr>
                <w:rFonts w:ascii="Arial" w:hAnsi="Arial" w:cs="Arial"/>
                <w:bCs/>
                <w:sz w:val="12"/>
                <w:szCs w:val="12"/>
              </w:rPr>
              <w:t>Муниципальная программа «Управление муниципальными финансами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7,58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7,35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7,34</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7,33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7,73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8,16</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8,61</w:t>
            </w:r>
          </w:p>
        </w:tc>
      </w:tr>
      <w:tr w:rsidR="004B3B84" w:rsidRPr="004B3B84" w:rsidTr="004B3B84">
        <w:trPr>
          <w:trHeight w:val="20"/>
        </w:trPr>
        <w:tc>
          <w:tcPr>
            <w:tcW w:w="0" w:type="auto"/>
          </w:tcPr>
          <w:p w:rsidR="004B3B84" w:rsidRPr="004B3B84" w:rsidRDefault="004B3B84" w:rsidP="004B3B84">
            <w:pPr>
              <w:outlineLvl w:val="3"/>
              <w:rPr>
                <w:rFonts w:ascii="Arial" w:hAnsi="Arial" w:cs="Arial"/>
                <w:bCs/>
                <w:color w:val="000000"/>
                <w:sz w:val="12"/>
                <w:szCs w:val="12"/>
                <w:highlight w:val="yellow"/>
              </w:rPr>
            </w:pPr>
            <w:r w:rsidRPr="004B3B84">
              <w:rPr>
                <w:rFonts w:ascii="Arial" w:hAnsi="Arial" w:cs="Arial"/>
                <w:bCs/>
                <w:sz w:val="12"/>
                <w:szCs w:val="12"/>
              </w:rPr>
              <w:t>Муниципальная программа информатизации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0,6</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0,59</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outlineLvl w:val="3"/>
              <w:rPr>
                <w:rFonts w:ascii="Arial" w:hAnsi="Arial" w:cs="Arial"/>
                <w:bCs/>
                <w:color w:val="000000"/>
                <w:sz w:val="12"/>
                <w:szCs w:val="12"/>
              </w:rPr>
            </w:pPr>
            <w:r w:rsidRPr="004B3B84">
              <w:rPr>
                <w:rFonts w:ascii="Arial" w:hAnsi="Arial" w:cs="Arial"/>
                <w:bCs/>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356,14</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446,52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493,93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339,35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338,0</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356,59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376,2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396,89</w:t>
            </w:r>
          </w:p>
        </w:tc>
      </w:tr>
      <w:tr w:rsidR="004B3B84" w:rsidRPr="004B3B84" w:rsidTr="004B3B84">
        <w:trPr>
          <w:trHeight w:val="20"/>
        </w:trPr>
        <w:tc>
          <w:tcPr>
            <w:tcW w:w="0" w:type="auto"/>
          </w:tcPr>
          <w:p w:rsidR="004B3B84" w:rsidRPr="004B3B84" w:rsidRDefault="004B3B84" w:rsidP="004B3B84">
            <w:pPr>
              <w:outlineLvl w:val="3"/>
              <w:rPr>
                <w:rFonts w:ascii="Arial" w:hAnsi="Arial" w:cs="Arial"/>
                <w:bCs/>
                <w:color w:val="000000"/>
                <w:sz w:val="12"/>
                <w:szCs w:val="12"/>
              </w:rPr>
            </w:pPr>
            <w:r w:rsidRPr="004B3B84">
              <w:rPr>
                <w:rFonts w:ascii="Arial" w:hAnsi="Arial" w:cs="Arial"/>
                <w:bCs/>
                <w:sz w:val="12"/>
                <w:szCs w:val="12"/>
              </w:rPr>
              <w:t>Муниципальная программа "Обеспечение экономического развития Валдайского района"</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4,85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0,71</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0,2</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outlineLvl w:val="3"/>
              <w:rPr>
                <w:rFonts w:ascii="Arial" w:hAnsi="Arial" w:cs="Arial"/>
                <w:bCs/>
                <w:sz w:val="12"/>
                <w:szCs w:val="12"/>
              </w:rPr>
            </w:pPr>
            <w:r w:rsidRPr="004B3B84">
              <w:rPr>
                <w:rFonts w:ascii="Arial" w:hAnsi="Arial" w:cs="Arial"/>
                <w:bCs/>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0,46</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0,4</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bCs/>
                <w:sz w:val="12"/>
                <w:szCs w:val="12"/>
              </w:rPr>
              <w:t>Муниципальная программа "Совершенствование и содержание дорожного хозяйства на территории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16,72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19,91</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27,54</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20,76</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21,27</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22,44</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23,67</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24,97</w:t>
            </w: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Муниципальная программа "Отлов безнадзорных животных на  территории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0,14</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0,15</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0,16</w:t>
            </w: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Муниципальная программа "Обеспечение населения Валдайского муниципального района питьевой водой "</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1,52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1,09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0,52</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Муниципальная программа "Комплексные меры по обеспечению законности и противодействию правонарушениям"</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0,03</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0,2</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0,21</w:t>
            </w: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0,08</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0,09</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0,1</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Муниципальная программа "Развитие сельского хозяйства в Валдайском муниципальном районе"</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0,01</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0,01</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0,01</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0,01</w:t>
            </w: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0,01</w:t>
            </w:r>
          </w:p>
        </w:tc>
      </w:tr>
      <w:tr w:rsidR="004B3B84" w:rsidRPr="004B3B84" w:rsidTr="004B3B84">
        <w:trPr>
          <w:trHeight w:val="20"/>
        </w:trPr>
        <w:tc>
          <w:tcPr>
            <w:tcW w:w="0" w:type="auto"/>
          </w:tcPr>
          <w:p w:rsidR="004B3B84" w:rsidRPr="004B3B84" w:rsidRDefault="004B3B84" w:rsidP="004B3B84">
            <w:pPr>
              <w:rPr>
                <w:rFonts w:ascii="Arial" w:hAnsi="Arial" w:cs="Arial"/>
                <w:sz w:val="12"/>
                <w:szCs w:val="12"/>
              </w:rPr>
            </w:pPr>
            <w:r w:rsidRPr="004B3B84">
              <w:rPr>
                <w:rFonts w:ascii="Arial" w:hAnsi="Arial" w:cs="Arial"/>
                <w:sz w:val="12"/>
                <w:szCs w:val="12"/>
              </w:rPr>
              <w:t>Муниципальная программа "Сохранение объектов культурного наследия на территории Валдайского муниципального района"</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r w:rsidRPr="004B3B84">
              <w:rPr>
                <w:rFonts w:ascii="Arial" w:hAnsi="Arial" w:cs="Arial"/>
                <w:sz w:val="12"/>
                <w:szCs w:val="12"/>
              </w:rPr>
              <w:t>3,26</w:t>
            </w: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c>
          <w:tcPr>
            <w:tcW w:w="0" w:type="auto"/>
          </w:tcPr>
          <w:p w:rsidR="004B3B84" w:rsidRPr="004B3B84" w:rsidRDefault="004B3B84" w:rsidP="004B3B84">
            <w:pPr>
              <w:jc w:val="center"/>
              <w:rPr>
                <w:rFonts w:ascii="Arial" w:hAnsi="Arial" w:cs="Arial"/>
                <w:sz w:val="12"/>
                <w:szCs w:val="12"/>
              </w:rPr>
            </w:pPr>
          </w:p>
        </w:tc>
      </w:tr>
    </w:tbl>
    <w:p w:rsidR="00946093" w:rsidRDefault="00946093" w:rsidP="009C5385">
      <w:pPr>
        <w:shd w:val="clear" w:color="auto" w:fill="FFFFFF"/>
        <w:suppressAutoHyphens/>
        <w:jc w:val="right"/>
        <w:rPr>
          <w:rFonts w:ascii="Arial" w:hAnsi="Arial" w:cs="Arial"/>
          <w:b/>
          <w:sz w:val="16"/>
          <w:szCs w:val="16"/>
        </w:rPr>
      </w:pPr>
    </w:p>
    <w:p w:rsidR="00EF5E58" w:rsidRPr="00EF5E58" w:rsidRDefault="00EF5E58" w:rsidP="00EF5E58">
      <w:pPr>
        <w:pStyle w:val="20"/>
        <w:rPr>
          <w:rFonts w:ascii="Arial" w:hAnsi="Arial" w:cs="Arial"/>
          <w:color w:val="000000"/>
          <w:sz w:val="16"/>
          <w:szCs w:val="16"/>
        </w:rPr>
      </w:pPr>
      <w:r w:rsidRPr="00EF5E58">
        <w:rPr>
          <w:rFonts w:ascii="Arial" w:hAnsi="Arial" w:cs="Arial"/>
          <w:color w:val="000000"/>
          <w:sz w:val="16"/>
          <w:szCs w:val="16"/>
        </w:rPr>
        <w:t>АДМИНИСТРАЦИЯ ВАЛДАЙСКОГО МУНИЦИПАЛЬНОГО РАЙОНА</w:t>
      </w:r>
    </w:p>
    <w:p w:rsidR="00EF5E58" w:rsidRPr="00EF5E58" w:rsidRDefault="00EF5E58" w:rsidP="00EF5E58">
      <w:pPr>
        <w:pStyle w:val="3"/>
        <w:rPr>
          <w:rFonts w:ascii="Arial" w:hAnsi="Arial" w:cs="Arial"/>
          <w:sz w:val="16"/>
          <w:szCs w:val="16"/>
        </w:rPr>
      </w:pPr>
      <w:r w:rsidRPr="00EF5E58">
        <w:rPr>
          <w:rFonts w:ascii="Arial" w:hAnsi="Arial" w:cs="Arial"/>
          <w:sz w:val="16"/>
          <w:szCs w:val="16"/>
        </w:rPr>
        <w:t>П О С Т А Н О В Л Е Н И Е</w:t>
      </w:r>
    </w:p>
    <w:p w:rsidR="00EF5E58" w:rsidRPr="00EF5E58" w:rsidRDefault="00EF5E58" w:rsidP="00EF5E58">
      <w:pPr>
        <w:jc w:val="center"/>
        <w:rPr>
          <w:rFonts w:ascii="Arial" w:hAnsi="Arial" w:cs="Arial"/>
          <w:sz w:val="16"/>
          <w:szCs w:val="16"/>
        </w:rPr>
      </w:pPr>
      <w:r w:rsidRPr="00EF5E58">
        <w:rPr>
          <w:rFonts w:ascii="Arial" w:hAnsi="Arial" w:cs="Arial"/>
          <w:sz w:val="16"/>
          <w:szCs w:val="16"/>
        </w:rPr>
        <w:t>26.01.2023 № 124</w:t>
      </w:r>
    </w:p>
    <w:p w:rsidR="00EF5E58" w:rsidRDefault="00EF5E58" w:rsidP="00EF5E58">
      <w:pPr>
        <w:jc w:val="center"/>
        <w:rPr>
          <w:rFonts w:ascii="Arial" w:hAnsi="Arial" w:cs="Arial"/>
          <w:b/>
          <w:sz w:val="16"/>
          <w:szCs w:val="16"/>
        </w:rPr>
      </w:pPr>
      <w:r w:rsidRPr="00EF5E58">
        <w:rPr>
          <w:rFonts w:ascii="Arial" w:hAnsi="Arial" w:cs="Arial"/>
          <w:b/>
          <w:bCs/>
          <w:spacing w:val="-2"/>
          <w:sz w:val="16"/>
          <w:szCs w:val="16"/>
        </w:rPr>
        <w:t xml:space="preserve">Об утверждении муниципальной программы </w:t>
      </w:r>
      <w:r w:rsidRPr="00EF5E58">
        <w:rPr>
          <w:rFonts w:ascii="Arial" w:hAnsi="Arial" w:cs="Arial"/>
          <w:b/>
          <w:sz w:val="16"/>
          <w:szCs w:val="16"/>
        </w:rPr>
        <w:t xml:space="preserve">«Совершенствование и содержание </w:t>
      </w:r>
    </w:p>
    <w:p w:rsidR="00EF5E58" w:rsidRPr="00EF5E58" w:rsidRDefault="00EF5E58" w:rsidP="00EF5E58">
      <w:pPr>
        <w:jc w:val="center"/>
        <w:rPr>
          <w:rFonts w:ascii="Arial" w:hAnsi="Arial" w:cs="Arial"/>
          <w:b/>
          <w:sz w:val="16"/>
          <w:szCs w:val="16"/>
        </w:rPr>
      </w:pPr>
      <w:r w:rsidRPr="00EF5E58">
        <w:rPr>
          <w:rFonts w:ascii="Arial" w:hAnsi="Arial" w:cs="Arial"/>
          <w:b/>
          <w:sz w:val="16"/>
          <w:szCs w:val="16"/>
        </w:rPr>
        <w:t>дорожного хозяйства на территории Валдайского городского поселения на 2023 - 2025 годы»</w:t>
      </w:r>
    </w:p>
    <w:p w:rsidR="00EF5E58" w:rsidRPr="00EF5E58" w:rsidRDefault="00EF5E58" w:rsidP="00EF5E58">
      <w:pPr>
        <w:shd w:val="clear" w:color="auto" w:fill="FFFFFF"/>
        <w:ind w:firstLine="709"/>
        <w:jc w:val="both"/>
        <w:rPr>
          <w:rFonts w:ascii="Arial" w:hAnsi="Arial" w:cs="Arial"/>
          <w:sz w:val="4"/>
          <w:szCs w:val="4"/>
        </w:rPr>
      </w:pPr>
    </w:p>
    <w:p w:rsidR="00EF5E58" w:rsidRPr="00EF5E58" w:rsidRDefault="00EF5E58" w:rsidP="00EF5E58">
      <w:pPr>
        <w:shd w:val="clear" w:color="auto" w:fill="FFFFFF"/>
        <w:ind w:firstLine="284"/>
        <w:jc w:val="both"/>
        <w:rPr>
          <w:rFonts w:ascii="Arial" w:hAnsi="Arial" w:cs="Arial"/>
          <w:b/>
          <w:bCs/>
          <w:sz w:val="16"/>
          <w:szCs w:val="16"/>
        </w:rPr>
      </w:pPr>
      <w:r w:rsidRPr="00EF5E58">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EF5E58">
        <w:rPr>
          <w:rFonts w:ascii="Arial" w:hAnsi="Arial" w:cs="Arial"/>
          <w:b/>
          <w:bCs/>
          <w:sz w:val="16"/>
          <w:szCs w:val="16"/>
        </w:rPr>
        <w:t>ПОСТАНОВЛЯЕТ:</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1. Утвердить муниципальную программу «Совершенствование и содержание дорожного хозяйства на территории Валдайского городского поселения на 2023 - 2025 годы».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2. Признать утратившими силу постановления Администрации Валдайского муниципального района:</w:t>
      </w:r>
    </w:p>
    <w:p w:rsidR="00EF5E58" w:rsidRPr="00EF5E58" w:rsidRDefault="00EF5E58" w:rsidP="00EF5E58">
      <w:pPr>
        <w:ind w:firstLine="284"/>
        <w:jc w:val="both"/>
        <w:rPr>
          <w:rFonts w:ascii="Arial" w:hAnsi="Arial" w:cs="Arial"/>
          <w:i/>
          <w:sz w:val="16"/>
          <w:szCs w:val="16"/>
        </w:rPr>
      </w:pPr>
      <w:r w:rsidRPr="00EF5E58">
        <w:rPr>
          <w:rFonts w:ascii="Arial" w:hAnsi="Arial" w:cs="Arial"/>
          <w:sz w:val="16"/>
          <w:szCs w:val="16"/>
        </w:rPr>
        <w:t>от 29.11.2019 № 2043 «Об утверждении муниципальной программы «Совершенствование и содержание дорожного хозяйства на территории Валдайского городского поселения на 2020 - 2024 годы»;</w:t>
      </w:r>
      <w:r w:rsidRPr="00EF5E58">
        <w:rPr>
          <w:rFonts w:ascii="Arial" w:hAnsi="Arial" w:cs="Arial"/>
          <w:i/>
          <w:sz w:val="16"/>
          <w:szCs w:val="16"/>
        </w:rPr>
        <w:t xml:space="preserve">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от 24.03.2020 № 422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31.03.2020 № 461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28.05.2020 № 693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07.08.2020 № 1195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29.09.2020 № 1493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09.10.2020 № 1542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16.10.2020 № 1596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25.12.2020 № 2061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25.01.2021 № 77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16.03.2021 № 418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от 30.04.2021 № 780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05.07.2021 № 1147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26.08.2021 № 1546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30.09.2021 № 1761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28.12.2021 № 2503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24.01.2022 № 90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09.03.2022 № 388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от 05.04.2022 № 580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26.05.2022 № 983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 xml:space="preserve">от 15.07.2022 № 1401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от 29.08.2022 № 1717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F5E58" w:rsidRPr="00EF5E58" w:rsidRDefault="00EF5E58" w:rsidP="00EF5E58">
      <w:pPr>
        <w:ind w:firstLine="284"/>
        <w:jc w:val="both"/>
        <w:rPr>
          <w:rFonts w:ascii="Arial" w:hAnsi="Arial" w:cs="Arial"/>
          <w:sz w:val="4"/>
          <w:szCs w:val="4"/>
        </w:rPr>
      </w:pPr>
    </w:p>
    <w:p w:rsidR="00EF5E58" w:rsidRPr="00EF5E58" w:rsidRDefault="00EF5E58" w:rsidP="00EF5E58">
      <w:pPr>
        <w:ind w:firstLine="284"/>
        <w:jc w:val="both"/>
        <w:rPr>
          <w:rFonts w:ascii="Arial" w:hAnsi="Arial" w:cs="Arial"/>
          <w:sz w:val="16"/>
          <w:szCs w:val="16"/>
        </w:rPr>
      </w:pPr>
      <w:r w:rsidRPr="00EF5E58">
        <w:rPr>
          <w:rFonts w:ascii="Arial" w:hAnsi="Arial" w:cs="Arial"/>
          <w:b/>
          <w:sz w:val="16"/>
          <w:szCs w:val="16"/>
        </w:rPr>
        <w:t>Глава муниципального района</w:t>
      </w:r>
      <w:r w:rsidRPr="00EF5E58">
        <w:rPr>
          <w:rFonts w:ascii="Arial" w:hAnsi="Arial" w:cs="Arial"/>
          <w:b/>
          <w:sz w:val="16"/>
          <w:szCs w:val="16"/>
        </w:rPr>
        <w:tab/>
      </w:r>
      <w:r w:rsidRPr="00EF5E58">
        <w:rPr>
          <w:rFonts w:ascii="Arial" w:hAnsi="Arial" w:cs="Arial"/>
          <w:b/>
          <w:sz w:val="16"/>
          <w:szCs w:val="16"/>
        </w:rPr>
        <w:tab/>
        <w:t>Ю.В.Стадэ</w:t>
      </w:r>
    </w:p>
    <w:p w:rsidR="00EF5E58" w:rsidRPr="00EF5E58" w:rsidRDefault="00EF5E58" w:rsidP="00EF5E58">
      <w:pPr>
        <w:ind w:left="9129"/>
        <w:jc w:val="center"/>
        <w:rPr>
          <w:rFonts w:ascii="Arial" w:hAnsi="Arial" w:cs="Arial"/>
          <w:sz w:val="12"/>
          <w:szCs w:val="12"/>
        </w:rPr>
      </w:pPr>
      <w:r w:rsidRPr="00EF5E58">
        <w:rPr>
          <w:rFonts w:ascii="Arial" w:hAnsi="Arial" w:cs="Arial"/>
          <w:sz w:val="12"/>
          <w:szCs w:val="12"/>
        </w:rPr>
        <w:t>УТВЕРЖДЕНА</w:t>
      </w:r>
    </w:p>
    <w:p w:rsidR="00EF5E58" w:rsidRPr="00EF5E58" w:rsidRDefault="00EF5E58" w:rsidP="00EF5E58">
      <w:pPr>
        <w:ind w:left="9129"/>
        <w:jc w:val="center"/>
        <w:rPr>
          <w:rFonts w:ascii="Arial" w:hAnsi="Arial" w:cs="Arial"/>
          <w:sz w:val="12"/>
          <w:szCs w:val="12"/>
        </w:rPr>
      </w:pPr>
      <w:r w:rsidRPr="00EF5E58">
        <w:rPr>
          <w:rFonts w:ascii="Arial" w:hAnsi="Arial" w:cs="Arial"/>
          <w:sz w:val="12"/>
          <w:szCs w:val="12"/>
        </w:rPr>
        <w:t>постановлением Администрации</w:t>
      </w:r>
    </w:p>
    <w:p w:rsidR="00EF5E58" w:rsidRPr="00EF5E58" w:rsidRDefault="00EF5E58" w:rsidP="00EF5E58">
      <w:pPr>
        <w:ind w:left="9129"/>
        <w:jc w:val="center"/>
        <w:rPr>
          <w:rFonts w:ascii="Arial" w:hAnsi="Arial" w:cs="Arial"/>
          <w:sz w:val="12"/>
          <w:szCs w:val="12"/>
        </w:rPr>
      </w:pPr>
      <w:r w:rsidRPr="00EF5E58">
        <w:rPr>
          <w:rFonts w:ascii="Arial" w:hAnsi="Arial" w:cs="Arial"/>
          <w:sz w:val="12"/>
          <w:szCs w:val="12"/>
        </w:rPr>
        <w:t>муниципального района</w:t>
      </w:r>
    </w:p>
    <w:p w:rsidR="00EF5E58" w:rsidRPr="00EF5E58" w:rsidRDefault="00EF5E58" w:rsidP="00EF5E58">
      <w:pPr>
        <w:ind w:left="9129"/>
        <w:jc w:val="center"/>
        <w:rPr>
          <w:rFonts w:ascii="Arial" w:hAnsi="Arial" w:cs="Arial"/>
          <w:sz w:val="12"/>
          <w:szCs w:val="12"/>
        </w:rPr>
      </w:pPr>
      <w:r w:rsidRPr="00EF5E58">
        <w:rPr>
          <w:rFonts w:ascii="Arial" w:hAnsi="Arial" w:cs="Arial"/>
          <w:sz w:val="12"/>
          <w:szCs w:val="12"/>
        </w:rPr>
        <w:t>от 26.01.2023 № 124</w:t>
      </w:r>
    </w:p>
    <w:p w:rsidR="00EF5E58" w:rsidRPr="00EF5E58" w:rsidRDefault="00EF5E58" w:rsidP="00EF5E58">
      <w:pPr>
        <w:jc w:val="center"/>
        <w:rPr>
          <w:rFonts w:ascii="Arial" w:hAnsi="Arial" w:cs="Arial"/>
          <w:b/>
          <w:sz w:val="16"/>
          <w:szCs w:val="16"/>
        </w:rPr>
      </w:pPr>
      <w:r w:rsidRPr="00EF5E58">
        <w:rPr>
          <w:rFonts w:ascii="Arial" w:hAnsi="Arial" w:cs="Arial"/>
          <w:b/>
          <w:sz w:val="16"/>
          <w:szCs w:val="16"/>
        </w:rPr>
        <w:t>Муниципальная программа</w:t>
      </w: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«Совершенствование и содержание дорожного хозяйства</w:t>
      </w:r>
      <w:r>
        <w:rPr>
          <w:rFonts w:ascii="Arial" w:hAnsi="Arial" w:cs="Arial"/>
          <w:b/>
          <w:sz w:val="16"/>
          <w:szCs w:val="16"/>
        </w:rPr>
        <w:t xml:space="preserve"> </w:t>
      </w:r>
      <w:r w:rsidRPr="00EF5E58">
        <w:rPr>
          <w:rFonts w:ascii="Arial" w:hAnsi="Arial" w:cs="Arial"/>
          <w:b/>
          <w:sz w:val="16"/>
          <w:szCs w:val="16"/>
        </w:rPr>
        <w:t>на территории Валдайского городского поселения на 2023 - 2025 годы»</w:t>
      </w:r>
    </w:p>
    <w:p w:rsidR="00EF5E58" w:rsidRPr="00EF5E58" w:rsidRDefault="00EF5E58" w:rsidP="006A0DE1">
      <w:pPr>
        <w:jc w:val="center"/>
        <w:rPr>
          <w:rFonts w:ascii="Arial" w:hAnsi="Arial" w:cs="Arial"/>
          <w:sz w:val="4"/>
          <w:szCs w:val="4"/>
        </w:rPr>
      </w:pP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ПАСПОРТ</w:t>
      </w: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муниципальной программы</w:t>
      </w: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Совершенствование и содержание дорожного хозяйства на территории Валдайского городского поселения на 2023 - 2025 годы»</w:t>
      </w:r>
    </w:p>
    <w:p w:rsidR="00EF5E58" w:rsidRPr="00EF5E58" w:rsidRDefault="00EF5E58" w:rsidP="006A0DE1">
      <w:pPr>
        <w:jc w:val="center"/>
        <w:rPr>
          <w:rFonts w:ascii="Arial" w:hAnsi="Arial" w:cs="Arial"/>
          <w:sz w:val="16"/>
          <w:szCs w:val="16"/>
        </w:rPr>
      </w:pPr>
      <w:r w:rsidRPr="00EF5E58">
        <w:rPr>
          <w:rFonts w:ascii="Arial" w:hAnsi="Arial" w:cs="Arial"/>
          <w:sz w:val="16"/>
          <w:szCs w:val="16"/>
        </w:rPr>
        <w:t>(далее муниципальная программа)</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1. Ответственный исполнитель муниципальной программы: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комитет жилищно-коммунального и дорожного хозяйства.</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2. Соисполнители муниципальной программы: нет.</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3. Цели муниципальной программы: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4. Задачи муниципальной программы:</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EF5E58" w:rsidRPr="00EF5E58" w:rsidRDefault="00EF5E58" w:rsidP="00EF5E58">
      <w:pPr>
        <w:ind w:firstLine="284"/>
        <w:jc w:val="both"/>
        <w:rPr>
          <w:rFonts w:ascii="Arial" w:hAnsi="Arial" w:cs="Arial"/>
          <w:color w:val="000000"/>
          <w:sz w:val="16"/>
          <w:szCs w:val="16"/>
        </w:rPr>
      </w:pPr>
      <w:r w:rsidRPr="00EF5E58">
        <w:rPr>
          <w:rFonts w:ascii="Arial" w:hAnsi="Arial" w:cs="Arial"/>
          <w:sz w:val="16"/>
          <w:szCs w:val="16"/>
        </w:rPr>
        <w:t xml:space="preserve">5. </w:t>
      </w:r>
      <w:r w:rsidRPr="00EF5E58">
        <w:rPr>
          <w:rFonts w:ascii="Arial" w:hAnsi="Arial" w:cs="Arial"/>
          <w:color w:val="000000"/>
          <w:sz w:val="16"/>
          <w:szCs w:val="16"/>
        </w:rPr>
        <w:t>Подпрограммы муниципальной программы:</w:t>
      </w:r>
    </w:p>
    <w:p w:rsidR="00EF5E58" w:rsidRPr="00EF5E58" w:rsidRDefault="00EF5E58" w:rsidP="00EF5E58">
      <w:pPr>
        <w:ind w:firstLine="284"/>
        <w:jc w:val="both"/>
        <w:rPr>
          <w:rFonts w:ascii="Arial" w:hAnsi="Arial" w:cs="Arial"/>
          <w:color w:val="000000"/>
          <w:sz w:val="16"/>
          <w:szCs w:val="16"/>
        </w:rPr>
      </w:pPr>
      <w:r w:rsidRPr="00EF5E58">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EF5E58" w:rsidRPr="00EF5E58" w:rsidRDefault="00EF5E58" w:rsidP="00EF5E58">
      <w:pPr>
        <w:ind w:firstLine="284"/>
        <w:jc w:val="both"/>
        <w:rPr>
          <w:rFonts w:ascii="Arial" w:hAnsi="Arial" w:cs="Arial"/>
          <w:color w:val="000000"/>
          <w:sz w:val="16"/>
          <w:szCs w:val="16"/>
        </w:rPr>
      </w:pPr>
      <w:r w:rsidRPr="00EF5E58">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EF5E58" w:rsidRPr="00EF5E58" w:rsidRDefault="00EF5E58" w:rsidP="00EF5E58">
      <w:pPr>
        <w:ind w:firstLine="284"/>
        <w:jc w:val="both"/>
        <w:rPr>
          <w:rFonts w:ascii="Arial" w:hAnsi="Arial" w:cs="Arial"/>
          <w:sz w:val="16"/>
          <w:szCs w:val="16"/>
        </w:rPr>
      </w:pPr>
      <w:r w:rsidRPr="00EF5E58">
        <w:rPr>
          <w:rFonts w:ascii="Arial" w:hAnsi="Arial" w:cs="Arial"/>
          <w:sz w:val="16"/>
          <w:szCs w:val="16"/>
        </w:rPr>
        <w:t>6.</w:t>
      </w:r>
      <w:r w:rsidRPr="00EF5E58">
        <w:rPr>
          <w:rFonts w:ascii="Arial" w:hAnsi="Arial" w:cs="Arial"/>
          <w:b/>
          <w:sz w:val="16"/>
          <w:szCs w:val="16"/>
        </w:rPr>
        <w:t xml:space="preserve"> </w:t>
      </w:r>
      <w:r w:rsidRPr="00EF5E58">
        <w:rPr>
          <w:rFonts w:ascii="Arial" w:hAnsi="Arial" w:cs="Arial"/>
          <w:color w:val="000000"/>
          <w:sz w:val="16"/>
          <w:szCs w:val="16"/>
        </w:rPr>
        <w:t>Сроки реализации муниципальной программы</w:t>
      </w:r>
      <w:r w:rsidRPr="00EF5E58">
        <w:rPr>
          <w:rFonts w:ascii="Arial" w:hAnsi="Arial" w:cs="Arial"/>
          <w:sz w:val="16"/>
          <w:szCs w:val="16"/>
        </w:rPr>
        <w:t>: 2023 - 2025 годы.</w:t>
      </w:r>
    </w:p>
    <w:p w:rsidR="00EF5E58" w:rsidRPr="00EF5E58" w:rsidRDefault="00EF5E58" w:rsidP="00EF5E58">
      <w:pPr>
        <w:ind w:firstLine="284"/>
        <w:jc w:val="both"/>
        <w:rPr>
          <w:rFonts w:ascii="Arial" w:hAnsi="Arial" w:cs="Arial"/>
          <w:sz w:val="16"/>
          <w:szCs w:val="16"/>
        </w:rPr>
      </w:pPr>
      <w:r w:rsidRPr="00EF5E58">
        <w:rPr>
          <w:rFonts w:ascii="Arial" w:hAnsi="Arial" w:cs="Arial"/>
          <w:color w:val="000000"/>
          <w:sz w:val="16"/>
          <w:szCs w:val="16"/>
        </w:rPr>
        <w:t>7.</w:t>
      </w:r>
      <w:r w:rsidRPr="00EF5E58">
        <w:rPr>
          <w:rFonts w:ascii="Arial" w:hAnsi="Arial" w:cs="Arial"/>
          <w:b/>
          <w:color w:val="000000"/>
          <w:sz w:val="16"/>
          <w:szCs w:val="16"/>
        </w:rPr>
        <w:t xml:space="preserve"> </w:t>
      </w:r>
      <w:r w:rsidRPr="00EF5E58">
        <w:rPr>
          <w:rFonts w:ascii="Arial" w:hAnsi="Arial" w:cs="Arial"/>
          <w:sz w:val="16"/>
          <w:szCs w:val="16"/>
        </w:rPr>
        <w:t>Объемы и источники финансирования муниципальной программы с разбивкой по годам реализации:</w:t>
      </w:r>
    </w:p>
    <w:tbl>
      <w:tblPr>
        <w:tblStyle w:val="93"/>
        <w:tblW w:w="5000" w:type="pct"/>
        <w:tblCellMar>
          <w:left w:w="0" w:type="dxa"/>
          <w:right w:w="0" w:type="dxa"/>
        </w:tblCellMar>
        <w:tblLook w:val="0000" w:firstRow="0" w:lastRow="0" w:firstColumn="0" w:lastColumn="0" w:noHBand="0" w:noVBand="0"/>
      </w:tblPr>
      <w:tblGrid>
        <w:gridCol w:w="523"/>
        <w:gridCol w:w="1684"/>
        <w:gridCol w:w="2006"/>
        <w:gridCol w:w="3908"/>
        <w:gridCol w:w="2226"/>
        <w:gridCol w:w="1001"/>
      </w:tblGrid>
      <w:tr w:rsidR="00EF5E58" w:rsidRPr="00EF5E58" w:rsidTr="00EF5E58">
        <w:trPr>
          <w:trHeight w:val="20"/>
        </w:trPr>
        <w:tc>
          <w:tcPr>
            <w:tcW w:w="230" w:type="pct"/>
            <w:vMerge w:val="restart"/>
          </w:tcPr>
          <w:p w:rsidR="00EF5E58" w:rsidRPr="00EF5E58" w:rsidRDefault="00EF5E58" w:rsidP="00EF5E58">
            <w:pPr>
              <w:jc w:val="center"/>
              <w:rPr>
                <w:rFonts w:ascii="Arial" w:hAnsi="Arial" w:cs="Arial"/>
                <w:b/>
                <w:sz w:val="12"/>
                <w:szCs w:val="12"/>
              </w:rPr>
            </w:pPr>
            <w:r w:rsidRPr="00EF5E58">
              <w:rPr>
                <w:rFonts w:ascii="Arial" w:hAnsi="Arial" w:cs="Arial"/>
                <w:b/>
                <w:sz w:val="12"/>
                <w:szCs w:val="12"/>
              </w:rPr>
              <w:t>Год</w:t>
            </w:r>
          </w:p>
        </w:tc>
        <w:tc>
          <w:tcPr>
            <w:tcW w:w="4770" w:type="pct"/>
            <w:gridSpan w:val="5"/>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Источник финансирования</w:t>
            </w:r>
          </w:p>
        </w:tc>
      </w:tr>
      <w:tr w:rsidR="00EF5E58" w:rsidRPr="00EF5E58" w:rsidTr="00EF5E58">
        <w:trPr>
          <w:trHeight w:val="20"/>
        </w:trPr>
        <w:tc>
          <w:tcPr>
            <w:tcW w:w="230" w:type="pct"/>
            <w:vMerge/>
          </w:tcPr>
          <w:p w:rsidR="00EF5E58" w:rsidRPr="00EF5E58" w:rsidRDefault="00EF5E58" w:rsidP="00EF5E58">
            <w:pPr>
              <w:jc w:val="center"/>
              <w:rPr>
                <w:rFonts w:ascii="Arial" w:hAnsi="Arial" w:cs="Arial"/>
                <w:b/>
                <w:sz w:val="12"/>
                <w:szCs w:val="12"/>
              </w:rPr>
            </w:pPr>
          </w:p>
        </w:tc>
        <w:tc>
          <w:tcPr>
            <w:tcW w:w="742" w:type="pct"/>
          </w:tcPr>
          <w:p w:rsidR="00EF5E58" w:rsidRPr="00EF5E58" w:rsidRDefault="00EF5E58" w:rsidP="00EF5E58">
            <w:pPr>
              <w:jc w:val="center"/>
              <w:rPr>
                <w:rFonts w:ascii="Arial" w:hAnsi="Arial" w:cs="Arial"/>
                <w:b/>
                <w:sz w:val="12"/>
                <w:szCs w:val="12"/>
              </w:rPr>
            </w:pPr>
            <w:r w:rsidRPr="00EF5E58">
              <w:rPr>
                <w:rFonts w:ascii="Arial" w:hAnsi="Arial" w:cs="Arial"/>
                <w:b/>
                <w:sz w:val="12"/>
                <w:szCs w:val="12"/>
              </w:rPr>
              <w:t>областной бюджет</w:t>
            </w:r>
          </w:p>
        </w:tc>
        <w:tc>
          <w:tcPr>
            <w:tcW w:w="884"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федеральный бюджет</w:t>
            </w:r>
          </w:p>
        </w:tc>
        <w:tc>
          <w:tcPr>
            <w:tcW w:w="1722"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бюджет Валдайского городского поселения</w:t>
            </w:r>
          </w:p>
        </w:tc>
        <w:tc>
          <w:tcPr>
            <w:tcW w:w="981"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внебюджетные средства</w:t>
            </w:r>
          </w:p>
        </w:tc>
        <w:tc>
          <w:tcPr>
            <w:tcW w:w="44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всего</w:t>
            </w:r>
          </w:p>
        </w:tc>
      </w:tr>
      <w:tr w:rsidR="00EF5E58" w:rsidRPr="00EF5E58" w:rsidTr="00EF5E58">
        <w:trPr>
          <w:trHeight w:val="20"/>
        </w:trPr>
        <w:tc>
          <w:tcPr>
            <w:tcW w:w="230"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1</w:t>
            </w:r>
          </w:p>
        </w:tc>
        <w:tc>
          <w:tcPr>
            <w:tcW w:w="742"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2</w:t>
            </w:r>
          </w:p>
        </w:tc>
        <w:tc>
          <w:tcPr>
            <w:tcW w:w="884"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3</w:t>
            </w:r>
          </w:p>
        </w:tc>
        <w:tc>
          <w:tcPr>
            <w:tcW w:w="1722"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5</w:t>
            </w:r>
          </w:p>
        </w:tc>
        <w:tc>
          <w:tcPr>
            <w:tcW w:w="981"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6</w:t>
            </w:r>
          </w:p>
        </w:tc>
        <w:tc>
          <w:tcPr>
            <w:tcW w:w="440"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7</w:t>
            </w:r>
          </w:p>
        </w:tc>
      </w:tr>
      <w:tr w:rsidR="00EF5E58" w:rsidRPr="00EF5E58" w:rsidTr="00EF5E58">
        <w:trPr>
          <w:trHeight w:val="20"/>
        </w:trPr>
        <w:tc>
          <w:tcPr>
            <w:tcW w:w="23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2023</w:t>
            </w:r>
          </w:p>
        </w:tc>
        <w:tc>
          <w:tcPr>
            <w:tcW w:w="742"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86 574 800</w:t>
            </w:r>
          </w:p>
        </w:tc>
        <w:tc>
          <w:tcPr>
            <w:tcW w:w="884"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1722"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21 537 850</w:t>
            </w:r>
          </w:p>
        </w:tc>
        <w:tc>
          <w:tcPr>
            <w:tcW w:w="981"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44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108 112 650</w:t>
            </w:r>
          </w:p>
        </w:tc>
      </w:tr>
      <w:tr w:rsidR="00EF5E58" w:rsidRPr="00EF5E58" w:rsidTr="00EF5E58">
        <w:trPr>
          <w:trHeight w:val="20"/>
        </w:trPr>
        <w:tc>
          <w:tcPr>
            <w:tcW w:w="23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2024</w:t>
            </w:r>
          </w:p>
        </w:tc>
        <w:tc>
          <w:tcPr>
            <w:tcW w:w="742"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135 826 800</w:t>
            </w:r>
          </w:p>
        </w:tc>
        <w:tc>
          <w:tcPr>
            <w:tcW w:w="884"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1722"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22 500 100</w:t>
            </w:r>
          </w:p>
        </w:tc>
        <w:tc>
          <w:tcPr>
            <w:tcW w:w="981"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44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158 326 900</w:t>
            </w:r>
          </w:p>
        </w:tc>
      </w:tr>
      <w:tr w:rsidR="00EF5E58" w:rsidRPr="00EF5E58" w:rsidTr="00EF5E58">
        <w:trPr>
          <w:trHeight w:val="20"/>
        </w:trPr>
        <w:tc>
          <w:tcPr>
            <w:tcW w:w="23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2025</w:t>
            </w:r>
          </w:p>
        </w:tc>
        <w:tc>
          <w:tcPr>
            <w:tcW w:w="742" w:type="pct"/>
          </w:tcPr>
          <w:p w:rsidR="00EF5E58" w:rsidRPr="00EF5E58" w:rsidRDefault="00EF5E58" w:rsidP="00EF5E58">
            <w:pPr>
              <w:overflowPunct w:val="0"/>
              <w:autoSpaceDE w:val="0"/>
              <w:autoSpaceDN w:val="0"/>
              <w:adjustRightInd w:val="0"/>
              <w:jc w:val="center"/>
              <w:rPr>
                <w:rFonts w:ascii="Arial" w:hAnsi="Arial" w:cs="Arial"/>
                <w:sz w:val="12"/>
                <w:szCs w:val="12"/>
              </w:rPr>
            </w:pPr>
            <w:r w:rsidRPr="00EF5E58">
              <w:rPr>
                <w:rFonts w:ascii="Arial" w:hAnsi="Arial" w:cs="Arial"/>
                <w:sz w:val="12"/>
                <w:szCs w:val="12"/>
              </w:rPr>
              <w:t>7 236 000</w:t>
            </w:r>
          </w:p>
        </w:tc>
        <w:tc>
          <w:tcPr>
            <w:tcW w:w="884"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1722" w:type="pct"/>
          </w:tcPr>
          <w:p w:rsidR="00EF5E58" w:rsidRPr="00EF5E58" w:rsidRDefault="00EF5E58" w:rsidP="00EF5E58">
            <w:pPr>
              <w:jc w:val="center"/>
              <w:rPr>
                <w:rFonts w:ascii="Arial" w:hAnsi="Arial" w:cs="Arial"/>
                <w:sz w:val="12"/>
                <w:szCs w:val="12"/>
              </w:rPr>
            </w:pPr>
            <w:r w:rsidRPr="00EF5E58">
              <w:rPr>
                <w:rFonts w:ascii="Arial" w:hAnsi="Arial" w:cs="Arial"/>
                <w:sz w:val="12"/>
                <w:szCs w:val="12"/>
              </w:rPr>
              <w:t>23 638 950</w:t>
            </w:r>
          </w:p>
        </w:tc>
        <w:tc>
          <w:tcPr>
            <w:tcW w:w="981"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440" w:type="pct"/>
          </w:tcPr>
          <w:p w:rsidR="00EF5E58" w:rsidRPr="00EF5E58" w:rsidRDefault="00EF5E58" w:rsidP="00EF5E58">
            <w:pPr>
              <w:jc w:val="center"/>
              <w:rPr>
                <w:rFonts w:ascii="Arial" w:hAnsi="Arial" w:cs="Arial"/>
                <w:b/>
                <w:sz w:val="12"/>
                <w:szCs w:val="12"/>
              </w:rPr>
            </w:pPr>
            <w:r w:rsidRPr="00EF5E58">
              <w:rPr>
                <w:rFonts w:ascii="Arial" w:hAnsi="Arial" w:cs="Arial"/>
                <w:b/>
                <w:sz w:val="12"/>
                <w:szCs w:val="12"/>
              </w:rPr>
              <w:t>30 874 950</w:t>
            </w:r>
          </w:p>
        </w:tc>
      </w:tr>
      <w:tr w:rsidR="00EF5E58" w:rsidRPr="00EF5E58" w:rsidTr="00EF5E58">
        <w:trPr>
          <w:trHeight w:val="20"/>
        </w:trPr>
        <w:tc>
          <w:tcPr>
            <w:tcW w:w="23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Всего</w:t>
            </w:r>
          </w:p>
        </w:tc>
        <w:tc>
          <w:tcPr>
            <w:tcW w:w="742"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25 326 000</w:t>
            </w:r>
          </w:p>
        </w:tc>
        <w:tc>
          <w:tcPr>
            <w:tcW w:w="884"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1722"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67 676 900</w:t>
            </w:r>
          </w:p>
        </w:tc>
        <w:tc>
          <w:tcPr>
            <w:tcW w:w="981" w:type="pct"/>
          </w:tcPr>
          <w:p w:rsidR="00EF5E58" w:rsidRPr="00EF5E58" w:rsidRDefault="00EF5E58" w:rsidP="00EF5E58">
            <w:pPr>
              <w:overflowPunct w:val="0"/>
              <w:autoSpaceDE w:val="0"/>
              <w:autoSpaceDN w:val="0"/>
              <w:adjustRightInd w:val="0"/>
              <w:jc w:val="center"/>
              <w:rPr>
                <w:rFonts w:ascii="Arial" w:hAnsi="Arial" w:cs="Arial"/>
                <w:b/>
                <w:sz w:val="12"/>
                <w:szCs w:val="12"/>
              </w:rPr>
            </w:pPr>
          </w:p>
        </w:tc>
        <w:tc>
          <w:tcPr>
            <w:tcW w:w="440" w:type="pct"/>
          </w:tcPr>
          <w:p w:rsidR="00EF5E58" w:rsidRPr="00EF5E58" w:rsidRDefault="00EF5E58" w:rsidP="00EF5E58">
            <w:pPr>
              <w:overflowPunct w:val="0"/>
              <w:autoSpaceDE w:val="0"/>
              <w:autoSpaceDN w:val="0"/>
              <w:adjustRightInd w:val="0"/>
              <w:jc w:val="center"/>
              <w:rPr>
                <w:rFonts w:ascii="Arial" w:hAnsi="Arial" w:cs="Arial"/>
                <w:b/>
                <w:sz w:val="12"/>
                <w:szCs w:val="12"/>
              </w:rPr>
            </w:pPr>
            <w:r w:rsidRPr="00EF5E58">
              <w:rPr>
                <w:rFonts w:ascii="Arial" w:hAnsi="Arial" w:cs="Arial"/>
                <w:b/>
                <w:sz w:val="12"/>
                <w:szCs w:val="12"/>
              </w:rPr>
              <w:t>297 314 500</w:t>
            </w:r>
          </w:p>
        </w:tc>
      </w:tr>
    </w:tbl>
    <w:p w:rsidR="00EF5E58" w:rsidRPr="00EF5E58" w:rsidRDefault="00EF5E58" w:rsidP="006A0DE1">
      <w:pPr>
        <w:ind w:firstLine="284"/>
        <w:jc w:val="both"/>
        <w:rPr>
          <w:rFonts w:ascii="Arial" w:hAnsi="Arial" w:cs="Arial"/>
          <w:color w:val="000000"/>
          <w:sz w:val="16"/>
          <w:szCs w:val="16"/>
        </w:rPr>
      </w:pPr>
      <w:r w:rsidRPr="00EF5E58">
        <w:rPr>
          <w:rFonts w:ascii="Arial" w:hAnsi="Arial" w:cs="Arial"/>
          <w:color w:val="000000"/>
          <w:sz w:val="16"/>
          <w:szCs w:val="16"/>
        </w:rPr>
        <w:t>8. Ожидаемые конечные результаты реализации муниципальной программы:</w:t>
      </w:r>
    </w:p>
    <w:p w:rsidR="00EF5E58" w:rsidRPr="00EF5E58" w:rsidRDefault="00EF5E58" w:rsidP="006A0DE1">
      <w:pPr>
        <w:ind w:firstLine="284"/>
        <w:jc w:val="both"/>
        <w:rPr>
          <w:rFonts w:ascii="Arial" w:hAnsi="Arial" w:cs="Arial"/>
          <w:color w:val="000000"/>
          <w:sz w:val="16"/>
          <w:szCs w:val="16"/>
        </w:rPr>
      </w:pPr>
      <w:r w:rsidRPr="00EF5E58">
        <w:rPr>
          <w:rFonts w:ascii="Arial" w:hAnsi="Arial" w:cs="Arial"/>
          <w:color w:val="000000"/>
          <w:sz w:val="16"/>
          <w:szCs w:val="16"/>
        </w:rPr>
        <w:t>снижение к 2025 году доли автомобильных дорог общего пользования местного значения, не соответствующих нормативным требованиям;</w:t>
      </w:r>
    </w:p>
    <w:p w:rsidR="00EF5E58" w:rsidRPr="00EF5E58" w:rsidRDefault="00EF5E58" w:rsidP="006A0DE1">
      <w:pPr>
        <w:ind w:firstLine="284"/>
        <w:jc w:val="both"/>
        <w:rPr>
          <w:rFonts w:ascii="Arial" w:hAnsi="Arial" w:cs="Arial"/>
          <w:color w:val="000000"/>
          <w:sz w:val="16"/>
          <w:szCs w:val="16"/>
        </w:rPr>
      </w:pPr>
      <w:r w:rsidRPr="00EF5E58">
        <w:rPr>
          <w:rFonts w:ascii="Arial" w:hAnsi="Arial" w:cs="Arial"/>
          <w:color w:val="000000"/>
          <w:sz w:val="16"/>
          <w:szCs w:val="16"/>
        </w:rPr>
        <w:t>увеличение к 2025 году доли автомобильных дорог общего пользования местного значения, в отношении которых произведен ремонт;</w:t>
      </w:r>
    </w:p>
    <w:p w:rsidR="00EF5E58" w:rsidRPr="00EF5E58" w:rsidRDefault="00EF5E58" w:rsidP="006A0DE1">
      <w:pPr>
        <w:ind w:firstLine="284"/>
        <w:jc w:val="both"/>
        <w:rPr>
          <w:rFonts w:ascii="Arial" w:hAnsi="Arial" w:cs="Arial"/>
          <w:color w:val="000000"/>
          <w:sz w:val="16"/>
          <w:szCs w:val="16"/>
        </w:rPr>
      </w:pPr>
      <w:r w:rsidRPr="00EF5E58">
        <w:rPr>
          <w:rFonts w:ascii="Arial" w:hAnsi="Arial" w:cs="Arial"/>
          <w:color w:val="000000"/>
          <w:sz w:val="16"/>
          <w:szCs w:val="16"/>
        </w:rPr>
        <w:t>улучшение к 2025 году состояния улично-дорожной сети;</w:t>
      </w:r>
    </w:p>
    <w:p w:rsidR="00EF5E58" w:rsidRPr="00EF5E58" w:rsidRDefault="00EF5E58" w:rsidP="006A0DE1">
      <w:pPr>
        <w:ind w:firstLine="284"/>
        <w:jc w:val="both"/>
        <w:rPr>
          <w:rFonts w:ascii="Arial" w:hAnsi="Arial" w:cs="Arial"/>
          <w:color w:val="000000"/>
          <w:sz w:val="16"/>
          <w:szCs w:val="16"/>
        </w:rPr>
      </w:pPr>
      <w:r w:rsidRPr="00EF5E58">
        <w:rPr>
          <w:rFonts w:ascii="Arial" w:hAnsi="Arial" w:cs="Arial"/>
          <w:color w:val="000000"/>
          <w:sz w:val="16"/>
          <w:szCs w:val="16"/>
        </w:rPr>
        <w:t>сокращение к 2025 году числа дорожно-транспортных происшествий с пострадавшими.</w:t>
      </w:r>
    </w:p>
    <w:p w:rsidR="00EF5E58" w:rsidRPr="00EF5E58" w:rsidRDefault="00EF5E58" w:rsidP="006A0DE1">
      <w:pPr>
        <w:jc w:val="center"/>
        <w:rPr>
          <w:rFonts w:ascii="Arial" w:hAnsi="Arial" w:cs="Arial"/>
          <w:b/>
          <w:color w:val="000000"/>
          <w:sz w:val="16"/>
          <w:szCs w:val="16"/>
        </w:rPr>
      </w:pPr>
      <w:r w:rsidRPr="00EF5E58">
        <w:rPr>
          <w:rFonts w:ascii="Arial" w:hAnsi="Arial" w:cs="Arial"/>
          <w:b/>
          <w:color w:val="000000"/>
          <w:sz w:val="16"/>
          <w:szCs w:val="16"/>
        </w:rPr>
        <w:t>ПОДПРОГРАММА</w:t>
      </w:r>
    </w:p>
    <w:p w:rsidR="00EF5E58" w:rsidRPr="00EF5E58" w:rsidRDefault="00EF5E58" w:rsidP="006A0DE1">
      <w:pPr>
        <w:jc w:val="center"/>
        <w:rPr>
          <w:rFonts w:ascii="Arial" w:hAnsi="Arial" w:cs="Arial"/>
          <w:b/>
          <w:sz w:val="16"/>
          <w:szCs w:val="16"/>
        </w:rPr>
      </w:pPr>
      <w:r w:rsidRPr="00EF5E58">
        <w:rPr>
          <w:rFonts w:ascii="Arial" w:hAnsi="Arial" w:cs="Arial"/>
          <w:b/>
          <w:color w:val="000000"/>
          <w:sz w:val="16"/>
          <w:szCs w:val="16"/>
        </w:rPr>
        <w:t>«</w:t>
      </w:r>
      <w:r w:rsidRPr="00EF5E58">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EF5E58">
        <w:rPr>
          <w:rFonts w:ascii="Arial" w:hAnsi="Arial" w:cs="Arial"/>
          <w:b/>
          <w:color w:val="000000"/>
          <w:sz w:val="16"/>
          <w:szCs w:val="16"/>
        </w:rPr>
        <w:t>» муниципальной программы «</w:t>
      </w:r>
      <w:r w:rsidRPr="00EF5E58">
        <w:rPr>
          <w:rFonts w:ascii="Arial" w:hAnsi="Arial" w:cs="Arial"/>
          <w:b/>
          <w:sz w:val="16"/>
          <w:szCs w:val="16"/>
        </w:rPr>
        <w:t>Совершенствование и содержание дорожного хозяйства на территории Валдайского городского поселения на 2023-2025 годы»</w:t>
      </w:r>
    </w:p>
    <w:p w:rsidR="00EF5E58" w:rsidRPr="006A0DE1" w:rsidRDefault="00EF5E58" w:rsidP="006A0DE1">
      <w:pPr>
        <w:jc w:val="center"/>
        <w:rPr>
          <w:rFonts w:ascii="Arial" w:hAnsi="Arial" w:cs="Arial"/>
          <w:sz w:val="4"/>
          <w:szCs w:val="4"/>
        </w:rPr>
      </w:pP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ПАСПОРТ</w:t>
      </w:r>
    </w:p>
    <w:p w:rsidR="00EF5E58" w:rsidRPr="00EF5E58" w:rsidRDefault="00EF5E58" w:rsidP="006A0DE1">
      <w:pPr>
        <w:jc w:val="center"/>
        <w:rPr>
          <w:rFonts w:ascii="Arial" w:hAnsi="Arial" w:cs="Arial"/>
          <w:b/>
          <w:color w:val="000000"/>
          <w:sz w:val="16"/>
          <w:szCs w:val="16"/>
        </w:rPr>
      </w:pPr>
      <w:r w:rsidRPr="00EF5E58">
        <w:rPr>
          <w:rFonts w:ascii="Arial" w:hAnsi="Arial" w:cs="Arial"/>
          <w:b/>
          <w:sz w:val="16"/>
          <w:szCs w:val="16"/>
        </w:rPr>
        <w:t xml:space="preserve">подпрограммы </w:t>
      </w:r>
      <w:r w:rsidRPr="00EF5E58">
        <w:rPr>
          <w:rFonts w:ascii="Arial" w:hAnsi="Arial" w:cs="Arial"/>
          <w:b/>
          <w:color w:val="000000"/>
          <w:sz w:val="16"/>
          <w:szCs w:val="16"/>
        </w:rPr>
        <w:t>«</w:t>
      </w:r>
      <w:r w:rsidRPr="00EF5E58">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EF5E58">
        <w:rPr>
          <w:rFonts w:ascii="Arial" w:hAnsi="Arial" w:cs="Arial"/>
          <w:b/>
          <w:color w:val="000000"/>
          <w:sz w:val="16"/>
          <w:szCs w:val="16"/>
        </w:rPr>
        <w:t>»</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1. Исполнитель подпрограммы: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комитет жилищно-коммунального и дорожного хозяйства.</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2. Задачи подпрограммы: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3. Сроки реализации подпрограммы: 2023 - 2025 годы.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4.</w:t>
      </w:r>
      <w:r w:rsidRPr="00EF5E58">
        <w:rPr>
          <w:rFonts w:ascii="Arial" w:hAnsi="Arial" w:cs="Arial"/>
          <w:b/>
          <w:sz w:val="16"/>
          <w:szCs w:val="16"/>
        </w:rPr>
        <w:t xml:space="preserve"> </w:t>
      </w:r>
      <w:r w:rsidRPr="00EF5E58">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8"/>
        <w:gridCol w:w="1888"/>
        <w:gridCol w:w="1888"/>
        <w:gridCol w:w="2921"/>
        <w:gridCol w:w="2061"/>
        <w:gridCol w:w="1552"/>
      </w:tblGrid>
      <w:tr w:rsidR="00EF5E58" w:rsidRPr="006A0DE1" w:rsidTr="006A0DE1">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b/>
                <w:sz w:val="12"/>
                <w:szCs w:val="12"/>
              </w:rPr>
            </w:pPr>
            <w:r w:rsidRPr="006A0DE1">
              <w:rPr>
                <w:rFonts w:ascii="Arial" w:hAnsi="Arial" w:cs="Arial"/>
                <w:b/>
                <w:sz w:val="12"/>
                <w:szCs w:val="12"/>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Источник финансирования</w:t>
            </w:r>
          </w:p>
        </w:tc>
      </w:tr>
      <w:tr w:rsidR="00EF5E58" w:rsidRPr="006A0DE1" w:rsidTr="006A0DE1">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b/>
                <w:sz w:val="12"/>
                <w:szCs w:val="12"/>
              </w:rPr>
            </w:pP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b/>
                <w:sz w:val="12"/>
                <w:szCs w:val="12"/>
              </w:rPr>
            </w:pPr>
            <w:r w:rsidRPr="006A0DE1">
              <w:rPr>
                <w:rFonts w:ascii="Arial" w:hAnsi="Arial" w:cs="Arial"/>
                <w:b/>
                <w:sz w:val="12"/>
                <w:szCs w:val="12"/>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федеральный бюджет</w:t>
            </w:r>
          </w:p>
        </w:tc>
        <w:tc>
          <w:tcPr>
            <w:tcW w:w="128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бюджет Валдайского городского поселения</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внебюджетные средства</w:t>
            </w:r>
          </w:p>
        </w:tc>
        <w:tc>
          <w:tcPr>
            <w:tcW w:w="68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всего</w:t>
            </w:r>
          </w:p>
        </w:tc>
      </w:tr>
      <w:tr w:rsidR="00EF5E58" w:rsidRPr="006A0DE1" w:rsidTr="006A0DE1">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3</w:t>
            </w:r>
          </w:p>
        </w:tc>
        <w:tc>
          <w:tcPr>
            <w:tcW w:w="128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5</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6</w:t>
            </w:r>
          </w:p>
        </w:tc>
        <w:tc>
          <w:tcPr>
            <w:tcW w:w="68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7</w:t>
            </w:r>
          </w:p>
        </w:tc>
      </w:tr>
      <w:tr w:rsidR="00EF5E58" w:rsidRPr="006A0DE1" w:rsidTr="006A0DE1">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2023</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highlight w:val="yellow"/>
              </w:rPr>
            </w:pPr>
            <w:r w:rsidRPr="006A0DE1">
              <w:rPr>
                <w:rFonts w:ascii="Arial" w:hAnsi="Arial" w:cs="Arial"/>
                <w:sz w:val="12"/>
                <w:szCs w:val="12"/>
              </w:rPr>
              <w:t>86 574 800</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15 290 733</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68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highlight w:val="yellow"/>
              </w:rPr>
            </w:pPr>
            <w:r w:rsidRPr="006A0DE1">
              <w:rPr>
                <w:rFonts w:ascii="Arial" w:hAnsi="Arial" w:cs="Arial"/>
                <w:sz w:val="12"/>
                <w:szCs w:val="12"/>
              </w:rPr>
              <w:t>101 865 533</w:t>
            </w:r>
          </w:p>
        </w:tc>
      </w:tr>
      <w:tr w:rsidR="00EF5E58" w:rsidRPr="006A0DE1" w:rsidTr="006A0DE1">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2024</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135 826 800</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17 652 983</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68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153 479 783</w:t>
            </w:r>
          </w:p>
        </w:tc>
      </w:tr>
      <w:tr w:rsidR="00EF5E58" w:rsidRPr="006A0DE1" w:rsidTr="006A0DE1">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2025</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7 236 000</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18 791 833</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68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26 027 833</w:t>
            </w:r>
          </w:p>
        </w:tc>
      </w:tr>
      <w:tr w:rsidR="00EF5E58" w:rsidRPr="006A0DE1" w:rsidTr="006A0DE1">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Всего</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25 326 000</w:t>
            </w:r>
          </w:p>
        </w:tc>
        <w:tc>
          <w:tcPr>
            <w:tcW w:w="832"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51 735 549</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p>
        </w:tc>
        <w:tc>
          <w:tcPr>
            <w:tcW w:w="68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highlight w:val="yellow"/>
              </w:rPr>
            </w:pPr>
            <w:r w:rsidRPr="006A0DE1">
              <w:rPr>
                <w:rFonts w:ascii="Arial" w:hAnsi="Arial" w:cs="Arial"/>
                <w:b/>
                <w:sz w:val="12"/>
                <w:szCs w:val="12"/>
              </w:rPr>
              <w:t>281 373 149</w:t>
            </w:r>
          </w:p>
        </w:tc>
      </w:tr>
    </w:tbl>
    <w:p w:rsidR="00EF5E58" w:rsidRPr="00EF5E58" w:rsidRDefault="00EF5E58" w:rsidP="006A0DE1">
      <w:pPr>
        <w:ind w:firstLine="284"/>
        <w:jc w:val="both"/>
        <w:rPr>
          <w:rFonts w:ascii="Arial" w:hAnsi="Arial" w:cs="Arial"/>
          <w:sz w:val="16"/>
          <w:szCs w:val="16"/>
        </w:rPr>
      </w:pPr>
      <w:r w:rsidRPr="00EF5E58">
        <w:rPr>
          <w:rFonts w:ascii="Arial" w:hAnsi="Arial" w:cs="Arial"/>
          <w:color w:val="000000"/>
          <w:sz w:val="16"/>
          <w:szCs w:val="16"/>
        </w:rPr>
        <w:t xml:space="preserve">5. </w:t>
      </w:r>
      <w:r w:rsidRPr="00EF5E58">
        <w:rPr>
          <w:rFonts w:ascii="Arial" w:hAnsi="Arial" w:cs="Arial"/>
          <w:sz w:val="16"/>
          <w:szCs w:val="16"/>
        </w:rPr>
        <w:t>Ожидаемые конечные результаты реализации подпрограммы: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снижение к 2025 году доли автомобильных дорог общего пользования местного значения, не соответствующих нормативным требованиям;</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увеличение к 2025 году доли автомобильных дорог общего пользования местного значения, в отношении которых произведен ремонт;</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улучшение к 2025 году состояния улично-дорожной сети.</w:t>
      </w:r>
    </w:p>
    <w:p w:rsidR="00EF5E58" w:rsidRPr="00EF5E58" w:rsidRDefault="00EF5E58" w:rsidP="006A0DE1">
      <w:pPr>
        <w:jc w:val="center"/>
        <w:rPr>
          <w:rFonts w:ascii="Arial" w:hAnsi="Arial" w:cs="Arial"/>
          <w:b/>
          <w:color w:val="000000"/>
          <w:sz w:val="16"/>
          <w:szCs w:val="16"/>
        </w:rPr>
      </w:pPr>
      <w:r w:rsidRPr="00EF5E58">
        <w:rPr>
          <w:rFonts w:ascii="Arial" w:hAnsi="Arial" w:cs="Arial"/>
          <w:b/>
          <w:color w:val="000000"/>
          <w:sz w:val="16"/>
          <w:szCs w:val="16"/>
        </w:rPr>
        <w:t>ПОДПРОГРАММА</w:t>
      </w:r>
    </w:p>
    <w:p w:rsidR="00EF5E58" w:rsidRPr="00EF5E58" w:rsidRDefault="00EF5E58" w:rsidP="006A0DE1">
      <w:pPr>
        <w:jc w:val="center"/>
        <w:rPr>
          <w:rFonts w:ascii="Arial" w:hAnsi="Arial" w:cs="Arial"/>
          <w:b/>
          <w:sz w:val="16"/>
          <w:szCs w:val="16"/>
        </w:rPr>
      </w:pPr>
      <w:r w:rsidRPr="00EF5E58">
        <w:rPr>
          <w:rFonts w:ascii="Arial" w:hAnsi="Arial" w:cs="Arial"/>
          <w:b/>
          <w:color w:val="000000"/>
          <w:sz w:val="16"/>
          <w:szCs w:val="16"/>
        </w:rPr>
        <w:t>«</w:t>
      </w:r>
      <w:r w:rsidRPr="00EF5E58">
        <w:rPr>
          <w:rFonts w:ascii="Arial" w:hAnsi="Arial" w:cs="Arial"/>
          <w:b/>
          <w:sz w:val="16"/>
          <w:szCs w:val="16"/>
        </w:rPr>
        <w:t xml:space="preserve">Обеспечение безопасности дорожного движения на территории Валдайского городского поселения за счет средств бюджета </w:t>
      </w: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Валдайского городского поселения</w:t>
      </w:r>
      <w:r w:rsidRPr="00EF5E58">
        <w:rPr>
          <w:rFonts w:ascii="Arial" w:hAnsi="Arial" w:cs="Arial"/>
          <w:b/>
          <w:color w:val="000000"/>
          <w:sz w:val="16"/>
          <w:szCs w:val="16"/>
        </w:rPr>
        <w:t>» муниципальной программы «</w:t>
      </w:r>
      <w:r w:rsidRPr="00EF5E58">
        <w:rPr>
          <w:rFonts w:ascii="Arial" w:hAnsi="Arial" w:cs="Arial"/>
          <w:b/>
          <w:sz w:val="16"/>
          <w:szCs w:val="16"/>
        </w:rPr>
        <w:t xml:space="preserve">Совершенствование и содержание дорожного хозяйства на </w:t>
      </w: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территории Валдайского городского поселения на 2023-2025 годы»</w:t>
      </w:r>
    </w:p>
    <w:p w:rsidR="00EF5E58" w:rsidRPr="006A0DE1" w:rsidRDefault="00EF5E58" w:rsidP="006A0DE1">
      <w:pPr>
        <w:jc w:val="center"/>
        <w:rPr>
          <w:rFonts w:ascii="Arial" w:hAnsi="Arial" w:cs="Arial"/>
          <w:sz w:val="4"/>
          <w:szCs w:val="4"/>
        </w:rPr>
      </w:pP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ПАСПОРТ</w:t>
      </w:r>
    </w:p>
    <w:p w:rsidR="006A0DE1" w:rsidRDefault="00EF5E58" w:rsidP="006A0DE1">
      <w:pPr>
        <w:jc w:val="center"/>
        <w:rPr>
          <w:rFonts w:ascii="Arial" w:hAnsi="Arial" w:cs="Arial"/>
          <w:b/>
          <w:sz w:val="16"/>
          <w:szCs w:val="16"/>
        </w:rPr>
      </w:pPr>
      <w:r w:rsidRPr="00EF5E58">
        <w:rPr>
          <w:rFonts w:ascii="Arial" w:hAnsi="Arial" w:cs="Arial"/>
          <w:b/>
          <w:sz w:val="16"/>
          <w:szCs w:val="16"/>
        </w:rPr>
        <w:t xml:space="preserve">подпрограммы </w:t>
      </w:r>
      <w:r w:rsidRPr="00EF5E58">
        <w:rPr>
          <w:rFonts w:ascii="Arial" w:hAnsi="Arial" w:cs="Arial"/>
          <w:b/>
          <w:color w:val="000000"/>
          <w:sz w:val="16"/>
          <w:szCs w:val="16"/>
        </w:rPr>
        <w:t>«</w:t>
      </w:r>
      <w:r w:rsidRPr="00EF5E58">
        <w:rPr>
          <w:rFonts w:ascii="Arial" w:hAnsi="Arial" w:cs="Arial"/>
          <w:b/>
          <w:sz w:val="16"/>
          <w:szCs w:val="16"/>
        </w:rPr>
        <w:t xml:space="preserve">Обеспечение безопасности дорожного движения на территории Валдайского городского поселения </w:t>
      </w: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за счет средств бюджета Валдайского городского поселения</w:t>
      </w:r>
      <w:r w:rsidRPr="00EF5E58">
        <w:rPr>
          <w:rFonts w:ascii="Arial" w:hAnsi="Arial" w:cs="Arial"/>
          <w:b/>
          <w:color w:val="000000"/>
          <w:sz w:val="16"/>
          <w:szCs w:val="16"/>
        </w:rPr>
        <w:t>»</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1. Исполнитель подпрограммы: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комитет жилищно-коммунального и дорожного хозяйства.</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2. Задачи подпрограммы: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EF5E58" w:rsidRPr="00EF5E58" w:rsidRDefault="00EF5E58" w:rsidP="006A0DE1">
      <w:pPr>
        <w:ind w:firstLine="284"/>
        <w:jc w:val="both"/>
        <w:rPr>
          <w:rFonts w:ascii="Arial" w:hAnsi="Arial" w:cs="Arial"/>
          <w:color w:val="000000"/>
          <w:sz w:val="16"/>
          <w:szCs w:val="16"/>
        </w:rPr>
      </w:pPr>
      <w:r w:rsidRPr="00EF5E58">
        <w:rPr>
          <w:rFonts w:ascii="Arial" w:hAnsi="Arial" w:cs="Arial"/>
          <w:color w:val="000000"/>
          <w:sz w:val="16"/>
          <w:szCs w:val="16"/>
        </w:rPr>
        <w:t>3. Сроки реализации подпрограммы: 2023 - 2025 годы.</w:t>
      </w:r>
    </w:p>
    <w:p w:rsidR="00EF5E58" w:rsidRDefault="00EF5E58" w:rsidP="006A0DE1">
      <w:pPr>
        <w:ind w:firstLine="284"/>
        <w:jc w:val="both"/>
        <w:rPr>
          <w:rFonts w:ascii="Arial" w:hAnsi="Arial" w:cs="Arial"/>
          <w:sz w:val="16"/>
          <w:szCs w:val="16"/>
        </w:rPr>
      </w:pPr>
      <w:r w:rsidRPr="00EF5E58">
        <w:rPr>
          <w:rFonts w:ascii="Arial" w:hAnsi="Arial" w:cs="Arial"/>
          <w:color w:val="000000"/>
          <w:sz w:val="16"/>
          <w:szCs w:val="16"/>
        </w:rPr>
        <w:t xml:space="preserve">4. </w:t>
      </w:r>
      <w:r w:rsidRPr="00EF5E58">
        <w:rPr>
          <w:rFonts w:ascii="Arial" w:hAnsi="Arial" w:cs="Arial"/>
          <w:sz w:val="16"/>
          <w:szCs w:val="16"/>
        </w:rPr>
        <w:t>Объемы и источники финансирования подпрограммы с разбивкой по годам реализации:</w:t>
      </w:r>
    </w:p>
    <w:p w:rsidR="00E70AEB" w:rsidRPr="00EF5E58" w:rsidRDefault="00E70AEB" w:rsidP="006A0DE1">
      <w:pPr>
        <w:ind w:firstLine="284"/>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9"/>
        <w:gridCol w:w="1546"/>
        <w:gridCol w:w="2061"/>
        <w:gridCol w:w="3093"/>
        <w:gridCol w:w="2063"/>
        <w:gridCol w:w="1546"/>
      </w:tblGrid>
      <w:tr w:rsidR="00EF5E58" w:rsidRPr="006A0DE1" w:rsidTr="00EF5E58">
        <w:trPr>
          <w:trHeight w:val="20"/>
        </w:trPr>
        <w:tc>
          <w:tcPr>
            <w:tcW w:w="458" w:type="pct"/>
            <w:vMerge w:val="restar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b/>
                <w:sz w:val="12"/>
                <w:szCs w:val="12"/>
              </w:rPr>
            </w:pPr>
            <w:r w:rsidRPr="006A0DE1">
              <w:rPr>
                <w:rFonts w:ascii="Arial" w:hAnsi="Arial" w:cs="Arial"/>
                <w:b/>
                <w:sz w:val="12"/>
                <w:szCs w:val="12"/>
              </w:rPr>
              <w:t>Год</w:t>
            </w:r>
          </w:p>
        </w:tc>
        <w:tc>
          <w:tcPr>
            <w:tcW w:w="4542" w:type="pct"/>
            <w:gridSpan w:val="5"/>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Источник финансирования</w:t>
            </w:r>
          </w:p>
        </w:tc>
      </w:tr>
      <w:tr w:rsidR="00EF5E58" w:rsidRPr="006A0DE1" w:rsidTr="006A0DE1">
        <w:trPr>
          <w:trHeight w:val="20"/>
        </w:trPr>
        <w:tc>
          <w:tcPr>
            <w:tcW w:w="458" w:type="pct"/>
            <w:vMerge/>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b/>
                <w:sz w:val="12"/>
                <w:szCs w:val="12"/>
              </w:rPr>
            </w:pP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b/>
                <w:sz w:val="12"/>
                <w:szCs w:val="12"/>
              </w:rPr>
            </w:pPr>
            <w:r w:rsidRPr="006A0DE1">
              <w:rPr>
                <w:rFonts w:ascii="Arial" w:hAnsi="Arial" w:cs="Arial"/>
                <w:b/>
                <w:sz w:val="12"/>
                <w:szCs w:val="12"/>
              </w:rPr>
              <w:t>областной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федеральный бюджет</w:t>
            </w:r>
          </w:p>
        </w:tc>
        <w:tc>
          <w:tcPr>
            <w:tcW w:w="136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бюджет Валдайского городского поселения</w:t>
            </w:r>
          </w:p>
        </w:tc>
        <w:tc>
          <w:tcPr>
            <w:tcW w:w="909"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внебюджетные средства</w:t>
            </w: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всего</w:t>
            </w:r>
          </w:p>
        </w:tc>
      </w:tr>
      <w:tr w:rsidR="00EF5E58" w:rsidRPr="006A0DE1" w:rsidTr="006A0DE1">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w:t>
            </w: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3</w:t>
            </w:r>
          </w:p>
        </w:tc>
        <w:tc>
          <w:tcPr>
            <w:tcW w:w="1363"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4</w:t>
            </w:r>
          </w:p>
        </w:tc>
        <w:tc>
          <w:tcPr>
            <w:tcW w:w="909"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5</w:t>
            </w: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6</w:t>
            </w:r>
          </w:p>
        </w:tc>
      </w:tr>
      <w:tr w:rsidR="00EF5E58" w:rsidRPr="006A0DE1" w:rsidTr="006A0DE1">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2023</w:t>
            </w: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5 247 117</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5 247 117</w:t>
            </w:r>
          </w:p>
        </w:tc>
      </w:tr>
      <w:tr w:rsidR="00EF5E58" w:rsidRPr="006A0DE1" w:rsidTr="006A0DE1">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2024</w:t>
            </w: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4 847 117</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4 847 117</w:t>
            </w:r>
          </w:p>
        </w:tc>
      </w:tr>
      <w:tr w:rsidR="00EF5E58" w:rsidRPr="006A0DE1" w:rsidTr="006A0DE1">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2025</w:t>
            </w: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4 847 117</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sz w:val="12"/>
                <w:szCs w:val="12"/>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jc w:val="center"/>
              <w:rPr>
                <w:rFonts w:ascii="Arial" w:hAnsi="Arial" w:cs="Arial"/>
                <w:sz w:val="12"/>
                <w:szCs w:val="12"/>
              </w:rPr>
            </w:pPr>
            <w:r w:rsidRPr="006A0DE1">
              <w:rPr>
                <w:rFonts w:ascii="Arial" w:hAnsi="Arial" w:cs="Arial"/>
                <w:sz w:val="12"/>
                <w:szCs w:val="12"/>
              </w:rPr>
              <w:t>4 847 117</w:t>
            </w:r>
          </w:p>
        </w:tc>
      </w:tr>
      <w:tr w:rsidR="00EF5E58" w:rsidRPr="006A0DE1" w:rsidTr="006A0DE1">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Всего</w:t>
            </w:r>
          </w:p>
        </w:tc>
        <w:tc>
          <w:tcPr>
            <w:tcW w:w="681"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jc w:val="center"/>
              <w:rPr>
                <w:rFonts w:ascii="Arial" w:hAnsi="Arial" w:cs="Arial"/>
                <w:b/>
                <w:sz w:val="12"/>
                <w:szCs w:val="12"/>
              </w:rPr>
            </w:pPr>
            <w:r w:rsidRPr="006A0DE1">
              <w:rPr>
                <w:rFonts w:ascii="Arial" w:hAnsi="Arial" w:cs="Arial"/>
                <w:b/>
                <w:sz w:val="12"/>
                <w:szCs w:val="12"/>
              </w:rPr>
              <w:t>-</w:t>
            </w:r>
          </w:p>
        </w:tc>
        <w:tc>
          <w:tcPr>
            <w:tcW w:w="908" w:type="pct"/>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14 941 351</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EF5E58" w:rsidRPr="006A0DE1" w:rsidRDefault="00EF5E58"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14 941 351</w:t>
            </w:r>
          </w:p>
        </w:tc>
      </w:tr>
    </w:tbl>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5. Ожидаемые конечные результаты реализации подпрограммы: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сокращение к 2025 году числа дорожно-транспортных происшествий с пострадавшими.</w:t>
      </w:r>
    </w:p>
    <w:p w:rsidR="00EF5E58" w:rsidRPr="00EF5E58" w:rsidRDefault="00EF5E58" w:rsidP="00E70AEB">
      <w:pPr>
        <w:jc w:val="center"/>
        <w:rPr>
          <w:rFonts w:ascii="Arial" w:hAnsi="Arial" w:cs="Arial"/>
          <w:b/>
          <w:sz w:val="16"/>
          <w:szCs w:val="16"/>
        </w:rPr>
      </w:pPr>
      <w:r w:rsidRPr="00EF5E58">
        <w:rPr>
          <w:rFonts w:ascii="Arial" w:hAnsi="Arial" w:cs="Arial"/>
          <w:b/>
          <w:sz w:val="16"/>
          <w:szCs w:val="16"/>
        </w:rPr>
        <w:t>Характеристика текущего состояния улично-дорожной сети территории Валдайского городского поселения</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EF5E58">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EF5E58">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EF5E58" w:rsidRPr="00EF5E58" w:rsidRDefault="00EF5E58" w:rsidP="006A0DE1">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EF5E58">
        <w:rPr>
          <w:rFonts w:ascii="Arial" w:hAnsi="Arial" w:cs="Arial"/>
          <w:spacing w:val="-1"/>
          <w:sz w:val="16"/>
          <w:szCs w:val="16"/>
        </w:rPr>
        <w:t>демографическое развитие;</w:t>
      </w:r>
    </w:p>
    <w:p w:rsidR="00EF5E58" w:rsidRPr="00EF5E58" w:rsidRDefault="00EF5E58" w:rsidP="006A0DE1">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EF5E58">
        <w:rPr>
          <w:rFonts w:ascii="Arial" w:hAnsi="Arial" w:cs="Arial"/>
          <w:spacing w:val="-1"/>
          <w:sz w:val="16"/>
          <w:szCs w:val="16"/>
        </w:rPr>
        <w:t>перспективное строительство;</w:t>
      </w:r>
    </w:p>
    <w:p w:rsidR="00EF5E58" w:rsidRPr="00EF5E58" w:rsidRDefault="00EF5E58" w:rsidP="006A0DE1">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EF5E58">
        <w:rPr>
          <w:rFonts w:ascii="Arial" w:hAnsi="Arial" w:cs="Arial"/>
          <w:spacing w:val="-1"/>
          <w:sz w:val="16"/>
          <w:szCs w:val="16"/>
        </w:rPr>
        <w:t>состояние транспортной инфраструктуры.</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EF5E58" w:rsidRPr="00EF5E58" w:rsidRDefault="00EF5E58" w:rsidP="006A0DE1">
      <w:pPr>
        <w:shd w:val="clear" w:color="auto" w:fill="FFFFFF"/>
        <w:tabs>
          <w:tab w:val="left" w:pos="1426"/>
        </w:tabs>
        <w:ind w:firstLine="284"/>
        <w:jc w:val="both"/>
        <w:rPr>
          <w:rFonts w:ascii="Arial" w:hAnsi="Arial" w:cs="Arial"/>
          <w:sz w:val="16"/>
          <w:szCs w:val="16"/>
        </w:rPr>
      </w:pPr>
      <w:r w:rsidRPr="00EF5E58">
        <w:rPr>
          <w:rFonts w:ascii="Arial" w:hAnsi="Arial" w:cs="Arial"/>
          <w:spacing w:val="-1"/>
          <w:sz w:val="16"/>
          <w:szCs w:val="16"/>
        </w:rPr>
        <w:t>обеспечение условий для управления транспортным спросом;</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F5E58" w:rsidRPr="00EF5E58" w:rsidRDefault="00EF5E58" w:rsidP="006A0DE1">
      <w:pPr>
        <w:shd w:val="clear" w:color="auto" w:fill="FFFFFF"/>
        <w:tabs>
          <w:tab w:val="left" w:pos="1426"/>
        </w:tabs>
        <w:ind w:firstLine="284"/>
        <w:jc w:val="both"/>
        <w:rPr>
          <w:rFonts w:ascii="Arial" w:hAnsi="Arial" w:cs="Arial"/>
          <w:sz w:val="16"/>
          <w:szCs w:val="16"/>
        </w:rPr>
      </w:pPr>
      <w:r w:rsidRPr="00EF5E58">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EF5E58" w:rsidRPr="00EF5E58" w:rsidRDefault="00EF5E58" w:rsidP="006A0DE1">
      <w:pPr>
        <w:shd w:val="clear" w:color="auto" w:fill="FFFFFF"/>
        <w:tabs>
          <w:tab w:val="left" w:pos="0"/>
        </w:tabs>
        <w:ind w:firstLine="284"/>
        <w:jc w:val="both"/>
        <w:rPr>
          <w:rFonts w:ascii="Arial" w:hAnsi="Arial" w:cs="Arial"/>
          <w:sz w:val="16"/>
          <w:szCs w:val="16"/>
        </w:rPr>
      </w:pPr>
      <w:r w:rsidRPr="00EF5E58">
        <w:rPr>
          <w:rFonts w:ascii="Arial" w:hAnsi="Arial" w:cs="Arial"/>
          <w:sz w:val="16"/>
          <w:szCs w:val="16"/>
        </w:rPr>
        <w:t>условия для пешеходного передвижения населения;</w:t>
      </w:r>
    </w:p>
    <w:p w:rsidR="00EF5E58" w:rsidRPr="00EF5E58" w:rsidRDefault="00EF5E58" w:rsidP="006A0DE1">
      <w:pPr>
        <w:shd w:val="clear" w:color="auto" w:fill="FFFFFF"/>
        <w:tabs>
          <w:tab w:val="left" w:pos="0"/>
        </w:tabs>
        <w:ind w:firstLine="284"/>
        <w:jc w:val="both"/>
        <w:rPr>
          <w:rFonts w:ascii="Arial" w:hAnsi="Arial" w:cs="Arial"/>
          <w:sz w:val="16"/>
          <w:szCs w:val="16"/>
        </w:rPr>
      </w:pPr>
      <w:r w:rsidRPr="00EF5E58">
        <w:rPr>
          <w:rFonts w:ascii="Arial" w:hAnsi="Arial" w:cs="Arial"/>
          <w:spacing w:val="-3"/>
          <w:sz w:val="16"/>
          <w:szCs w:val="16"/>
        </w:rPr>
        <w:t xml:space="preserve">эффективность </w:t>
      </w:r>
      <w:r w:rsidRPr="00EF5E58">
        <w:rPr>
          <w:rFonts w:ascii="Arial" w:hAnsi="Arial" w:cs="Arial"/>
          <w:spacing w:val="-1"/>
          <w:sz w:val="16"/>
          <w:szCs w:val="16"/>
        </w:rPr>
        <w:t>функционирования действующей транспортной</w:t>
      </w:r>
      <w:r w:rsidRPr="00EF5E58">
        <w:rPr>
          <w:rFonts w:ascii="Arial" w:hAnsi="Arial" w:cs="Arial"/>
          <w:sz w:val="16"/>
          <w:szCs w:val="16"/>
        </w:rPr>
        <w:t xml:space="preserve"> </w:t>
      </w:r>
      <w:r w:rsidRPr="00EF5E58">
        <w:rPr>
          <w:rFonts w:ascii="Arial" w:hAnsi="Arial" w:cs="Arial"/>
          <w:spacing w:val="-2"/>
          <w:sz w:val="16"/>
          <w:szCs w:val="16"/>
        </w:rPr>
        <w:t>инфраструктуры.</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EF5E58">
        <w:rPr>
          <w:rFonts w:ascii="Arial" w:hAnsi="Arial" w:cs="Arial"/>
          <w:spacing w:val="-11"/>
          <w:sz w:val="16"/>
          <w:szCs w:val="16"/>
        </w:rPr>
        <w:t xml:space="preserve">инфраструктуры и дорожного хозяйства, связанных с ремонтом </w:t>
      </w:r>
      <w:r w:rsidRPr="00EF5E58">
        <w:rPr>
          <w:rFonts w:ascii="Arial" w:hAnsi="Arial" w:cs="Arial"/>
          <w:sz w:val="16"/>
          <w:szCs w:val="16"/>
        </w:rPr>
        <w:t>существующих объектов, а также со строительством новых объектов.</w:t>
      </w:r>
    </w:p>
    <w:p w:rsidR="00EF5E58" w:rsidRPr="00EF5E58" w:rsidRDefault="00EF5E58" w:rsidP="006A0DE1">
      <w:pPr>
        <w:shd w:val="clear" w:color="auto" w:fill="FFFFFF"/>
        <w:ind w:firstLine="284"/>
        <w:jc w:val="both"/>
        <w:rPr>
          <w:rFonts w:ascii="Arial" w:hAnsi="Arial" w:cs="Arial"/>
          <w:sz w:val="16"/>
          <w:szCs w:val="16"/>
        </w:rPr>
      </w:pPr>
      <w:r w:rsidRPr="00EF5E58">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EF5E58" w:rsidRPr="00EF5E58" w:rsidRDefault="00EF5E58" w:rsidP="006A0DE1">
      <w:pPr>
        <w:shd w:val="clear" w:color="auto" w:fill="FFFFFF"/>
        <w:tabs>
          <w:tab w:val="left" w:pos="2438"/>
          <w:tab w:val="left" w:pos="4402"/>
          <w:tab w:val="left" w:pos="7066"/>
        </w:tabs>
        <w:ind w:firstLine="284"/>
        <w:jc w:val="both"/>
        <w:rPr>
          <w:rFonts w:ascii="Arial" w:hAnsi="Arial" w:cs="Arial"/>
          <w:sz w:val="16"/>
          <w:szCs w:val="16"/>
        </w:rPr>
      </w:pPr>
      <w:r w:rsidRPr="00EF5E58">
        <w:rPr>
          <w:rFonts w:ascii="Arial" w:hAnsi="Arial" w:cs="Arial"/>
          <w:spacing w:val="-2"/>
          <w:sz w:val="16"/>
          <w:szCs w:val="16"/>
        </w:rPr>
        <w:t xml:space="preserve">Транспортная инфраструктура </w:t>
      </w:r>
      <w:r w:rsidRPr="00EF5E58">
        <w:rPr>
          <w:rFonts w:ascii="Arial" w:hAnsi="Arial" w:cs="Arial"/>
          <w:sz w:val="16"/>
          <w:szCs w:val="16"/>
        </w:rPr>
        <w:t xml:space="preserve">Валдайского городского поселения </w:t>
      </w:r>
      <w:r w:rsidRPr="00EF5E58">
        <w:rPr>
          <w:rFonts w:ascii="Arial" w:hAnsi="Arial" w:cs="Arial"/>
          <w:spacing w:val="-8"/>
          <w:sz w:val="16"/>
          <w:szCs w:val="16"/>
        </w:rPr>
        <w:t xml:space="preserve">является </w:t>
      </w:r>
      <w:r w:rsidRPr="00EF5E58">
        <w:rPr>
          <w:rFonts w:ascii="Arial" w:hAnsi="Arial" w:cs="Arial"/>
          <w:sz w:val="16"/>
          <w:szCs w:val="16"/>
        </w:rPr>
        <w:t>составляющей инфраструктуры Валдайского района Новгородской области.</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EF5E58" w:rsidRPr="00EF5E58" w:rsidRDefault="00EF5E58" w:rsidP="006A0DE1">
      <w:pPr>
        <w:jc w:val="center"/>
        <w:rPr>
          <w:rFonts w:ascii="Arial" w:hAnsi="Arial" w:cs="Arial"/>
          <w:sz w:val="16"/>
          <w:szCs w:val="16"/>
        </w:rPr>
      </w:pPr>
      <w:r w:rsidRPr="00EF5E58">
        <w:rPr>
          <w:rFonts w:ascii="Arial" w:hAnsi="Arial" w:cs="Arial"/>
          <w:noProof/>
          <w:sz w:val="16"/>
          <w:szCs w:val="16"/>
        </w:rPr>
        <w:drawing>
          <wp:inline distT="0" distB="0" distL="0" distR="0">
            <wp:extent cx="4192002" cy="2767262"/>
            <wp:effectExtent l="1905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7" cstate="print"/>
                    <a:srcRect t="6973"/>
                    <a:stretch>
                      <a:fillRect/>
                    </a:stretch>
                  </pic:blipFill>
                  <pic:spPr bwMode="auto">
                    <a:xfrm>
                      <a:off x="0" y="0"/>
                      <a:ext cx="4194507" cy="2768916"/>
                    </a:xfrm>
                    <a:prstGeom prst="rect">
                      <a:avLst/>
                    </a:prstGeom>
                    <a:noFill/>
                    <a:ln w="9525">
                      <a:noFill/>
                      <a:miter lim="800000"/>
                      <a:headEnd/>
                      <a:tailEnd/>
                    </a:ln>
                  </pic:spPr>
                </pic:pic>
              </a:graphicData>
            </a:graphic>
          </wp:inline>
        </w:drawing>
      </w:r>
    </w:p>
    <w:p w:rsidR="00EF5E58" w:rsidRPr="00EF5E58" w:rsidRDefault="00EF5E58" w:rsidP="006A0DE1">
      <w:pPr>
        <w:autoSpaceDN w:val="0"/>
        <w:adjustRightInd w:val="0"/>
        <w:ind w:firstLine="284"/>
        <w:jc w:val="both"/>
        <w:rPr>
          <w:rFonts w:ascii="Arial" w:hAnsi="Arial" w:cs="Arial"/>
          <w:sz w:val="16"/>
          <w:szCs w:val="16"/>
        </w:rPr>
      </w:pPr>
      <w:r w:rsidRPr="00EF5E58">
        <w:rPr>
          <w:rFonts w:ascii="Arial" w:hAnsi="Arial" w:cs="Arial"/>
          <w:sz w:val="16"/>
          <w:szCs w:val="16"/>
        </w:rPr>
        <w:t>Валдайское городское поселение граничит:</w:t>
      </w:r>
    </w:p>
    <w:p w:rsidR="00EF5E58" w:rsidRPr="00EF5E58" w:rsidRDefault="00EF5E58" w:rsidP="006A0DE1">
      <w:pPr>
        <w:autoSpaceDE w:val="0"/>
        <w:autoSpaceDN w:val="0"/>
        <w:adjustRightInd w:val="0"/>
        <w:ind w:firstLine="284"/>
        <w:jc w:val="both"/>
        <w:rPr>
          <w:rFonts w:ascii="Arial" w:hAnsi="Arial" w:cs="Arial"/>
          <w:sz w:val="16"/>
          <w:szCs w:val="16"/>
        </w:rPr>
      </w:pPr>
      <w:r w:rsidRPr="00EF5E58">
        <w:rPr>
          <w:rFonts w:ascii="Arial" w:hAnsi="Arial" w:cs="Arial"/>
          <w:sz w:val="16"/>
          <w:szCs w:val="16"/>
        </w:rPr>
        <w:t>на севере и северо-востоке - с Рощинским сельским поселением;</w:t>
      </w:r>
    </w:p>
    <w:p w:rsidR="00EF5E58" w:rsidRPr="00EF5E58" w:rsidRDefault="00EF5E58" w:rsidP="006A0DE1">
      <w:pPr>
        <w:autoSpaceDE w:val="0"/>
        <w:autoSpaceDN w:val="0"/>
        <w:adjustRightInd w:val="0"/>
        <w:ind w:firstLine="284"/>
        <w:jc w:val="both"/>
        <w:rPr>
          <w:rFonts w:ascii="Arial" w:hAnsi="Arial" w:cs="Arial"/>
          <w:sz w:val="16"/>
          <w:szCs w:val="16"/>
        </w:rPr>
      </w:pPr>
      <w:r w:rsidRPr="00EF5E58">
        <w:rPr>
          <w:rFonts w:ascii="Arial" w:hAnsi="Arial" w:cs="Arial"/>
          <w:sz w:val="16"/>
          <w:szCs w:val="16"/>
        </w:rPr>
        <w:t>на юго-востоке - с Едровским сельским поселением;</w:t>
      </w:r>
    </w:p>
    <w:p w:rsidR="00EF5E58" w:rsidRPr="00EF5E58" w:rsidRDefault="00EF5E58" w:rsidP="006A0DE1">
      <w:pPr>
        <w:autoSpaceDE w:val="0"/>
        <w:autoSpaceDN w:val="0"/>
        <w:adjustRightInd w:val="0"/>
        <w:ind w:firstLine="284"/>
        <w:jc w:val="both"/>
        <w:rPr>
          <w:rFonts w:ascii="Arial" w:hAnsi="Arial" w:cs="Arial"/>
          <w:sz w:val="16"/>
          <w:szCs w:val="16"/>
        </w:rPr>
      </w:pPr>
      <w:r w:rsidRPr="00EF5E58">
        <w:rPr>
          <w:rFonts w:ascii="Arial" w:hAnsi="Arial" w:cs="Arial"/>
          <w:sz w:val="16"/>
          <w:szCs w:val="16"/>
        </w:rPr>
        <w:t>на юге и юго-западе - с Короцким сельским поселением;</w:t>
      </w:r>
    </w:p>
    <w:p w:rsidR="00EF5E58" w:rsidRPr="00EF5E58" w:rsidRDefault="00EF5E58" w:rsidP="006A0DE1">
      <w:pPr>
        <w:autoSpaceDE w:val="0"/>
        <w:autoSpaceDN w:val="0"/>
        <w:adjustRightInd w:val="0"/>
        <w:ind w:firstLine="284"/>
        <w:jc w:val="both"/>
        <w:rPr>
          <w:rFonts w:ascii="Arial" w:hAnsi="Arial" w:cs="Arial"/>
          <w:sz w:val="16"/>
          <w:szCs w:val="16"/>
        </w:rPr>
      </w:pPr>
      <w:r w:rsidRPr="00EF5E58">
        <w:rPr>
          <w:rFonts w:ascii="Arial" w:hAnsi="Arial" w:cs="Arial"/>
          <w:sz w:val="16"/>
          <w:szCs w:val="16"/>
        </w:rPr>
        <w:t>на западе - с Яжелбицким сельским поселением.</w:t>
      </w:r>
    </w:p>
    <w:p w:rsidR="00EF5E58" w:rsidRPr="00EF5E58" w:rsidRDefault="00EF5E58" w:rsidP="006A0DE1">
      <w:pPr>
        <w:ind w:firstLine="284"/>
        <w:jc w:val="both"/>
        <w:rPr>
          <w:rFonts w:ascii="Arial" w:hAnsi="Arial" w:cs="Arial"/>
          <w:iCs/>
          <w:sz w:val="16"/>
          <w:szCs w:val="16"/>
        </w:rPr>
      </w:pPr>
      <w:r w:rsidRPr="00EF5E58">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EF5E58">
          <w:rPr>
            <w:rFonts w:ascii="Arial" w:hAnsi="Arial" w:cs="Arial"/>
            <w:sz w:val="16"/>
            <w:szCs w:val="16"/>
          </w:rPr>
          <w:t>142 км</w:t>
        </w:r>
      </w:smartTag>
      <w:r w:rsidRPr="00EF5E58">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EF5E58">
          <w:rPr>
            <w:rFonts w:ascii="Arial" w:hAnsi="Arial" w:cs="Arial"/>
            <w:sz w:val="16"/>
            <w:szCs w:val="16"/>
          </w:rPr>
          <w:t>386 км</w:t>
        </w:r>
      </w:smartTag>
      <w:r w:rsidRPr="00EF5E58">
        <w:rPr>
          <w:rFonts w:ascii="Arial" w:hAnsi="Arial" w:cs="Arial"/>
          <w:sz w:val="16"/>
          <w:szCs w:val="16"/>
        </w:rPr>
        <w:t xml:space="preserve"> от Москвы и в </w:t>
      </w:r>
      <w:smartTag w:uri="urn:schemas-microsoft-com:office:smarttags" w:element="metricconverter">
        <w:smartTagPr>
          <w:attr w:name="ProductID" w:val="330 км"/>
        </w:smartTagPr>
        <w:r w:rsidRPr="00EF5E58">
          <w:rPr>
            <w:rFonts w:ascii="Arial" w:hAnsi="Arial" w:cs="Arial"/>
            <w:sz w:val="16"/>
            <w:szCs w:val="16"/>
          </w:rPr>
          <w:t>330 км</w:t>
        </w:r>
      </w:smartTag>
      <w:r w:rsidRPr="00EF5E58">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EF5E58">
        <w:rPr>
          <w:rFonts w:ascii="Arial" w:hAnsi="Arial" w:cs="Arial"/>
          <w:iCs/>
          <w:sz w:val="16"/>
          <w:szCs w:val="16"/>
        </w:rPr>
        <w:t>на 386-м километре автодороги Москва - Санкт-Петербург (М-10).</w:t>
      </w:r>
    </w:p>
    <w:p w:rsidR="00EF5E58" w:rsidRPr="00EF5E58" w:rsidRDefault="00EF5E58" w:rsidP="006A0DE1">
      <w:pPr>
        <w:pStyle w:val="af2"/>
        <w:spacing w:after="0"/>
        <w:ind w:left="0" w:firstLine="284"/>
        <w:jc w:val="both"/>
        <w:rPr>
          <w:rFonts w:ascii="Arial" w:hAnsi="Arial" w:cs="Arial"/>
          <w:sz w:val="16"/>
          <w:szCs w:val="16"/>
        </w:rPr>
      </w:pPr>
      <w:r w:rsidRPr="00EF5E58">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 - Московское - Валдай - Старая Русса - Дно-1.</w:t>
      </w:r>
    </w:p>
    <w:p w:rsidR="00EF5E58" w:rsidRPr="00EF5E58" w:rsidRDefault="00EF5E58" w:rsidP="006A0DE1">
      <w:pPr>
        <w:pStyle w:val="af2"/>
        <w:spacing w:after="0"/>
        <w:ind w:left="0" w:firstLine="284"/>
        <w:jc w:val="both"/>
        <w:rPr>
          <w:rFonts w:ascii="Arial" w:hAnsi="Arial" w:cs="Arial"/>
          <w:sz w:val="16"/>
          <w:szCs w:val="16"/>
        </w:rPr>
      </w:pPr>
      <w:r w:rsidRPr="00EF5E58">
        <w:rPr>
          <w:rFonts w:ascii="Arial" w:hAnsi="Arial" w:cs="Arial"/>
          <w:sz w:val="16"/>
          <w:szCs w:val="16"/>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Российской Федерации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Протяженность автомобильных дорог на территории городского поселения составляет 78,6 км.</w:t>
      </w:r>
    </w:p>
    <w:p w:rsidR="00EF5E58" w:rsidRPr="00EF5E58" w:rsidRDefault="00EF5E58" w:rsidP="006A0DE1">
      <w:pPr>
        <w:shd w:val="clear" w:color="auto" w:fill="FFFFFF"/>
        <w:ind w:firstLine="284"/>
        <w:jc w:val="both"/>
        <w:rPr>
          <w:rFonts w:ascii="Arial" w:hAnsi="Arial" w:cs="Arial"/>
          <w:spacing w:val="-6"/>
          <w:sz w:val="16"/>
          <w:szCs w:val="16"/>
        </w:rPr>
      </w:pPr>
      <w:r w:rsidRPr="00EF5E58">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EF5E58">
        <w:rPr>
          <w:rFonts w:ascii="Arial" w:hAnsi="Arial" w:cs="Arial"/>
          <w:spacing w:val="-6"/>
          <w:sz w:val="16"/>
          <w:szCs w:val="16"/>
        </w:rPr>
        <w:t>(асфальтобетонное).</w:t>
      </w:r>
    </w:p>
    <w:p w:rsidR="00EF5E58" w:rsidRPr="00EF5E58" w:rsidRDefault="00EF5E58" w:rsidP="006A0DE1">
      <w:pPr>
        <w:pStyle w:val="af4"/>
        <w:shd w:val="clear" w:color="auto" w:fill="FFFFFF"/>
        <w:spacing w:before="0" w:beforeAutospacing="0" w:after="0" w:afterAutospacing="0"/>
        <w:ind w:firstLine="284"/>
        <w:jc w:val="center"/>
        <w:rPr>
          <w:rFonts w:ascii="Arial" w:hAnsi="Arial" w:cs="Arial"/>
          <w:b/>
          <w:sz w:val="16"/>
          <w:szCs w:val="16"/>
        </w:rPr>
      </w:pPr>
      <w:r w:rsidRPr="00EF5E58">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EF5E58" w:rsidRPr="00EF5E58" w:rsidRDefault="00EF5E58" w:rsidP="006A0DE1">
      <w:pPr>
        <w:pStyle w:val="af4"/>
        <w:shd w:val="clear" w:color="auto" w:fill="FFFFFF"/>
        <w:spacing w:before="0" w:beforeAutospacing="0" w:after="0" w:afterAutospacing="0"/>
        <w:ind w:firstLine="284"/>
        <w:jc w:val="both"/>
        <w:rPr>
          <w:rFonts w:ascii="Arial" w:hAnsi="Arial" w:cs="Arial"/>
          <w:sz w:val="16"/>
          <w:szCs w:val="16"/>
        </w:rPr>
      </w:pPr>
      <w:r w:rsidRPr="00EF5E58">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Исходя из целей муниципальной программы, предусматриваются основные направления ее реализации:</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развитие и совершенствование автомобильных дорог;</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совершенствование системы организации дорожного движения.</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EF5E58" w:rsidRPr="00EF5E58" w:rsidRDefault="00EF5E58" w:rsidP="006A0DE1">
      <w:pPr>
        <w:pStyle w:val="af4"/>
        <w:shd w:val="clear" w:color="auto" w:fill="FFFFFF"/>
        <w:spacing w:before="0" w:beforeAutospacing="0" w:after="0" w:afterAutospacing="0"/>
        <w:ind w:firstLine="284"/>
        <w:jc w:val="both"/>
        <w:rPr>
          <w:rFonts w:ascii="Arial" w:hAnsi="Arial" w:cs="Arial"/>
          <w:sz w:val="16"/>
          <w:szCs w:val="16"/>
        </w:rPr>
      </w:pPr>
      <w:r w:rsidRPr="00EF5E58">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EF5E58" w:rsidRPr="00EF5E58" w:rsidRDefault="00EF5E58" w:rsidP="006A0DE1">
      <w:pPr>
        <w:pStyle w:val="af4"/>
        <w:shd w:val="clear" w:color="auto" w:fill="FFFFFF"/>
        <w:spacing w:before="0" w:beforeAutospacing="0" w:after="0" w:afterAutospacing="0"/>
        <w:ind w:firstLine="284"/>
        <w:jc w:val="both"/>
        <w:rPr>
          <w:rFonts w:ascii="Arial" w:hAnsi="Arial" w:cs="Arial"/>
          <w:sz w:val="16"/>
          <w:szCs w:val="16"/>
        </w:rPr>
      </w:pPr>
      <w:r w:rsidRPr="00EF5E58">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EF5E58" w:rsidRPr="00EF5E58" w:rsidRDefault="00EF5E58" w:rsidP="006A0DE1">
      <w:pPr>
        <w:pStyle w:val="af4"/>
        <w:shd w:val="clear" w:color="auto" w:fill="FFFFFF"/>
        <w:spacing w:before="0" w:beforeAutospacing="0" w:after="0" w:afterAutospacing="0"/>
        <w:ind w:firstLine="284"/>
        <w:jc w:val="both"/>
        <w:rPr>
          <w:rFonts w:ascii="Arial" w:hAnsi="Arial" w:cs="Arial"/>
          <w:sz w:val="16"/>
          <w:szCs w:val="16"/>
        </w:rPr>
      </w:pPr>
      <w:r w:rsidRPr="00EF5E58">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EF5E58" w:rsidRPr="00EF5E58" w:rsidRDefault="00EF5E58" w:rsidP="006A0DE1">
      <w:pPr>
        <w:pStyle w:val="af4"/>
        <w:shd w:val="clear" w:color="auto" w:fill="FFFFFF"/>
        <w:spacing w:before="0" w:beforeAutospacing="0" w:after="0" w:afterAutospacing="0"/>
        <w:ind w:firstLine="284"/>
        <w:jc w:val="both"/>
        <w:rPr>
          <w:rFonts w:ascii="Arial" w:hAnsi="Arial" w:cs="Arial"/>
          <w:sz w:val="16"/>
          <w:szCs w:val="16"/>
        </w:rPr>
      </w:pPr>
      <w:r w:rsidRPr="00EF5E58">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EF5E58" w:rsidRPr="00EF5E58" w:rsidRDefault="00EF5E58" w:rsidP="006A0DE1">
      <w:pPr>
        <w:pStyle w:val="af4"/>
        <w:shd w:val="clear" w:color="auto" w:fill="FFFFFF"/>
        <w:spacing w:before="0" w:beforeAutospacing="0" w:after="0" w:afterAutospacing="0"/>
        <w:ind w:firstLine="284"/>
        <w:jc w:val="both"/>
        <w:rPr>
          <w:rFonts w:ascii="Arial" w:hAnsi="Arial" w:cs="Arial"/>
          <w:sz w:val="16"/>
          <w:szCs w:val="16"/>
        </w:rPr>
      </w:pPr>
      <w:r w:rsidRPr="00EF5E58">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EF5E58" w:rsidRPr="00EF5E58" w:rsidRDefault="00EF5E58" w:rsidP="006A0DE1">
      <w:pPr>
        <w:pStyle w:val="af4"/>
        <w:shd w:val="clear" w:color="auto" w:fill="FFFFFF"/>
        <w:spacing w:before="0" w:beforeAutospacing="0" w:after="0" w:afterAutospacing="0"/>
        <w:ind w:firstLine="284"/>
        <w:jc w:val="both"/>
        <w:rPr>
          <w:rFonts w:ascii="Arial" w:hAnsi="Arial" w:cs="Arial"/>
          <w:sz w:val="16"/>
          <w:szCs w:val="16"/>
        </w:rPr>
      </w:pPr>
      <w:r w:rsidRPr="00EF5E58">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EF5E58" w:rsidRPr="00EF5E58" w:rsidRDefault="00EF5E58" w:rsidP="006A0DE1">
      <w:pPr>
        <w:ind w:firstLine="284"/>
        <w:jc w:val="center"/>
        <w:rPr>
          <w:rFonts w:ascii="Arial" w:hAnsi="Arial" w:cs="Arial"/>
          <w:b/>
          <w:sz w:val="16"/>
          <w:szCs w:val="16"/>
        </w:rPr>
      </w:pPr>
      <w:r w:rsidRPr="00EF5E58">
        <w:rPr>
          <w:rFonts w:ascii="Arial" w:hAnsi="Arial" w:cs="Arial"/>
          <w:b/>
          <w:bCs/>
          <w:sz w:val="16"/>
          <w:szCs w:val="16"/>
        </w:rPr>
        <w:t xml:space="preserve">Механизм реализации и управления </w:t>
      </w:r>
      <w:r w:rsidRPr="00EF5E58">
        <w:rPr>
          <w:rFonts w:ascii="Arial" w:hAnsi="Arial" w:cs="Arial"/>
          <w:b/>
          <w:sz w:val="16"/>
          <w:szCs w:val="16"/>
        </w:rPr>
        <w:t>муниципальной программы</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Механизм реализации муниципальной программы включает в себя систему комплексных мероприятий.</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корректироваться.</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Основными вопросами, подлежащими контролю в процессе реализации муниципальной программы, являются:</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эффективное и целевое использование средств бюджета;</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EF5E58" w:rsidRPr="00EF5E58" w:rsidRDefault="00EF5E58" w:rsidP="006A0DE1">
      <w:pPr>
        <w:ind w:firstLine="284"/>
        <w:jc w:val="both"/>
        <w:rPr>
          <w:rFonts w:ascii="Arial" w:hAnsi="Arial" w:cs="Arial"/>
          <w:sz w:val="16"/>
          <w:szCs w:val="16"/>
        </w:rPr>
      </w:pPr>
      <w:r w:rsidRPr="00EF5E58">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EF5E58">
        <w:rPr>
          <w:rFonts w:ascii="Arial" w:hAnsi="Arial" w:cs="Arial"/>
          <w:color w:val="000000"/>
          <w:sz w:val="16"/>
          <w:szCs w:val="16"/>
        </w:rPr>
        <w:t xml:space="preserve">полугодовой и годовой </w:t>
      </w:r>
      <w:hyperlink r:id="rId18" w:anchor="Par370#Par370" w:history="1">
        <w:r w:rsidRPr="00EF5E58">
          <w:rPr>
            <w:rStyle w:val="af0"/>
            <w:rFonts w:ascii="Arial" w:hAnsi="Arial" w:cs="Arial"/>
            <w:color w:val="000000"/>
            <w:sz w:val="16"/>
            <w:szCs w:val="16"/>
            <w:u w:val="none"/>
          </w:rPr>
          <w:t>отчеты</w:t>
        </w:r>
      </w:hyperlink>
      <w:r w:rsidRPr="00EF5E58">
        <w:rPr>
          <w:rFonts w:ascii="Arial" w:hAnsi="Arial" w:cs="Arial"/>
          <w:color w:val="000000"/>
          <w:sz w:val="16"/>
          <w:szCs w:val="16"/>
        </w:rPr>
        <w:t xml:space="preserve"> о</w:t>
      </w:r>
      <w:r w:rsidRPr="00EF5E58">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EF5E58">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EF5E58">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EF5E58" w:rsidRPr="006A0DE1" w:rsidRDefault="00EF5E58" w:rsidP="006A0DE1">
      <w:pPr>
        <w:ind w:left="9129"/>
        <w:jc w:val="center"/>
        <w:rPr>
          <w:rFonts w:ascii="Arial" w:hAnsi="Arial" w:cs="Arial"/>
          <w:sz w:val="12"/>
          <w:szCs w:val="12"/>
        </w:rPr>
      </w:pPr>
      <w:r w:rsidRPr="006A0DE1">
        <w:rPr>
          <w:rFonts w:ascii="Arial" w:hAnsi="Arial" w:cs="Arial"/>
          <w:sz w:val="12"/>
          <w:szCs w:val="12"/>
        </w:rPr>
        <w:t>Приложение 1</w:t>
      </w:r>
    </w:p>
    <w:p w:rsidR="00EF5E58" w:rsidRPr="006A0DE1" w:rsidRDefault="00EF5E58" w:rsidP="006A0DE1">
      <w:pPr>
        <w:ind w:left="9129"/>
        <w:jc w:val="center"/>
        <w:rPr>
          <w:rFonts w:ascii="Arial" w:hAnsi="Arial" w:cs="Arial"/>
          <w:sz w:val="12"/>
          <w:szCs w:val="12"/>
        </w:rPr>
      </w:pPr>
      <w:r w:rsidRPr="006A0DE1">
        <w:rPr>
          <w:rFonts w:ascii="Arial" w:hAnsi="Arial" w:cs="Arial"/>
          <w:sz w:val="12"/>
          <w:szCs w:val="12"/>
        </w:rPr>
        <w:t>к постановлению Администрации</w:t>
      </w:r>
    </w:p>
    <w:p w:rsidR="00EF5E58" w:rsidRPr="006A0DE1" w:rsidRDefault="00EF5E58" w:rsidP="006A0DE1">
      <w:pPr>
        <w:ind w:left="9129"/>
        <w:jc w:val="center"/>
        <w:rPr>
          <w:rFonts w:ascii="Arial" w:hAnsi="Arial" w:cs="Arial"/>
          <w:sz w:val="12"/>
          <w:szCs w:val="12"/>
        </w:rPr>
      </w:pPr>
      <w:r w:rsidRPr="006A0DE1">
        <w:rPr>
          <w:rFonts w:ascii="Arial" w:hAnsi="Arial" w:cs="Arial"/>
          <w:sz w:val="12"/>
          <w:szCs w:val="12"/>
        </w:rPr>
        <w:t>муниципального района</w:t>
      </w:r>
    </w:p>
    <w:p w:rsidR="00EF5E58" w:rsidRPr="006A0DE1" w:rsidRDefault="00EF5E58" w:rsidP="006A0DE1">
      <w:pPr>
        <w:ind w:left="9129"/>
        <w:jc w:val="center"/>
        <w:rPr>
          <w:rFonts w:ascii="Arial" w:hAnsi="Arial" w:cs="Arial"/>
          <w:sz w:val="12"/>
          <w:szCs w:val="12"/>
        </w:rPr>
      </w:pPr>
      <w:r w:rsidRPr="006A0DE1">
        <w:rPr>
          <w:rFonts w:ascii="Arial" w:hAnsi="Arial" w:cs="Arial"/>
          <w:sz w:val="12"/>
          <w:szCs w:val="12"/>
        </w:rPr>
        <w:t>от 26.01.2023 № 124</w:t>
      </w:r>
    </w:p>
    <w:p w:rsidR="00EF5E58" w:rsidRPr="00EF5E58" w:rsidRDefault="00EF5E58" w:rsidP="006A0DE1">
      <w:pPr>
        <w:jc w:val="center"/>
        <w:rPr>
          <w:rFonts w:ascii="Arial" w:hAnsi="Arial" w:cs="Arial"/>
          <w:b/>
          <w:sz w:val="16"/>
          <w:szCs w:val="16"/>
        </w:rPr>
      </w:pPr>
      <w:r w:rsidRPr="00EF5E58">
        <w:rPr>
          <w:rFonts w:ascii="Arial" w:hAnsi="Arial" w:cs="Arial"/>
          <w:b/>
          <w:sz w:val="16"/>
          <w:szCs w:val="16"/>
        </w:rPr>
        <w:t>ПЕРЕЧЕНЬ</w:t>
      </w:r>
    </w:p>
    <w:p w:rsidR="00EF5E58" w:rsidRPr="00EF5E58" w:rsidRDefault="00EF5E58" w:rsidP="006A0DE1">
      <w:pPr>
        <w:jc w:val="center"/>
        <w:rPr>
          <w:rFonts w:ascii="Arial" w:hAnsi="Arial" w:cs="Arial"/>
          <w:sz w:val="16"/>
          <w:szCs w:val="16"/>
        </w:rPr>
      </w:pPr>
      <w:r w:rsidRPr="00EF5E58">
        <w:rPr>
          <w:rFonts w:ascii="Arial" w:hAnsi="Arial" w:cs="Arial"/>
          <w:b/>
          <w:sz w:val="16"/>
          <w:szCs w:val="16"/>
        </w:rPr>
        <w:t xml:space="preserve">целевых показателей муниципальной программы </w:t>
      </w:r>
    </w:p>
    <w:tbl>
      <w:tblPr>
        <w:tblpPr w:leftFromText="180" w:rightFromText="180" w:vertAnchor="text" w:tblpY="1"/>
        <w:tblOverlap w:val="never"/>
        <w:tblW w:w="0" w:type="auto"/>
        <w:tblCellMar>
          <w:left w:w="0" w:type="dxa"/>
          <w:right w:w="0" w:type="dxa"/>
        </w:tblCellMar>
        <w:tblLook w:val="0000" w:firstRow="0" w:lastRow="0" w:firstColumn="0" w:lastColumn="0" w:noHBand="0" w:noVBand="0"/>
      </w:tblPr>
      <w:tblGrid>
        <w:gridCol w:w="271"/>
        <w:gridCol w:w="7019"/>
        <w:gridCol w:w="884"/>
        <w:gridCol w:w="1386"/>
        <w:gridCol w:w="596"/>
        <w:gridCol w:w="596"/>
        <w:gridCol w:w="596"/>
      </w:tblGrid>
      <w:tr w:rsidR="00EF5E58" w:rsidRPr="006A0DE1" w:rsidTr="006A0DE1">
        <w:trPr>
          <w:trHeight w:val="20"/>
        </w:trPr>
        <w:tc>
          <w:tcPr>
            <w:tcW w:w="0" w:type="auto"/>
            <w:vMerge w:val="restart"/>
            <w:tcBorders>
              <w:top w:val="single" w:sz="4" w:space="0" w:color="auto"/>
              <w:left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 п/п</w:t>
            </w:r>
          </w:p>
        </w:tc>
        <w:tc>
          <w:tcPr>
            <w:tcW w:w="0" w:type="auto"/>
            <w:vMerge w:val="restart"/>
            <w:tcBorders>
              <w:top w:val="single" w:sz="4" w:space="0" w:color="auto"/>
              <w:left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Единица измерения</w:t>
            </w:r>
          </w:p>
        </w:tc>
        <w:tc>
          <w:tcPr>
            <w:tcW w:w="0" w:type="auto"/>
            <w:vMerge w:val="restart"/>
            <w:tcBorders>
              <w:top w:val="single" w:sz="4" w:space="0" w:color="auto"/>
              <w:left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 xml:space="preserve">Базовое значение целевого показателя </w:t>
            </w:r>
          </w:p>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(2022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Значение целевого показателя по годам</w:t>
            </w:r>
          </w:p>
        </w:tc>
      </w:tr>
      <w:tr w:rsidR="00EF5E58" w:rsidRPr="006A0DE1" w:rsidTr="006A0DE1">
        <w:trPr>
          <w:trHeight w:val="20"/>
        </w:trPr>
        <w:tc>
          <w:tcPr>
            <w:tcW w:w="0" w:type="auto"/>
            <w:vMerge/>
            <w:tcBorders>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EF5E58" w:rsidRPr="006A0DE1" w:rsidRDefault="00EF5E58" w:rsidP="006A0DE1">
            <w:pPr>
              <w:autoSpaceDE w:val="0"/>
              <w:autoSpaceDN w:val="0"/>
              <w:adjustRightInd w:val="0"/>
              <w:jc w:val="center"/>
              <w:rPr>
                <w:rFonts w:ascii="Arial" w:hAnsi="Arial" w:cs="Arial"/>
                <w:b/>
                <w:sz w:val="12"/>
                <w:szCs w:val="12"/>
              </w:rPr>
            </w:pPr>
            <w:r w:rsidRPr="006A0DE1">
              <w:rPr>
                <w:rFonts w:ascii="Arial" w:hAnsi="Arial" w:cs="Arial"/>
                <w:b/>
                <w:sz w:val="12"/>
                <w:szCs w:val="12"/>
              </w:rPr>
              <w:t>2025</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EF5E58" w:rsidRPr="006A0DE1" w:rsidRDefault="00EF5E58" w:rsidP="006A0DE1">
            <w:pPr>
              <w:rPr>
                <w:rFonts w:ascii="Arial" w:hAnsi="Arial" w:cs="Arial"/>
                <w:sz w:val="12"/>
                <w:szCs w:val="12"/>
              </w:rPr>
            </w:pPr>
            <w:r w:rsidRPr="006A0DE1">
              <w:rPr>
                <w:rFonts w:ascii="Arial" w:hAnsi="Arial" w:cs="Arial"/>
                <w:sz w:val="12"/>
                <w:szCs w:val="12"/>
              </w:rPr>
              <w:t xml:space="preserve">Подпрограмма </w:t>
            </w:r>
            <w:r w:rsidRPr="006A0DE1">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10 000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10 000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lang w:val="en-US"/>
              </w:rPr>
            </w:pPr>
            <w:r w:rsidRPr="006A0DE1">
              <w:rPr>
                <w:rFonts w:ascii="Arial" w:hAnsi="Arial" w:cs="Arial"/>
                <w:sz w:val="12"/>
                <w:szCs w:val="12"/>
              </w:rPr>
              <w:t>10 000</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Количество и площадь отремонтированных подъездов к дворовым территориям</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 кв.м</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0</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w:t>
            </w:r>
          </w:p>
        </w:tc>
        <w:tc>
          <w:tcPr>
            <w:tcW w:w="0" w:type="auto"/>
            <w:gridSpan w:val="6"/>
            <w:tcBorders>
              <w:top w:val="single" w:sz="4" w:space="0" w:color="auto"/>
              <w:left w:val="single" w:sz="4" w:space="0" w:color="auto"/>
              <w:bottom w:val="single" w:sz="4" w:space="0" w:color="auto"/>
              <w:right w:val="single" w:sz="4" w:space="0" w:color="auto"/>
            </w:tcBorders>
          </w:tcPr>
          <w:p w:rsidR="00EF5E58" w:rsidRPr="006A0DE1" w:rsidRDefault="00EF5E58" w:rsidP="006A0DE1">
            <w:pPr>
              <w:rPr>
                <w:rFonts w:ascii="Arial" w:hAnsi="Arial" w:cs="Arial"/>
                <w:sz w:val="12"/>
                <w:szCs w:val="12"/>
              </w:rPr>
            </w:pPr>
            <w:r w:rsidRPr="006A0DE1">
              <w:rPr>
                <w:rFonts w:ascii="Arial" w:hAnsi="Arial" w:cs="Arial"/>
                <w:sz w:val="12"/>
                <w:szCs w:val="12"/>
              </w:rPr>
              <w:t xml:space="preserve">Подпрограмма </w:t>
            </w:r>
            <w:r w:rsidRPr="006A0DE1">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rPr>
                <w:rFonts w:ascii="Arial" w:hAnsi="Arial" w:cs="Arial"/>
                <w:sz w:val="12"/>
                <w:szCs w:val="12"/>
              </w:rPr>
            </w:pPr>
            <w:r w:rsidRPr="006A0DE1">
              <w:rPr>
                <w:rFonts w:ascii="Arial" w:hAnsi="Arial" w:cs="Arial"/>
                <w:sz w:val="12"/>
                <w:szCs w:val="12"/>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100</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121</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jc w:val="center"/>
              <w:rPr>
                <w:rFonts w:ascii="Arial" w:hAnsi="Arial" w:cs="Arial"/>
                <w:sz w:val="12"/>
                <w:szCs w:val="12"/>
              </w:rPr>
            </w:pPr>
            <w:r w:rsidRPr="006A0DE1">
              <w:rPr>
                <w:rFonts w:ascii="Arial" w:hAnsi="Arial" w:cs="Arial"/>
                <w:sz w:val="12"/>
                <w:szCs w:val="12"/>
              </w:rPr>
              <w:t>30</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4329,35</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4329,35</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4329,35</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4329,35</w:t>
            </w:r>
          </w:p>
        </w:tc>
      </w:tr>
      <w:tr w:rsidR="00EF5E58" w:rsidRPr="006A0DE1" w:rsidTr="006A0DE1">
        <w:trPr>
          <w:trHeight w:val="20"/>
        </w:trPr>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rPr>
                <w:rFonts w:ascii="Arial" w:hAnsi="Arial" w:cs="Arial"/>
                <w:sz w:val="12"/>
                <w:szCs w:val="12"/>
              </w:rPr>
            </w:pPr>
            <w:r w:rsidRPr="006A0DE1">
              <w:rPr>
                <w:rFonts w:ascii="Arial" w:hAnsi="Arial" w:cs="Arial"/>
                <w:sz w:val="12"/>
                <w:szCs w:val="12"/>
              </w:rPr>
              <w:t>Ремонт (реконструкция) светофорного объекта</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F5E58" w:rsidRPr="006A0DE1" w:rsidRDefault="00EF5E58" w:rsidP="006A0DE1">
            <w:pPr>
              <w:autoSpaceDE w:val="0"/>
              <w:autoSpaceDN w:val="0"/>
              <w:adjustRightInd w:val="0"/>
              <w:jc w:val="center"/>
              <w:rPr>
                <w:rFonts w:ascii="Arial" w:hAnsi="Arial" w:cs="Arial"/>
                <w:sz w:val="12"/>
                <w:szCs w:val="12"/>
              </w:rPr>
            </w:pPr>
            <w:r w:rsidRPr="006A0DE1">
              <w:rPr>
                <w:rFonts w:ascii="Arial" w:hAnsi="Arial" w:cs="Arial"/>
                <w:sz w:val="12"/>
                <w:szCs w:val="12"/>
              </w:rPr>
              <w:t>0</w:t>
            </w:r>
          </w:p>
        </w:tc>
      </w:tr>
    </w:tbl>
    <w:p w:rsidR="00946093" w:rsidRPr="006A0DE1" w:rsidRDefault="00946093" w:rsidP="009C5385">
      <w:pPr>
        <w:shd w:val="clear" w:color="auto" w:fill="FFFFFF"/>
        <w:suppressAutoHyphens/>
        <w:jc w:val="right"/>
        <w:rPr>
          <w:rFonts w:ascii="Arial" w:hAnsi="Arial" w:cs="Arial"/>
          <w:b/>
          <w:sz w:val="8"/>
          <w:szCs w:val="8"/>
        </w:rPr>
      </w:pP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Приложение 2</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к постановлению Администрации</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муниципального района</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от 26.01.2023 № 124</w:t>
      </w:r>
    </w:p>
    <w:p w:rsidR="006A0DE1" w:rsidRDefault="006A0DE1" w:rsidP="006A0DE1">
      <w:pPr>
        <w:ind w:firstLine="2"/>
        <w:jc w:val="center"/>
        <w:rPr>
          <w:rFonts w:ascii="Arial" w:hAnsi="Arial" w:cs="Arial"/>
          <w:b/>
          <w:sz w:val="18"/>
          <w:szCs w:val="18"/>
        </w:rPr>
      </w:pPr>
      <w:r w:rsidRPr="006A0DE1">
        <w:rPr>
          <w:rFonts w:ascii="Arial" w:hAnsi="Arial" w:cs="Arial"/>
          <w:b/>
          <w:sz w:val="18"/>
          <w:szCs w:val="18"/>
        </w:rPr>
        <w:t>Мероприятия муниципальной программы</w:t>
      </w:r>
    </w:p>
    <w:p w:rsidR="000B23BE" w:rsidRPr="000B23BE" w:rsidRDefault="000B23BE" w:rsidP="006A0DE1">
      <w:pPr>
        <w:ind w:firstLine="2"/>
        <w:jc w:val="center"/>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3266"/>
        <w:gridCol w:w="2158"/>
        <w:gridCol w:w="874"/>
        <w:gridCol w:w="830"/>
        <w:gridCol w:w="1644"/>
        <w:gridCol w:w="787"/>
        <w:gridCol w:w="822"/>
        <w:gridCol w:w="656"/>
      </w:tblGrid>
      <w:tr w:rsidR="006A0DE1" w:rsidRPr="006A0DE1" w:rsidTr="006A0DE1">
        <w:trPr>
          <w:trHeight w:val="20"/>
        </w:trPr>
        <w:tc>
          <w:tcPr>
            <w:tcW w:w="0" w:type="auto"/>
            <w:vMerge w:val="restart"/>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 xml:space="preserve">№ </w:t>
            </w:r>
            <w:r w:rsidRPr="006A0DE1">
              <w:rPr>
                <w:rFonts w:ascii="Arial" w:hAnsi="Arial" w:cs="Arial"/>
                <w:b/>
                <w:sz w:val="12"/>
                <w:szCs w:val="12"/>
              </w:rPr>
              <w:br/>
              <w:t>п/п</w:t>
            </w:r>
          </w:p>
        </w:tc>
        <w:tc>
          <w:tcPr>
            <w:tcW w:w="0" w:type="auto"/>
            <w:vMerge w:val="restart"/>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Наименование мероприятия</w:t>
            </w:r>
          </w:p>
        </w:tc>
        <w:tc>
          <w:tcPr>
            <w:tcW w:w="0" w:type="auto"/>
            <w:vMerge w:val="restart"/>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Исполнитель мероприятия</w:t>
            </w:r>
          </w:p>
        </w:tc>
        <w:tc>
          <w:tcPr>
            <w:tcW w:w="0" w:type="auto"/>
            <w:vMerge w:val="restart"/>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Срок реалиизации</w:t>
            </w:r>
          </w:p>
        </w:tc>
        <w:tc>
          <w:tcPr>
            <w:tcW w:w="0" w:type="auto"/>
            <w:vMerge w:val="restart"/>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Целевой показатель</w:t>
            </w:r>
          </w:p>
        </w:tc>
        <w:tc>
          <w:tcPr>
            <w:tcW w:w="0" w:type="auto"/>
            <w:vMerge w:val="restart"/>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Источник финансирования</w:t>
            </w:r>
          </w:p>
        </w:tc>
        <w:tc>
          <w:tcPr>
            <w:tcW w:w="0" w:type="auto"/>
            <w:gridSpan w:val="3"/>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Объем финансирования по годам, тыс.руб.</w:t>
            </w:r>
          </w:p>
        </w:tc>
      </w:tr>
      <w:tr w:rsidR="006A0DE1" w:rsidRPr="006A0DE1" w:rsidTr="006A0DE1">
        <w:trPr>
          <w:trHeight w:val="20"/>
        </w:trPr>
        <w:tc>
          <w:tcPr>
            <w:tcW w:w="0" w:type="auto"/>
            <w:vMerge/>
            <w:vAlign w:val="center"/>
          </w:tcPr>
          <w:p w:rsidR="006A0DE1" w:rsidRPr="006A0DE1" w:rsidRDefault="006A0DE1" w:rsidP="006A0DE1">
            <w:pPr>
              <w:jc w:val="center"/>
              <w:rPr>
                <w:rFonts w:ascii="Arial" w:hAnsi="Arial" w:cs="Arial"/>
                <w:b/>
                <w:sz w:val="12"/>
                <w:szCs w:val="12"/>
              </w:rPr>
            </w:pPr>
          </w:p>
        </w:tc>
        <w:tc>
          <w:tcPr>
            <w:tcW w:w="0" w:type="auto"/>
            <w:vMerge/>
            <w:vAlign w:val="center"/>
          </w:tcPr>
          <w:p w:rsidR="006A0DE1" w:rsidRPr="006A0DE1" w:rsidRDefault="006A0DE1" w:rsidP="006A0DE1">
            <w:pPr>
              <w:jc w:val="center"/>
              <w:rPr>
                <w:rFonts w:ascii="Arial" w:hAnsi="Arial" w:cs="Arial"/>
                <w:b/>
                <w:sz w:val="12"/>
                <w:szCs w:val="12"/>
              </w:rPr>
            </w:pPr>
          </w:p>
        </w:tc>
        <w:tc>
          <w:tcPr>
            <w:tcW w:w="0" w:type="auto"/>
            <w:vMerge/>
            <w:vAlign w:val="center"/>
          </w:tcPr>
          <w:p w:rsidR="006A0DE1" w:rsidRPr="006A0DE1" w:rsidRDefault="006A0DE1" w:rsidP="006A0DE1">
            <w:pPr>
              <w:jc w:val="center"/>
              <w:rPr>
                <w:rFonts w:ascii="Arial" w:hAnsi="Arial" w:cs="Arial"/>
                <w:b/>
                <w:sz w:val="12"/>
                <w:szCs w:val="12"/>
              </w:rPr>
            </w:pPr>
          </w:p>
        </w:tc>
        <w:tc>
          <w:tcPr>
            <w:tcW w:w="0" w:type="auto"/>
            <w:vMerge/>
            <w:vAlign w:val="center"/>
          </w:tcPr>
          <w:p w:rsidR="006A0DE1" w:rsidRPr="006A0DE1" w:rsidRDefault="006A0DE1" w:rsidP="006A0DE1">
            <w:pPr>
              <w:jc w:val="center"/>
              <w:rPr>
                <w:rFonts w:ascii="Arial" w:hAnsi="Arial" w:cs="Arial"/>
                <w:b/>
                <w:sz w:val="12"/>
                <w:szCs w:val="12"/>
              </w:rPr>
            </w:pPr>
          </w:p>
        </w:tc>
        <w:tc>
          <w:tcPr>
            <w:tcW w:w="0" w:type="auto"/>
            <w:vMerge/>
            <w:vAlign w:val="center"/>
          </w:tcPr>
          <w:p w:rsidR="006A0DE1" w:rsidRPr="006A0DE1" w:rsidRDefault="006A0DE1" w:rsidP="006A0DE1">
            <w:pPr>
              <w:jc w:val="center"/>
              <w:rPr>
                <w:rFonts w:ascii="Arial" w:hAnsi="Arial" w:cs="Arial"/>
                <w:b/>
                <w:sz w:val="12"/>
                <w:szCs w:val="12"/>
              </w:rPr>
            </w:pPr>
          </w:p>
        </w:tc>
        <w:tc>
          <w:tcPr>
            <w:tcW w:w="0" w:type="auto"/>
            <w:vMerge/>
            <w:vAlign w:val="center"/>
          </w:tcPr>
          <w:p w:rsidR="006A0DE1" w:rsidRPr="006A0DE1" w:rsidRDefault="006A0DE1" w:rsidP="006A0DE1">
            <w:pPr>
              <w:jc w:val="center"/>
              <w:rPr>
                <w:rFonts w:ascii="Arial" w:hAnsi="Arial" w:cs="Arial"/>
                <w:b/>
                <w:sz w:val="12"/>
                <w:szCs w:val="12"/>
              </w:rPr>
            </w:pPr>
          </w:p>
        </w:tc>
        <w:tc>
          <w:tcPr>
            <w:tcW w:w="0" w:type="auto"/>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2023</w:t>
            </w:r>
          </w:p>
        </w:tc>
        <w:tc>
          <w:tcPr>
            <w:tcW w:w="0" w:type="auto"/>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2024</w:t>
            </w:r>
          </w:p>
        </w:tc>
        <w:tc>
          <w:tcPr>
            <w:tcW w:w="0" w:type="auto"/>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2025</w:t>
            </w:r>
          </w:p>
        </w:tc>
      </w:tr>
      <w:tr w:rsidR="006A0DE1" w:rsidRPr="006A0DE1" w:rsidTr="006A0DE1">
        <w:trPr>
          <w:trHeight w:val="20"/>
        </w:trPr>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1</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2</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3</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4</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5</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6</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7</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8</w:t>
            </w:r>
          </w:p>
        </w:tc>
        <w:tc>
          <w:tcPr>
            <w:tcW w:w="0" w:type="auto"/>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9</w:t>
            </w:r>
          </w:p>
        </w:tc>
      </w:tr>
      <w:tr w:rsidR="006A0DE1" w:rsidRPr="006A0DE1" w:rsidTr="006A0DE1">
        <w:trPr>
          <w:trHeight w:val="20"/>
        </w:trPr>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w:t>
            </w:r>
          </w:p>
        </w:tc>
        <w:tc>
          <w:tcPr>
            <w:tcW w:w="0" w:type="auto"/>
            <w:gridSpan w:val="8"/>
          </w:tcPr>
          <w:p w:rsidR="006A0DE1" w:rsidRPr="006A0DE1" w:rsidRDefault="006A0DE1" w:rsidP="006A0DE1">
            <w:pPr>
              <w:rPr>
                <w:rFonts w:ascii="Arial" w:hAnsi="Arial" w:cs="Arial"/>
                <w:sz w:val="12"/>
                <w:szCs w:val="12"/>
              </w:rPr>
            </w:pPr>
            <w:r w:rsidRPr="006A0DE1">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6A0DE1">
              <w:rPr>
                <w:rFonts w:ascii="Arial" w:hAnsi="Arial" w:cs="Arial"/>
                <w:b/>
                <w:sz w:val="12"/>
                <w:szCs w:val="12"/>
              </w:rPr>
              <w:t xml:space="preserve"> </w:t>
            </w:r>
            <w:r w:rsidRPr="006A0DE1">
              <w:rPr>
                <w:rFonts w:ascii="Arial" w:hAnsi="Arial" w:cs="Arial"/>
                <w:sz w:val="12"/>
                <w:szCs w:val="12"/>
              </w:rPr>
              <w:t>городского поселения»</w:t>
            </w:r>
          </w:p>
        </w:tc>
      </w:tr>
      <w:tr w:rsidR="006A0DE1" w:rsidRPr="006A0DE1" w:rsidTr="006A0DE1">
        <w:trPr>
          <w:trHeight w:val="20"/>
        </w:trPr>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1.1.</w:t>
            </w:r>
          </w:p>
        </w:tc>
        <w:tc>
          <w:tcPr>
            <w:tcW w:w="0" w:type="auto"/>
            <w:gridSpan w:val="8"/>
          </w:tcPr>
          <w:p w:rsidR="006A0DE1" w:rsidRPr="006A0DE1" w:rsidRDefault="006A0DE1" w:rsidP="006A0DE1">
            <w:pPr>
              <w:rPr>
                <w:rFonts w:ascii="Arial" w:hAnsi="Arial" w:cs="Arial"/>
                <w:sz w:val="12"/>
                <w:szCs w:val="12"/>
              </w:rPr>
            </w:pPr>
            <w:r w:rsidRPr="006A0DE1">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6A0DE1">
              <w:rPr>
                <w:rFonts w:ascii="Arial" w:hAnsi="Arial" w:cs="Arial"/>
                <w:b/>
                <w:sz w:val="12"/>
                <w:szCs w:val="12"/>
              </w:rPr>
              <w:t xml:space="preserve"> </w:t>
            </w:r>
            <w:r w:rsidRPr="006A0DE1">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1.1.1.</w:t>
            </w:r>
          </w:p>
        </w:tc>
        <w:tc>
          <w:tcPr>
            <w:tcW w:w="0" w:type="auto"/>
            <w:vMerge w:val="restart"/>
          </w:tcPr>
          <w:p w:rsidR="006A0DE1" w:rsidRPr="006A0DE1" w:rsidRDefault="006A0DE1" w:rsidP="006A0DE1">
            <w:pPr>
              <w:autoSpaceDN w:val="0"/>
              <w:rPr>
                <w:rFonts w:ascii="Arial" w:hAnsi="Arial" w:cs="Arial"/>
                <w:sz w:val="12"/>
                <w:szCs w:val="12"/>
              </w:rPr>
            </w:pPr>
            <w:r w:rsidRPr="006A0DE1">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1.1</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4 583,80504</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3 000,00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3 000,00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4 583,80504</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3 000,00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3 000,00</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1.1.2</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Капитальный ремонт автомобильной дороги общего пользования местного значения «Валдай-Соколова « Москва-Санкт-Петербург» ул.Песчаная г.Валдай</w:t>
            </w:r>
          </w:p>
        </w:tc>
        <w:tc>
          <w:tcPr>
            <w:tcW w:w="0" w:type="auto"/>
            <w:vMerge w:val="restart"/>
          </w:tcPr>
          <w:p w:rsidR="006A0DE1" w:rsidRPr="006A0DE1" w:rsidRDefault="006A0DE1" w:rsidP="006A0DE1">
            <w:pPr>
              <w:jc w:val="center"/>
              <w:rPr>
                <w:rFonts w:ascii="Arial" w:hAnsi="Arial" w:cs="Arial"/>
                <w:b/>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jc w:val="center"/>
              <w:rPr>
                <w:rFonts w:ascii="Arial" w:hAnsi="Arial" w:cs="Arial"/>
                <w:b/>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b/>
                <w:sz w:val="12"/>
                <w:szCs w:val="12"/>
              </w:rPr>
            </w:pPr>
            <w:r w:rsidRPr="006A0DE1">
              <w:rPr>
                <w:rFonts w:ascii="Arial" w:hAnsi="Arial" w:cs="Arial"/>
                <w:sz w:val="12"/>
                <w:szCs w:val="12"/>
              </w:rPr>
              <w:t>1.2</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763,606</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1300,194</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75 720,8000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128590,80000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76484,406</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129890,994</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0</w:t>
            </w:r>
          </w:p>
        </w:tc>
      </w:tr>
      <w:tr w:rsidR="006A0DE1" w:rsidRPr="006A0DE1" w:rsidTr="006A0DE1">
        <w:trPr>
          <w:trHeight w:val="20"/>
        </w:trPr>
        <w:tc>
          <w:tcPr>
            <w:tcW w:w="0" w:type="auto"/>
            <w:vMerge w:val="restart"/>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1.1.3.</w:t>
            </w:r>
          </w:p>
        </w:tc>
        <w:tc>
          <w:tcPr>
            <w:tcW w:w="0" w:type="auto"/>
            <w:vMerge w:val="restart"/>
          </w:tcPr>
          <w:p w:rsidR="006A0DE1" w:rsidRPr="006A0DE1" w:rsidRDefault="006A0DE1" w:rsidP="006A0DE1">
            <w:pPr>
              <w:autoSpaceDN w:val="0"/>
              <w:rPr>
                <w:rFonts w:ascii="Arial" w:hAnsi="Arial" w:cs="Arial"/>
                <w:sz w:val="12"/>
                <w:szCs w:val="12"/>
              </w:rPr>
            </w:pPr>
            <w:r w:rsidRPr="006A0DE1">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1.2</w:t>
            </w:r>
            <w:r w:rsidRPr="006A0DE1">
              <w:rPr>
                <w:rFonts w:ascii="Arial" w:hAnsi="Arial" w:cs="Arial"/>
                <w:sz w:val="12"/>
                <w:szCs w:val="12"/>
              </w:rPr>
              <w:br/>
              <w:t>1.7</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216,622</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4 115,80063</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4332,42263</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0,00</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1.1.4</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1.2</w:t>
            </w:r>
            <w:r w:rsidRPr="006A0DE1">
              <w:rPr>
                <w:rFonts w:ascii="Arial" w:hAnsi="Arial" w:cs="Arial"/>
                <w:sz w:val="12"/>
                <w:szCs w:val="12"/>
              </w:rPr>
              <w:br/>
              <w:t>1.7</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color w:val="000000"/>
                <w:sz w:val="12"/>
                <w:szCs w:val="12"/>
              </w:rPr>
              <w:t>6036,69996</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10 152,789</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12 591,833</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color w:val="000000"/>
                <w:sz w:val="12"/>
                <w:szCs w:val="12"/>
              </w:rPr>
              <w:t>6 738, 19937</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7 236,00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7 236,00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12 774,89933</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17388,789</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19 827, 833</w:t>
            </w:r>
          </w:p>
        </w:tc>
      </w:tr>
      <w:tr w:rsidR="006A0DE1" w:rsidRPr="006A0DE1" w:rsidTr="006A0DE1">
        <w:trPr>
          <w:trHeight w:val="20"/>
        </w:trPr>
        <w:tc>
          <w:tcPr>
            <w:tcW w:w="0" w:type="auto"/>
            <w:gridSpan w:val="6"/>
          </w:tcPr>
          <w:p w:rsidR="006A0DE1" w:rsidRPr="006A0DE1" w:rsidRDefault="006A0DE1" w:rsidP="006A0DE1">
            <w:pPr>
              <w:autoSpaceDN w:val="0"/>
              <w:rPr>
                <w:rFonts w:ascii="Arial" w:hAnsi="Arial" w:cs="Arial"/>
                <w:b/>
                <w:sz w:val="12"/>
                <w:szCs w:val="12"/>
              </w:rPr>
            </w:pPr>
            <w:r w:rsidRPr="006A0DE1">
              <w:rPr>
                <w:rFonts w:ascii="Arial" w:hAnsi="Arial" w:cs="Arial"/>
                <w:b/>
                <w:sz w:val="12"/>
                <w:szCs w:val="12"/>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98 175,533</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highlight w:val="yellow"/>
              </w:rPr>
            </w:pPr>
            <w:r w:rsidRPr="006A0DE1">
              <w:rPr>
                <w:rFonts w:ascii="Arial" w:hAnsi="Arial" w:cs="Arial"/>
                <w:b/>
                <w:sz w:val="12"/>
                <w:szCs w:val="12"/>
              </w:rPr>
              <w:t>150 279,783</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highlight w:val="yellow"/>
              </w:rPr>
            </w:pPr>
            <w:r w:rsidRPr="006A0DE1">
              <w:rPr>
                <w:rFonts w:ascii="Arial" w:hAnsi="Arial" w:cs="Arial"/>
                <w:b/>
                <w:sz w:val="12"/>
                <w:szCs w:val="12"/>
              </w:rPr>
              <w:t>19 827, 833</w:t>
            </w:r>
          </w:p>
        </w:tc>
      </w:tr>
      <w:tr w:rsidR="006A0DE1" w:rsidRPr="006A0DE1" w:rsidTr="006A0DE1">
        <w:trPr>
          <w:trHeight w:val="20"/>
        </w:trPr>
        <w:tc>
          <w:tcPr>
            <w:tcW w:w="0" w:type="auto"/>
            <w:vMerge w:val="restart"/>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1.1.5</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1.4</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200,00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200,00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r>
      <w:tr w:rsidR="006A0DE1" w:rsidRPr="006A0DE1" w:rsidTr="006A0DE1">
        <w:trPr>
          <w:trHeight w:val="20"/>
        </w:trPr>
        <w:tc>
          <w:tcPr>
            <w:tcW w:w="0" w:type="auto"/>
            <w:vMerge w:val="restart"/>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1.1.6</w:t>
            </w:r>
          </w:p>
        </w:tc>
        <w:tc>
          <w:tcPr>
            <w:tcW w:w="0" w:type="auto"/>
            <w:vMerge w:val="restart"/>
          </w:tcPr>
          <w:p w:rsidR="006A0DE1" w:rsidRPr="006A0DE1" w:rsidRDefault="006A0DE1" w:rsidP="006A0DE1">
            <w:pPr>
              <w:autoSpaceDN w:val="0"/>
              <w:rPr>
                <w:rFonts w:ascii="Arial" w:hAnsi="Arial" w:cs="Arial"/>
                <w:sz w:val="12"/>
                <w:szCs w:val="12"/>
              </w:rPr>
            </w:pPr>
            <w:r w:rsidRPr="006A0DE1">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2023-2024 годы</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1.3</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1 500,00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1 000,00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1 000,00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1.1.7</w:t>
            </w:r>
          </w:p>
        </w:tc>
        <w:tc>
          <w:tcPr>
            <w:tcW w:w="0" w:type="auto"/>
            <w:vMerge w:val="restart"/>
          </w:tcPr>
          <w:p w:rsidR="006A0DE1" w:rsidRPr="006A0DE1" w:rsidRDefault="006A0DE1" w:rsidP="006A0DE1">
            <w:pPr>
              <w:autoSpaceDN w:val="0"/>
              <w:rPr>
                <w:rFonts w:ascii="Arial" w:hAnsi="Arial" w:cs="Arial"/>
                <w:sz w:val="12"/>
                <w:szCs w:val="12"/>
              </w:rPr>
            </w:pPr>
            <w:r w:rsidRPr="006A0DE1">
              <w:rPr>
                <w:rFonts w:ascii="Arial" w:hAnsi="Arial" w:cs="Arial"/>
                <w:sz w:val="12"/>
                <w:szCs w:val="12"/>
              </w:rPr>
              <w:t>Разработка ПСД по тротуарам г.Валдай</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1.3</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sz w:val="12"/>
                <w:szCs w:val="12"/>
              </w:rPr>
              <w:t>1 990,00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1 000,00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sz w:val="12"/>
                <w:szCs w:val="12"/>
              </w:rPr>
              <w:t>1 000,00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autoSpaceDN w:val="0"/>
              <w:rPr>
                <w:rFonts w:ascii="Arial" w:hAnsi="Arial" w:cs="Arial"/>
                <w:sz w:val="12"/>
                <w:szCs w:val="12"/>
              </w:rPr>
            </w:pPr>
          </w:p>
        </w:tc>
        <w:tc>
          <w:tcPr>
            <w:tcW w:w="0" w:type="auto"/>
            <w:vMerge/>
          </w:tcPr>
          <w:p w:rsidR="006A0DE1" w:rsidRPr="006A0DE1" w:rsidRDefault="006A0DE1" w:rsidP="006A0DE1">
            <w:pPr>
              <w:autoSpaceDN w:val="0"/>
              <w:jc w:val="center"/>
              <w:rPr>
                <w:rFonts w:ascii="Arial" w:hAnsi="Arial" w:cs="Arial"/>
                <w:sz w:val="12"/>
                <w:szCs w:val="12"/>
              </w:rPr>
            </w:pPr>
          </w:p>
        </w:tc>
        <w:tc>
          <w:tcPr>
            <w:tcW w:w="0" w:type="auto"/>
            <w:vMerge/>
          </w:tcPr>
          <w:p w:rsidR="006A0DE1" w:rsidRPr="006A0DE1" w:rsidRDefault="006A0DE1" w:rsidP="006A0DE1">
            <w:pPr>
              <w:autoSpaceDN w:val="0"/>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autoSpaceDN w:val="0"/>
              <w:rPr>
                <w:rFonts w:ascii="Arial" w:hAnsi="Arial" w:cs="Arial"/>
                <w:sz w:val="12"/>
                <w:szCs w:val="12"/>
              </w:rPr>
            </w:pPr>
          </w:p>
        </w:tc>
        <w:tc>
          <w:tcPr>
            <w:tcW w:w="0" w:type="auto"/>
            <w:vMerge/>
          </w:tcPr>
          <w:p w:rsidR="006A0DE1" w:rsidRPr="006A0DE1" w:rsidRDefault="006A0DE1" w:rsidP="006A0DE1">
            <w:pPr>
              <w:autoSpaceDN w:val="0"/>
              <w:jc w:val="center"/>
              <w:rPr>
                <w:rFonts w:ascii="Arial" w:hAnsi="Arial" w:cs="Arial"/>
                <w:sz w:val="12"/>
                <w:szCs w:val="12"/>
              </w:rPr>
            </w:pPr>
          </w:p>
        </w:tc>
        <w:tc>
          <w:tcPr>
            <w:tcW w:w="0" w:type="auto"/>
            <w:vMerge/>
          </w:tcPr>
          <w:p w:rsidR="006A0DE1" w:rsidRPr="006A0DE1" w:rsidRDefault="006A0DE1" w:rsidP="006A0DE1">
            <w:pPr>
              <w:autoSpaceDN w:val="0"/>
              <w:jc w:val="center"/>
              <w:rPr>
                <w:rFonts w:ascii="Arial" w:hAnsi="Arial" w:cs="Arial"/>
                <w:sz w:val="12"/>
                <w:szCs w:val="12"/>
              </w:rPr>
            </w:pPr>
          </w:p>
        </w:tc>
        <w:tc>
          <w:tcPr>
            <w:tcW w:w="0" w:type="auto"/>
            <w:vMerge/>
          </w:tcPr>
          <w:p w:rsidR="006A0DE1" w:rsidRPr="006A0DE1" w:rsidRDefault="006A0DE1" w:rsidP="006A0DE1">
            <w:pPr>
              <w:jc w:val="center"/>
              <w:rPr>
                <w:rFonts w:ascii="Arial" w:hAnsi="Arial" w:cs="Arial"/>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 по разработки и проверки ПСД на строительство</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3 490,00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2 000,00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2 000,00</w:t>
            </w:r>
          </w:p>
        </w:tc>
      </w:tr>
      <w:tr w:rsidR="006A0DE1" w:rsidRPr="006A0DE1" w:rsidTr="006A0DE1">
        <w:trPr>
          <w:trHeight w:val="20"/>
        </w:trPr>
        <w:tc>
          <w:tcPr>
            <w:tcW w:w="0" w:type="auto"/>
            <w:vMerge w:val="restart"/>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1.1.8</w:t>
            </w:r>
          </w:p>
        </w:tc>
        <w:tc>
          <w:tcPr>
            <w:tcW w:w="0" w:type="auto"/>
            <w:vMerge w:val="restart"/>
          </w:tcPr>
          <w:p w:rsidR="006A0DE1" w:rsidRPr="006A0DE1" w:rsidRDefault="006A0DE1" w:rsidP="006A0DE1">
            <w:pPr>
              <w:autoSpaceDN w:val="0"/>
              <w:rPr>
                <w:rFonts w:ascii="Arial" w:hAnsi="Arial" w:cs="Arial"/>
                <w:sz w:val="12"/>
                <w:szCs w:val="12"/>
              </w:rPr>
            </w:pPr>
            <w:r w:rsidRPr="006A0DE1">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2020-2024 годы</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1.6</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sz w:val="12"/>
                <w:szCs w:val="12"/>
              </w:rPr>
              <w:t>бюджет Валдайского городского</w:t>
            </w:r>
            <w:r w:rsidRPr="006A0DE1">
              <w:rPr>
                <w:rFonts w:ascii="Arial" w:hAnsi="Arial" w:cs="Arial"/>
                <w:b/>
                <w:sz w:val="12"/>
                <w:szCs w:val="12"/>
              </w:rPr>
              <w:t xml:space="preserve"> </w:t>
            </w:r>
            <w:r w:rsidRPr="006A0DE1">
              <w:rPr>
                <w:rFonts w:ascii="Arial" w:hAnsi="Arial" w:cs="Arial"/>
                <w:sz w:val="12"/>
                <w:szCs w:val="12"/>
              </w:rPr>
              <w:t>поселения</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1 000,00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1 000,00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1 000,00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1 000,00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highlight w:val="yellow"/>
              </w:rPr>
            </w:pPr>
            <w:r w:rsidRPr="006A0DE1">
              <w:rPr>
                <w:rFonts w:ascii="Arial" w:hAnsi="Arial" w:cs="Arial"/>
                <w:b/>
                <w:sz w:val="12"/>
                <w:szCs w:val="12"/>
              </w:rPr>
              <w:t>1 000,00</w:t>
            </w:r>
          </w:p>
        </w:tc>
        <w:tc>
          <w:tcPr>
            <w:tcW w:w="0" w:type="auto"/>
          </w:tcPr>
          <w:p w:rsidR="006A0DE1" w:rsidRPr="006A0DE1" w:rsidRDefault="006A0DE1" w:rsidP="006A0DE1">
            <w:pPr>
              <w:overflowPunct w:val="0"/>
              <w:autoSpaceDE w:val="0"/>
              <w:autoSpaceDN w:val="0"/>
              <w:adjustRightInd w:val="0"/>
              <w:jc w:val="center"/>
              <w:rPr>
                <w:rFonts w:ascii="Arial" w:hAnsi="Arial" w:cs="Arial"/>
                <w:b/>
                <w:sz w:val="12"/>
                <w:szCs w:val="12"/>
              </w:rPr>
            </w:pPr>
            <w:r w:rsidRPr="006A0DE1">
              <w:rPr>
                <w:rFonts w:ascii="Arial" w:hAnsi="Arial" w:cs="Arial"/>
                <w:b/>
                <w:sz w:val="12"/>
                <w:szCs w:val="12"/>
              </w:rPr>
              <w:t>1 000,00</w:t>
            </w:r>
          </w:p>
        </w:tc>
      </w:tr>
      <w:tr w:rsidR="006A0DE1" w:rsidRPr="006A0DE1" w:rsidTr="006A0DE1">
        <w:trPr>
          <w:trHeight w:val="20"/>
        </w:trPr>
        <w:tc>
          <w:tcPr>
            <w:tcW w:w="0" w:type="auto"/>
            <w:gridSpan w:val="6"/>
          </w:tcPr>
          <w:p w:rsidR="006A0DE1" w:rsidRPr="006A0DE1" w:rsidRDefault="006A0DE1" w:rsidP="006A0DE1">
            <w:pPr>
              <w:autoSpaceDN w:val="0"/>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102 865,533</w:t>
            </w:r>
          </w:p>
        </w:tc>
        <w:tc>
          <w:tcPr>
            <w:tcW w:w="0" w:type="auto"/>
          </w:tcPr>
          <w:p w:rsidR="006A0DE1" w:rsidRPr="006A0DE1" w:rsidRDefault="006A0DE1" w:rsidP="006A0DE1">
            <w:pPr>
              <w:jc w:val="center"/>
              <w:rPr>
                <w:rFonts w:ascii="Arial" w:hAnsi="Arial" w:cs="Arial"/>
                <w:b/>
                <w:sz w:val="12"/>
                <w:szCs w:val="12"/>
                <w:highlight w:val="yellow"/>
              </w:rPr>
            </w:pPr>
            <w:r w:rsidRPr="006A0DE1">
              <w:rPr>
                <w:rFonts w:ascii="Arial" w:hAnsi="Arial" w:cs="Arial"/>
                <w:b/>
                <w:sz w:val="12"/>
                <w:szCs w:val="12"/>
              </w:rPr>
              <w:t>153479,783</w:t>
            </w:r>
          </w:p>
        </w:tc>
        <w:tc>
          <w:tcPr>
            <w:tcW w:w="0" w:type="auto"/>
          </w:tcPr>
          <w:p w:rsidR="006A0DE1" w:rsidRPr="006A0DE1" w:rsidRDefault="006A0DE1" w:rsidP="006A0DE1">
            <w:pPr>
              <w:jc w:val="center"/>
              <w:rPr>
                <w:rFonts w:ascii="Arial" w:hAnsi="Arial" w:cs="Arial"/>
                <w:b/>
                <w:sz w:val="12"/>
                <w:szCs w:val="12"/>
                <w:highlight w:val="yellow"/>
              </w:rPr>
            </w:pPr>
            <w:r w:rsidRPr="006A0DE1">
              <w:rPr>
                <w:rFonts w:ascii="Arial" w:hAnsi="Arial" w:cs="Arial"/>
                <w:b/>
                <w:sz w:val="12"/>
                <w:szCs w:val="12"/>
              </w:rPr>
              <w:t>26 027,833</w:t>
            </w:r>
          </w:p>
        </w:tc>
      </w:tr>
      <w:tr w:rsidR="006A0DE1" w:rsidRPr="006A0DE1" w:rsidTr="006A0DE1">
        <w:trPr>
          <w:trHeight w:val="20"/>
        </w:trPr>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w:t>
            </w:r>
          </w:p>
        </w:tc>
        <w:tc>
          <w:tcPr>
            <w:tcW w:w="0" w:type="auto"/>
            <w:gridSpan w:val="8"/>
          </w:tcPr>
          <w:p w:rsidR="006A0DE1" w:rsidRPr="006A0DE1" w:rsidRDefault="006A0DE1" w:rsidP="006A0DE1">
            <w:pPr>
              <w:rPr>
                <w:rFonts w:ascii="Arial" w:hAnsi="Arial" w:cs="Arial"/>
                <w:sz w:val="12"/>
                <w:szCs w:val="12"/>
              </w:rPr>
            </w:pPr>
            <w:r w:rsidRPr="006A0DE1">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A0DE1" w:rsidRPr="006A0DE1" w:rsidTr="006A0DE1">
        <w:trPr>
          <w:trHeight w:val="20"/>
        </w:trPr>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2.1.</w:t>
            </w:r>
          </w:p>
        </w:tc>
        <w:tc>
          <w:tcPr>
            <w:tcW w:w="0" w:type="auto"/>
            <w:gridSpan w:val="8"/>
          </w:tcPr>
          <w:p w:rsidR="006A0DE1" w:rsidRPr="006A0DE1" w:rsidRDefault="006A0DE1" w:rsidP="006A0DE1">
            <w:pPr>
              <w:rPr>
                <w:rFonts w:ascii="Arial" w:hAnsi="Arial" w:cs="Arial"/>
                <w:sz w:val="12"/>
                <w:szCs w:val="12"/>
              </w:rPr>
            </w:pPr>
            <w:r w:rsidRPr="006A0DE1">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2.1.1.</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Обслуживание и содержание светофорных объектов</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2.1</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2.1.2.</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Обустройство автобусных посадочных площадок</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2.3</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200,00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200,00</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2.1.3.</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2.4,</w:t>
            </w:r>
          </w:p>
          <w:p w:rsidR="006A0DE1" w:rsidRPr="006A0DE1" w:rsidRDefault="006A0DE1" w:rsidP="006A0DE1">
            <w:pPr>
              <w:jc w:val="center"/>
              <w:rPr>
                <w:rFonts w:ascii="Arial" w:hAnsi="Arial" w:cs="Arial"/>
                <w:sz w:val="12"/>
                <w:szCs w:val="12"/>
              </w:rPr>
            </w:pPr>
            <w:r w:rsidRPr="006A0DE1">
              <w:rPr>
                <w:rFonts w:ascii="Arial" w:hAnsi="Arial" w:cs="Arial"/>
                <w:sz w:val="12"/>
                <w:szCs w:val="12"/>
              </w:rPr>
              <w:t>2.5</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150,154</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1 150,154</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1 150,154</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150,154</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1 150,154</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1 150,154</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2.1.4.</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Нанесение дорожной разметки</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2.5</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3 296,963</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3 296,963</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3 296,963</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3 296,963</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3 296,963</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3 296,963</w:t>
            </w:r>
          </w:p>
        </w:tc>
      </w:tr>
      <w:tr w:rsidR="006A0DE1" w:rsidRPr="006A0DE1" w:rsidTr="006A0DE1">
        <w:trPr>
          <w:trHeight w:val="20"/>
        </w:trPr>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2.1.5.</w:t>
            </w:r>
          </w:p>
        </w:tc>
        <w:tc>
          <w:tcPr>
            <w:tcW w:w="0" w:type="auto"/>
            <w:vMerge w:val="restart"/>
          </w:tcPr>
          <w:p w:rsidR="006A0DE1" w:rsidRPr="006A0DE1" w:rsidRDefault="006A0DE1" w:rsidP="006A0DE1">
            <w:pPr>
              <w:rPr>
                <w:rFonts w:ascii="Arial" w:hAnsi="Arial" w:cs="Arial"/>
                <w:sz w:val="12"/>
                <w:szCs w:val="12"/>
              </w:rPr>
            </w:pPr>
            <w:r w:rsidRPr="006A0DE1">
              <w:rPr>
                <w:rFonts w:ascii="Arial" w:hAnsi="Arial" w:cs="Arial"/>
                <w:sz w:val="12"/>
                <w:szCs w:val="12"/>
              </w:rPr>
              <w:t>Ремонт (реконструкция) светофорного объекта</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2023-2025 годы</w:t>
            </w:r>
          </w:p>
        </w:tc>
        <w:tc>
          <w:tcPr>
            <w:tcW w:w="0" w:type="auto"/>
            <w:vMerge w:val="restart"/>
          </w:tcPr>
          <w:p w:rsidR="006A0DE1" w:rsidRPr="006A0DE1" w:rsidRDefault="006A0DE1" w:rsidP="006A0DE1">
            <w:pPr>
              <w:jc w:val="center"/>
              <w:rPr>
                <w:rFonts w:ascii="Arial" w:hAnsi="Arial" w:cs="Arial"/>
                <w:sz w:val="12"/>
                <w:szCs w:val="12"/>
              </w:rPr>
            </w:pPr>
            <w:r w:rsidRPr="006A0DE1">
              <w:rPr>
                <w:rFonts w:ascii="Arial" w:hAnsi="Arial" w:cs="Arial"/>
                <w:sz w:val="12"/>
                <w:szCs w:val="12"/>
              </w:rPr>
              <w:t>2.6.</w:t>
            </w: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бюджет Валдайского городского поселения</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1 400,00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sz w:val="12"/>
                <w:szCs w:val="12"/>
              </w:rPr>
            </w:pPr>
            <w:r w:rsidRPr="006A0DE1">
              <w:rPr>
                <w:rFonts w:ascii="Arial" w:hAnsi="Arial" w:cs="Arial"/>
                <w:sz w:val="12"/>
                <w:szCs w:val="12"/>
              </w:rPr>
              <w:t>областной бюджет</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c>
          <w:tcPr>
            <w:tcW w:w="0" w:type="auto"/>
          </w:tcPr>
          <w:p w:rsidR="006A0DE1" w:rsidRPr="006A0DE1" w:rsidRDefault="006A0DE1" w:rsidP="006A0DE1">
            <w:pPr>
              <w:jc w:val="center"/>
              <w:rPr>
                <w:rFonts w:ascii="Arial" w:hAnsi="Arial" w:cs="Arial"/>
                <w:sz w:val="12"/>
                <w:szCs w:val="12"/>
              </w:rPr>
            </w:pPr>
            <w:r w:rsidRPr="006A0DE1">
              <w:rPr>
                <w:rFonts w:ascii="Arial" w:hAnsi="Arial" w:cs="Arial"/>
                <w:sz w:val="12"/>
                <w:szCs w:val="12"/>
              </w:rPr>
              <w:t>0,00</w:t>
            </w:r>
          </w:p>
        </w:tc>
      </w:tr>
      <w:tr w:rsidR="006A0DE1" w:rsidRPr="006A0DE1" w:rsidTr="006A0DE1">
        <w:trPr>
          <w:trHeight w:val="20"/>
        </w:trPr>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vMerge/>
          </w:tcPr>
          <w:p w:rsidR="006A0DE1" w:rsidRPr="006A0DE1" w:rsidRDefault="006A0DE1" w:rsidP="006A0DE1">
            <w:pPr>
              <w:jc w:val="center"/>
              <w:rPr>
                <w:rFonts w:ascii="Arial" w:hAnsi="Arial" w:cs="Arial"/>
                <w:b/>
                <w:sz w:val="12"/>
                <w:szCs w:val="12"/>
              </w:rPr>
            </w:pPr>
          </w:p>
        </w:tc>
        <w:tc>
          <w:tcPr>
            <w:tcW w:w="0" w:type="auto"/>
          </w:tcPr>
          <w:p w:rsidR="006A0DE1" w:rsidRPr="006A0DE1" w:rsidRDefault="006A0DE1" w:rsidP="006A0DE1">
            <w:pPr>
              <w:autoSpaceDN w:val="0"/>
              <w:jc w:val="center"/>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1 400,00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0,00</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0,00</w:t>
            </w:r>
          </w:p>
        </w:tc>
      </w:tr>
      <w:tr w:rsidR="006A0DE1" w:rsidRPr="006A0DE1" w:rsidTr="006A0DE1">
        <w:trPr>
          <w:trHeight w:val="20"/>
        </w:trPr>
        <w:tc>
          <w:tcPr>
            <w:tcW w:w="0" w:type="auto"/>
            <w:gridSpan w:val="6"/>
          </w:tcPr>
          <w:p w:rsidR="006A0DE1" w:rsidRPr="006A0DE1" w:rsidRDefault="006A0DE1" w:rsidP="006A0DE1">
            <w:pPr>
              <w:autoSpaceDN w:val="0"/>
              <w:rPr>
                <w:rFonts w:ascii="Arial" w:hAnsi="Arial" w:cs="Arial"/>
                <w:b/>
                <w:sz w:val="12"/>
                <w:szCs w:val="12"/>
              </w:rPr>
            </w:pPr>
            <w:r w:rsidRPr="006A0DE1">
              <w:rPr>
                <w:rFonts w:ascii="Arial" w:hAnsi="Arial" w:cs="Arial"/>
                <w:b/>
                <w:sz w:val="12"/>
                <w:szCs w:val="12"/>
              </w:rPr>
              <w:t>ИТОГО:</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5 247,117</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4 847,117</w:t>
            </w:r>
          </w:p>
        </w:tc>
        <w:tc>
          <w:tcPr>
            <w:tcW w:w="0" w:type="auto"/>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4 847,117</w:t>
            </w:r>
          </w:p>
        </w:tc>
      </w:tr>
    </w:tbl>
    <w:p w:rsidR="006A0DE1" w:rsidRPr="006A0DE1" w:rsidRDefault="006A0DE1" w:rsidP="006A0DE1">
      <w:pPr>
        <w:jc w:val="right"/>
        <w:rPr>
          <w:rFonts w:ascii="Arial" w:hAnsi="Arial" w:cs="Arial"/>
          <w:sz w:val="8"/>
          <w:szCs w:val="8"/>
        </w:rPr>
      </w:pP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Приложение 3</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к постановлению Администрации</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муниципального района</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от 26.01.2023 № 124</w:t>
      </w:r>
    </w:p>
    <w:p w:rsidR="006A0DE1" w:rsidRPr="006A0DE1" w:rsidRDefault="006A0DE1" w:rsidP="006A0DE1">
      <w:pPr>
        <w:jc w:val="center"/>
        <w:rPr>
          <w:rFonts w:ascii="Arial" w:hAnsi="Arial" w:cs="Arial"/>
          <w:b/>
          <w:sz w:val="16"/>
          <w:szCs w:val="16"/>
        </w:rPr>
      </w:pPr>
      <w:r w:rsidRPr="006A0DE1">
        <w:rPr>
          <w:rFonts w:ascii="Arial" w:hAnsi="Arial" w:cs="Arial"/>
          <w:b/>
          <w:sz w:val="16"/>
          <w:szCs w:val="16"/>
        </w:rPr>
        <w:t>ПЕРЕЧЕНЬ</w:t>
      </w:r>
    </w:p>
    <w:p w:rsidR="006A0DE1" w:rsidRPr="006A0DE1" w:rsidRDefault="006A0DE1" w:rsidP="006A0DE1">
      <w:pPr>
        <w:jc w:val="center"/>
        <w:rPr>
          <w:rFonts w:ascii="Arial" w:hAnsi="Arial" w:cs="Arial"/>
          <w:sz w:val="16"/>
          <w:szCs w:val="16"/>
        </w:rPr>
      </w:pPr>
      <w:r w:rsidRPr="006A0DE1">
        <w:rPr>
          <w:rFonts w:ascii="Arial" w:hAnsi="Arial" w:cs="Arial"/>
          <w:b/>
          <w:sz w:val="16"/>
          <w:szCs w:val="16"/>
        </w:rPr>
        <w:t>дорожных работ на автомобильных дорогах общего пользования местного значения,</w:t>
      </w:r>
      <w:r>
        <w:rPr>
          <w:rFonts w:ascii="Arial" w:hAnsi="Arial" w:cs="Arial"/>
          <w:b/>
          <w:sz w:val="16"/>
          <w:szCs w:val="16"/>
        </w:rPr>
        <w:t xml:space="preserve"> </w:t>
      </w:r>
      <w:r w:rsidRPr="006A0DE1">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pPr w:leftFromText="180" w:rightFromText="180"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
        <w:gridCol w:w="4867"/>
        <w:gridCol w:w="1447"/>
        <w:gridCol w:w="778"/>
        <w:gridCol w:w="778"/>
        <w:gridCol w:w="1362"/>
        <w:gridCol w:w="1927"/>
      </w:tblGrid>
      <w:tr w:rsidR="006A0DE1" w:rsidRPr="006A0DE1" w:rsidTr="006A0DE1">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ТЕРРИТОРИЯ ВАЛДАЙСКОГО ГОРОДСКОГО ПОСЕЛЕНИЯ</w:t>
            </w:r>
          </w:p>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sz w:val="12"/>
                <w:szCs w:val="12"/>
              </w:rPr>
              <w:t>(г. Валдай и с. Зимогорье Валдайского района)</w:t>
            </w:r>
          </w:p>
        </w:tc>
      </w:tr>
      <w:tr w:rsidR="006A0DE1" w:rsidRPr="006A0DE1" w:rsidTr="006A0DE1">
        <w:trPr>
          <w:trHeight w:val="20"/>
        </w:trPr>
        <w:tc>
          <w:tcPr>
            <w:tcW w:w="60" w:type="pct"/>
            <w:vMerge w:val="restar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w:t>
            </w:r>
          </w:p>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п/п</w:t>
            </w:r>
          </w:p>
        </w:tc>
        <w:tc>
          <w:tcPr>
            <w:tcW w:w="2174" w:type="pct"/>
            <w:vMerge w:val="restar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 xml:space="preserve">Адрес расположения автомобильной дорог </w:t>
            </w:r>
          </w:p>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(или их участков),подлежащих ремонту</w:t>
            </w:r>
          </w:p>
        </w:tc>
        <w:tc>
          <w:tcPr>
            <w:tcW w:w="1256" w:type="pct"/>
            <w:gridSpan w:val="3"/>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Финансирование, руб.</w:t>
            </w:r>
          </w:p>
        </w:tc>
        <w:tc>
          <w:tcPr>
            <w:tcW w:w="630" w:type="pct"/>
            <w:vMerge w:val="restart"/>
            <w:tcBorders>
              <w:top w:val="single" w:sz="4" w:space="0" w:color="auto"/>
              <w:left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Виды работ</w:t>
            </w:r>
          </w:p>
        </w:tc>
        <w:tc>
          <w:tcPr>
            <w:tcW w:w="879" w:type="pct"/>
            <w:vMerge w:val="restart"/>
            <w:tcBorders>
              <w:top w:val="single" w:sz="4" w:space="0" w:color="auto"/>
              <w:left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Основание расходования средств дорожного фонда</w:t>
            </w:r>
          </w:p>
        </w:tc>
      </w:tr>
      <w:tr w:rsidR="006A0DE1" w:rsidRPr="006A0DE1" w:rsidTr="006A0DE1">
        <w:trPr>
          <w:trHeight w:val="20"/>
        </w:trPr>
        <w:tc>
          <w:tcPr>
            <w:tcW w:w="60" w:type="pct"/>
            <w:vMerge/>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p>
        </w:tc>
        <w:tc>
          <w:tcPr>
            <w:tcW w:w="2174" w:type="pct"/>
            <w:vMerge/>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бюджет Валдайского городского поселения</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областной бюджет</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общий объём</w:t>
            </w:r>
          </w:p>
        </w:tc>
        <w:tc>
          <w:tcPr>
            <w:tcW w:w="630" w:type="pct"/>
            <w:vMerge/>
            <w:tcBorders>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p>
        </w:tc>
        <w:tc>
          <w:tcPr>
            <w:tcW w:w="879" w:type="pct"/>
            <w:vMerge/>
            <w:tcBorders>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p>
        </w:tc>
      </w:tr>
      <w:tr w:rsidR="006A0DE1" w:rsidRPr="006A0DE1" w:rsidTr="006A0DE1">
        <w:trPr>
          <w:trHeight w:val="20"/>
        </w:trPr>
        <w:tc>
          <w:tcPr>
            <w:tcW w:w="60" w:type="pct"/>
            <w:tcBorders>
              <w:top w:val="single" w:sz="4" w:space="0" w:color="auto"/>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1</w:t>
            </w:r>
          </w:p>
        </w:tc>
        <w:tc>
          <w:tcPr>
            <w:tcW w:w="4940" w:type="pct"/>
            <w:gridSpan w:val="6"/>
            <w:tcBorders>
              <w:left w:val="single" w:sz="4" w:space="0" w:color="auto"/>
              <w:right w:val="single" w:sz="4" w:space="0" w:color="auto"/>
            </w:tcBorders>
            <w:vAlign w:val="center"/>
          </w:tcPr>
          <w:p w:rsidR="006A0DE1" w:rsidRPr="006A0DE1" w:rsidRDefault="006A0DE1" w:rsidP="006A0DE1">
            <w:pPr>
              <w:rPr>
                <w:rFonts w:ascii="Arial" w:hAnsi="Arial" w:cs="Arial"/>
                <w:sz w:val="12"/>
                <w:szCs w:val="12"/>
              </w:rPr>
            </w:pPr>
            <w:r w:rsidRPr="006A0DE1">
              <w:rPr>
                <w:rFonts w:ascii="Arial" w:hAnsi="Arial" w:cs="Arial"/>
                <w:sz w:val="12"/>
                <w:szCs w:val="12"/>
              </w:rPr>
              <w:t>Дорога к Дому</w:t>
            </w: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sz w:val="12"/>
                <w:szCs w:val="12"/>
              </w:rPr>
            </w:pPr>
            <w:r w:rsidRPr="006A0DE1">
              <w:rPr>
                <w:rFonts w:ascii="Arial" w:hAnsi="Arial" w:cs="Arial"/>
                <w:sz w:val="12"/>
                <w:szCs w:val="12"/>
              </w:rPr>
              <w:t>Ремонт автомобильной дороги: г.Валдай ул. Железнодорожная (ПК 8+92 до ПК 11+02)</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216 622</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4 115 800,63</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4 332 422,63</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текущий ремонт автомобильных дорог</w:t>
            </w:r>
          </w:p>
        </w:tc>
        <w:tc>
          <w:tcPr>
            <w:tcW w:w="879" w:type="pct"/>
            <w:vMerge w:val="restart"/>
            <w:tcBorders>
              <w:left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6A0DE1">
              <w:rPr>
                <w:rFonts w:ascii="Arial" w:hAnsi="Arial" w:cs="Arial"/>
                <w:bCs/>
                <w:color w:val="000000"/>
                <w:sz w:val="12"/>
                <w:szCs w:val="12"/>
              </w:rPr>
              <w:t xml:space="preserve">муниципальной программы </w:t>
            </w:r>
            <w:r w:rsidRPr="006A0DE1">
              <w:rPr>
                <w:rFonts w:ascii="Arial" w:hAnsi="Arial" w:cs="Arial"/>
                <w:color w:val="000000"/>
                <w:sz w:val="12"/>
                <w:szCs w:val="12"/>
              </w:rPr>
              <w:t xml:space="preserve">«Совершенствование и содержание дорожного хозяйства на территории Валдайского городского поселения на </w:t>
            </w:r>
            <w:r w:rsidRPr="006A0DE1">
              <w:rPr>
                <w:rFonts w:ascii="Arial" w:hAnsi="Arial" w:cs="Arial"/>
                <w:sz w:val="12"/>
                <w:szCs w:val="12"/>
              </w:rPr>
              <w:t>2023 - 2025 годы», утвержденной постановлением</w:t>
            </w:r>
            <w:r w:rsidRPr="006A0DE1">
              <w:rPr>
                <w:rFonts w:ascii="Arial" w:hAnsi="Arial" w:cs="Arial"/>
                <w:color w:val="000000"/>
                <w:sz w:val="12"/>
                <w:szCs w:val="12"/>
              </w:rPr>
              <w:t xml:space="preserve"> Администрации Валдайского муниципального района от </w:t>
            </w:r>
            <w:r w:rsidRPr="006A0DE1">
              <w:rPr>
                <w:rFonts w:ascii="Arial" w:hAnsi="Arial" w:cs="Arial"/>
                <w:sz w:val="12"/>
                <w:szCs w:val="12"/>
              </w:rPr>
              <w:t>26.01.2023 № 124</w:t>
            </w: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b/>
                <w:sz w:val="12"/>
                <w:szCs w:val="12"/>
              </w:rPr>
            </w:pP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216 622</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4 115 800,63</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4 332 422,63</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текущий ремонт автомобильных дорог</w:t>
            </w:r>
          </w:p>
        </w:tc>
        <w:tc>
          <w:tcPr>
            <w:tcW w:w="879" w:type="pct"/>
            <w:vMerge/>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sz w:val="12"/>
                <w:szCs w:val="12"/>
              </w:rPr>
            </w:pPr>
            <w:r w:rsidRPr="006A0DE1">
              <w:rPr>
                <w:rFonts w:ascii="Arial" w:hAnsi="Arial" w:cs="Arial"/>
                <w:sz w:val="12"/>
                <w:szCs w:val="12"/>
              </w:rPr>
              <w:t>Ремонт подъезда к д/с № 12 «Ёлочка» с ул. Молодёжная вдоль МАОУ Гимназия  г. Валдай</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296 950</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5 642 001,00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5 938 951,00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текущий ремонт автомобильных дорог</w:t>
            </w:r>
          </w:p>
        </w:tc>
        <w:tc>
          <w:tcPr>
            <w:tcW w:w="879" w:type="pct"/>
            <w:vMerge/>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sz w:val="12"/>
                <w:szCs w:val="12"/>
              </w:rPr>
            </w:pPr>
            <w:r w:rsidRPr="006A0DE1">
              <w:rPr>
                <w:rFonts w:ascii="Arial" w:hAnsi="Arial" w:cs="Arial"/>
                <w:sz w:val="12"/>
                <w:szCs w:val="12"/>
              </w:rPr>
              <w:t>Пер. Гостинопольский проезд</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23 777</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451 750,94</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475 527,94</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текущий ремонт автомобильных дорог</w:t>
            </w:r>
          </w:p>
        </w:tc>
        <w:tc>
          <w:tcPr>
            <w:tcW w:w="879" w:type="pct"/>
            <w:vMerge/>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sz w:val="12"/>
                <w:szCs w:val="12"/>
              </w:rPr>
            </w:pPr>
            <w:r w:rsidRPr="006A0DE1">
              <w:rPr>
                <w:rFonts w:ascii="Arial" w:hAnsi="Arial" w:cs="Arial"/>
                <w:sz w:val="12"/>
                <w:szCs w:val="12"/>
              </w:rPr>
              <w:t>Капитальный ремонт автомобильной дороги общего пользования местного значения «Валдай - Соколова « Москва-Санкт-Петербург» ул. Песчаная г. Валдай</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sz w:val="12"/>
                <w:szCs w:val="12"/>
              </w:rPr>
              <w:t>763 606</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sz w:val="12"/>
                <w:szCs w:val="12"/>
              </w:rPr>
              <w:t>75 720 800,0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76 484 406,00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капитальный ремонт автомобильных дорог</w:t>
            </w:r>
          </w:p>
        </w:tc>
        <w:tc>
          <w:tcPr>
            <w:tcW w:w="879" w:type="pct"/>
            <w:vMerge/>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sz w:val="12"/>
                <w:szCs w:val="12"/>
              </w:rPr>
            </w:pPr>
            <w:r w:rsidRPr="006A0DE1">
              <w:rPr>
                <w:rFonts w:ascii="Arial" w:hAnsi="Arial" w:cs="Arial"/>
                <w:sz w:val="12"/>
                <w:szCs w:val="12"/>
              </w:rPr>
              <w:t>ул. Тракторная</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33 918,57</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644 447,43</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678 366,00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текущий ремонт автомобильных дорог</w:t>
            </w:r>
          </w:p>
        </w:tc>
        <w:tc>
          <w:tcPr>
            <w:tcW w:w="879" w:type="pct"/>
            <w:vMerge/>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rPr>
                <w:rFonts w:ascii="Arial" w:hAnsi="Arial" w:cs="Arial"/>
                <w:color w:val="000000"/>
                <w:sz w:val="12"/>
                <w:szCs w:val="12"/>
              </w:rPr>
            </w:pPr>
            <w:r w:rsidRPr="006A0DE1">
              <w:rPr>
                <w:rFonts w:ascii="Arial" w:hAnsi="Arial" w:cs="Arial"/>
                <w:color w:val="000000"/>
                <w:sz w:val="12"/>
                <w:szCs w:val="12"/>
              </w:rPr>
              <w:t>Ямочный ремонт</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3 268 300,39</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color w:val="000000"/>
                <w:sz w:val="12"/>
                <w:szCs w:val="12"/>
              </w:rPr>
              <w:t>3 268 300,39</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r w:rsidRPr="006A0DE1">
              <w:rPr>
                <w:rFonts w:ascii="Arial" w:hAnsi="Arial" w:cs="Arial"/>
                <w:sz w:val="12"/>
                <w:szCs w:val="12"/>
              </w:rPr>
              <w:t>текущий ремонт автомобильных дорог</w:t>
            </w:r>
          </w:p>
        </w:tc>
        <w:tc>
          <w:tcPr>
            <w:tcW w:w="879" w:type="pct"/>
            <w:vMerge/>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rPr>
                <w:rFonts w:ascii="Arial" w:hAnsi="Arial" w:cs="Arial"/>
                <w:color w:val="000000"/>
                <w:sz w:val="12"/>
                <w:szCs w:val="12"/>
              </w:rPr>
            </w:pPr>
            <w:r w:rsidRPr="006A0DE1">
              <w:rPr>
                <w:rFonts w:ascii="Arial" w:hAnsi="Arial" w:cs="Arial"/>
                <w:color w:val="000000"/>
                <w:sz w:val="12"/>
                <w:szCs w:val="12"/>
              </w:rPr>
              <w:t>Прочие мероприятия(проведение гос. экспертизы, заключения договоров/контрактов )</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2 413 754,00</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2 413 754,00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vMerge/>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b/>
                <w:color w:val="000000"/>
                <w:sz w:val="12"/>
                <w:szCs w:val="12"/>
              </w:rPr>
            </w:pPr>
            <w:r w:rsidRPr="006A0DE1">
              <w:rPr>
                <w:rFonts w:ascii="Arial" w:hAnsi="Arial" w:cs="Arial"/>
                <w:b/>
                <w:color w:val="000000"/>
                <w:sz w:val="12"/>
                <w:szCs w:val="12"/>
              </w:rPr>
              <w:t>Итого:</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6 800 305,96</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82 458 999,37</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89 259 305,33</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b/>
                <w:color w:val="000000"/>
                <w:sz w:val="12"/>
                <w:szCs w:val="12"/>
              </w:rPr>
            </w:pPr>
            <w:r w:rsidRPr="006A0DE1">
              <w:rPr>
                <w:rFonts w:ascii="Arial" w:hAnsi="Arial" w:cs="Arial"/>
                <w:b/>
                <w:color w:val="000000"/>
                <w:sz w:val="12"/>
                <w:szCs w:val="12"/>
              </w:rPr>
              <w:t>Всего на ремонт автомобильных дорог</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7 016 927,96</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86 574 800,00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93 591 727,96</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color w:val="000000"/>
                <w:sz w:val="12"/>
                <w:szCs w:val="12"/>
              </w:rPr>
            </w:pPr>
            <w:r w:rsidRPr="006A0DE1">
              <w:rPr>
                <w:rFonts w:ascii="Arial" w:hAnsi="Arial" w:cs="Arial"/>
                <w:b/>
                <w:color w:val="000000"/>
                <w:sz w:val="12"/>
                <w:szCs w:val="12"/>
              </w:rPr>
              <w:t>Строительство</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sz w:val="12"/>
                <w:szCs w:val="12"/>
              </w:rPr>
            </w:pP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autoSpaceDN w:val="0"/>
              <w:rPr>
                <w:rFonts w:ascii="Arial" w:hAnsi="Arial" w:cs="Arial"/>
                <w:sz w:val="12"/>
                <w:szCs w:val="12"/>
              </w:rPr>
            </w:pPr>
            <w:r w:rsidRPr="006A0DE1">
              <w:rPr>
                <w:rFonts w:ascii="Arial" w:hAnsi="Arial" w:cs="Arial"/>
                <w:sz w:val="12"/>
                <w:szCs w:val="12"/>
              </w:rPr>
              <w:t>Строительство ул. Лесхозная</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autoSpaceDN w:val="0"/>
              <w:jc w:val="center"/>
              <w:rPr>
                <w:rFonts w:ascii="Arial" w:hAnsi="Arial" w:cs="Arial"/>
                <w:color w:val="000000"/>
                <w:sz w:val="12"/>
                <w:szCs w:val="12"/>
                <w:shd w:val="clear" w:color="auto" w:fill="FFFFFF"/>
              </w:rPr>
            </w:pPr>
            <w:r w:rsidRPr="006A0DE1">
              <w:rPr>
                <w:rFonts w:ascii="Arial" w:hAnsi="Arial" w:cs="Arial"/>
                <w:color w:val="000000"/>
                <w:sz w:val="12"/>
                <w:szCs w:val="12"/>
                <w:shd w:val="clear" w:color="auto" w:fill="FFFFFF"/>
              </w:rPr>
              <w:t>1 000 000</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autoSpaceDN w:val="0"/>
              <w:jc w:val="center"/>
              <w:rPr>
                <w:rFonts w:ascii="Arial" w:hAnsi="Arial" w:cs="Arial"/>
                <w:sz w:val="12"/>
                <w:szCs w:val="12"/>
              </w:rPr>
            </w:pPr>
            <w:r w:rsidRPr="006A0DE1">
              <w:rPr>
                <w:rFonts w:ascii="Arial" w:hAnsi="Arial" w:cs="Arial"/>
                <w:color w:val="000000"/>
                <w:sz w:val="12"/>
                <w:szCs w:val="12"/>
                <w:shd w:val="clear" w:color="auto" w:fill="FFFFFF"/>
              </w:rPr>
              <w:t>1 000 000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b/>
                <w:color w:val="000000"/>
                <w:sz w:val="12"/>
                <w:szCs w:val="12"/>
              </w:rPr>
            </w:pPr>
            <w:r w:rsidRPr="006A0DE1">
              <w:rPr>
                <w:rFonts w:ascii="Arial" w:hAnsi="Arial" w:cs="Arial"/>
                <w:b/>
                <w:color w:val="000000"/>
                <w:sz w:val="12"/>
                <w:szCs w:val="12"/>
              </w:rPr>
              <w:t>Итого:</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autoSpaceDN w:val="0"/>
              <w:jc w:val="center"/>
              <w:rPr>
                <w:rFonts w:ascii="Arial" w:hAnsi="Arial" w:cs="Arial"/>
                <w:b/>
                <w:color w:val="000000"/>
                <w:sz w:val="12"/>
                <w:szCs w:val="12"/>
                <w:shd w:val="clear" w:color="auto" w:fill="FFFFFF"/>
              </w:rPr>
            </w:pPr>
            <w:r w:rsidRPr="006A0DE1">
              <w:rPr>
                <w:rFonts w:ascii="Arial" w:hAnsi="Arial" w:cs="Arial"/>
                <w:b/>
                <w:color w:val="000000"/>
                <w:sz w:val="12"/>
                <w:szCs w:val="12"/>
                <w:shd w:val="clear" w:color="auto" w:fill="FFFFFF"/>
              </w:rPr>
              <w:t>1 000 000</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autoSpaceDN w:val="0"/>
              <w:jc w:val="center"/>
              <w:rPr>
                <w:rFonts w:ascii="Arial" w:hAnsi="Arial" w:cs="Arial"/>
                <w:b/>
                <w:sz w:val="12"/>
                <w:szCs w:val="12"/>
              </w:rPr>
            </w:pPr>
            <w:r w:rsidRPr="006A0DE1">
              <w:rPr>
                <w:rFonts w:ascii="Arial" w:hAnsi="Arial" w:cs="Arial"/>
                <w:b/>
                <w:color w:val="000000"/>
                <w:sz w:val="12"/>
                <w:szCs w:val="12"/>
                <w:shd w:val="clear" w:color="auto" w:fill="FFFFFF"/>
              </w:rPr>
              <w:t>1 000 000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b/>
                <w:color w:val="000000"/>
                <w:sz w:val="12"/>
                <w:szCs w:val="12"/>
              </w:rPr>
            </w:pPr>
            <w:r w:rsidRPr="006A0DE1">
              <w:rPr>
                <w:rFonts w:ascii="Arial" w:hAnsi="Arial" w:cs="Arial"/>
                <w:b/>
                <w:color w:val="000000"/>
                <w:sz w:val="12"/>
                <w:szCs w:val="12"/>
              </w:rPr>
              <w:t>Проектно-сметная документация</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autoSpaceDN w:val="0"/>
              <w:rPr>
                <w:rFonts w:ascii="Arial" w:hAnsi="Arial" w:cs="Arial"/>
                <w:sz w:val="12"/>
                <w:szCs w:val="12"/>
              </w:rPr>
            </w:pPr>
            <w:r w:rsidRPr="006A0DE1">
              <w:rPr>
                <w:rFonts w:ascii="Arial" w:hAnsi="Arial" w:cs="Arial"/>
                <w:sz w:val="12"/>
                <w:szCs w:val="12"/>
              </w:rPr>
              <w:t>Разработка ПСД по тротуарам г.Валдай</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autoSpaceDN w:val="0"/>
              <w:jc w:val="center"/>
              <w:rPr>
                <w:rFonts w:ascii="Arial" w:hAnsi="Arial" w:cs="Arial"/>
                <w:color w:val="000000"/>
                <w:sz w:val="12"/>
                <w:szCs w:val="12"/>
                <w:shd w:val="clear" w:color="auto" w:fill="FFFFFF"/>
              </w:rPr>
            </w:pPr>
            <w:r w:rsidRPr="006A0DE1">
              <w:rPr>
                <w:rFonts w:ascii="Arial" w:hAnsi="Arial" w:cs="Arial"/>
                <w:color w:val="000000"/>
                <w:sz w:val="12"/>
                <w:szCs w:val="12"/>
                <w:shd w:val="clear" w:color="auto" w:fill="FFFFFF"/>
              </w:rPr>
              <w:t>1 990 000</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shd w:val="clear" w:color="auto" w:fill="FFFFFF"/>
              </w:rPr>
            </w:pPr>
            <w:r w:rsidRPr="006A0DE1">
              <w:rPr>
                <w:rFonts w:ascii="Arial" w:hAnsi="Arial" w:cs="Arial"/>
                <w:color w:val="000000"/>
                <w:sz w:val="12"/>
                <w:szCs w:val="12"/>
                <w:shd w:val="clear" w:color="auto" w:fill="FFFFFF"/>
              </w:rPr>
              <w:t>1 990 000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6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p>
        </w:tc>
        <w:tc>
          <w:tcPr>
            <w:tcW w:w="2174"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color w:val="000000"/>
                <w:sz w:val="12"/>
                <w:szCs w:val="12"/>
              </w:rPr>
            </w:pPr>
            <w:r w:rsidRPr="006A0DE1">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Я.Зимина</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color w:val="000000"/>
                <w:sz w:val="12"/>
                <w:szCs w:val="12"/>
              </w:rPr>
            </w:pPr>
            <w:r w:rsidRPr="006A0DE1">
              <w:rPr>
                <w:rFonts w:ascii="Arial" w:hAnsi="Arial" w:cs="Arial"/>
                <w:color w:val="000000"/>
                <w:sz w:val="12"/>
                <w:szCs w:val="12"/>
              </w:rPr>
              <w:t>1 500 000</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1 500 000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b/>
                <w:sz w:val="12"/>
                <w:szCs w:val="12"/>
              </w:rPr>
            </w:pPr>
            <w:r w:rsidRPr="006A0DE1">
              <w:rPr>
                <w:rFonts w:ascii="Arial" w:hAnsi="Arial" w:cs="Arial"/>
                <w:b/>
                <w:sz w:val="12"/>
                <w:szCs w:val="12"/>
              </w:rPr>
              <w:t>Итого:</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3 490 000</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3 490 000</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r w:rsidR="006A0DE1" w:rsidRPr="006A0DE1" w:rsidTr="006A0DE1">
        <w:trPr>
          <w:trHeight w:val="20"/>
        </w:trPr>
        <w:tc>
          <w:tcPr>
            <w:tcW w:w="2235" w:type="pct"/>
            <w:gridSpan w:val="2"/>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rPr>
                <w:rFonts w:ascii="Arial" w:hAnsi="Arial" w:cs="Arial"/>
                <w:b/>
                <w:sz w:val="12"/>
                <w:szCs w:val="12"/>
              </w:rPr>
            </w:pPr>
            <w:r w:rsidRPr="006A0DE1">
              <w:rPr>
                <w:rFonts w:ascii="Arial" w:hAnsi="Arial" w:cs="Arial"/>
                <w:b/>
                <w:sz w:val="12"/>
                <w:szCs w:val="12"/>
              </w:rPr>
              <w:t>ИТОГО</w:t>
            </w:r>
          </w:p>
        </w:tc>
        <w:tc>
          <w:tcPr>
            <w:tcW w:w="668"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11 506 927,96</w:t>
            </w:r>
          </w:p>
        </w:tc>
        <w:tc>
          <w:tcPr>
            <w:tcW w:w="32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86 574 800,00</w:t>
            </w:r>
          </w:p>
        </w:tc>
        <w:tc>
          <w:tcPr>
            <w:tcW w:w="259"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98 081 727.96</w:t>
            </w:r>
          </w:p>
        </w:tc>
        <w:tc>
          <w:tcPr>
            <w:tcW w:w="630" w:type="pc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sz w:val="12"/>
                <w:szCs w:val="12"/>
              </w:rPr>
            </w:pPr>
          </w:p>
        </w:tc>
        <w:tc>
          <w:tcPr>
            <w:tcW w:w="879" w:type="pct"/>
            <w:tcBorders>
              <w:left w:val="single" w:sz="4" w:space="0" w:color="auto"/>
              <w:right w:val="single" w:sz="4" w:space="0" w:color="auto"/>
            </w:tcBorders>
            <w:vAlign w:val="center"/>
          </w:tcPr>
          <w:p w:rsidR="006A0DE1" w:rsidRPr="006A0DE1" w:rsidRDefault="006A0DE1" w:rsidP="006A0DE1">
            <w:pPr>
              <w:jc w:val="center"/>
              <w:rPr>
                <w:rFonts w:ascii="Arial" w:hAnsi="Arial" w:cs="Arial"/>
                <w:color w:val="000000"/>
                <w:sz w:val="12"/>
                <w:szCs w:val="12"/>
              </w:rPr>
            </w:pPr>
          </w:p>
        </w:tc>
      </w:tr>
    </w:tbl>
    <w:p w:rsidR="006A0DE1" w:rsidRPr="006A0DE1" w:rsidRDefault="006A0DE1" w:rsidP="006A0DE1">
      <w:pPr>
        <w:ind w:firstLine="2"/>
        <w:jc w:val="right"/>
        <w:rPr>
          <w:rFonts w:ascii="Arial" w:hAnsi="Arial" w:cs="Arial"/>
          <w:sz w:val="8"/>
          <w:szCs w:val="8"/>
        </w:rPr>
      </w:pP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Приложение 4</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к постановлению Администрации</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муниципального района</w:t>
      </w:r>
    </w:p>
    <w:p w:rsidR="006A0DE1" w:rsidRPr="006A0DE1" w:rsidRDefault="006A0DE1" w:rsidP="006A0DE1">
      <w:pPr>
        <w:ind w:left="9072"/>
        <w:jc w:val="center"/>
        <w:rPr>
          <w:rFonts w:ascii="Arial" w:hAnsi="Arial" w:cs="Arial"/>
          <w:sz w:val="12"/>
          <w:szCs w:val="12"/>
        </w:rPr>
      </w:pPr>
      <w:r w:rsidRPr="006A0DE1">
        <w:rPr>
          <w:rFonts w:ascii="Arial" w:hAnsi="Arial" w:cs="Arial"/>
          <w:sz w:val="12"/>
          <w:szCs w:val="12"/>
        </w:rPr>
        <w:t>от 26.01.2023 № 124</w:t>
      </w:r>
    </w:p>
    <w:p w:rsidR="006A0DE1" w:rsidRPr="00FF6243" w:rsidRDefault="006A0DE1" w:rsidP="006A0DE1">
      <w:pPr>
        <w:jc w:val="center"/>
        <w:rPr>
          <w:rFonts w:ascii="Arial" w:hAnsi="Arial" w:cs="Arial"/>
          <w:b/>
          <w:sz w:val="16"/>
          <w:szCs w:val="16"/>
        </w:rPr>
      </w:pPr>
      <w:r w:rsidRPr="00FF6243">
        <w:rPr>
          <w:rFonts w:ascii="Arial" w:hAnsi="Arial" w:cs="Arial"/>
          <w:b/>
          <w:sz w:val="16"/>
          <w:szCs w:val="16"/>
        </w:rPr>
        <w:t>ПЕРЕЧЕНЬ ОБЪЕКТОВ</w:t>
      </w:r>
    </w:p>
    <w:p w:rsidR="006A0DE1" w:rsidRPr="006A0DE1" w:rsidRDefault="006A0DE1" w:rsidP="006A0DE1">
      <w:pPr>
        <w:jc w:val="center"/>
        <w:rPr>
          <w:rFonts w:ascii="Arial" w:hAnsi="Arial" w:cs="Arial"/>
          <w:b/>
          <w:sz w:val="16"/>
          <w:szCs w:val="16"/>
        </w:rPr>
      </w:pPr>
      <w:r w:rsidRPr="006A0DE1">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
        <w:gridCol w:w="2784"/>
        <w:gridCol w:w="1568"/>
        <w:gridCol w:w="1134"/>
        <w:gridCol w:w="1134"/>
        <w:gridCol w:w="1418"/>
        <w:gridCol w:w="3121"/>
      </w:tblGrid>
      <w:tr w:rsidR="006A0DE1" w:rsidRPr="006A0DE1" w:rsidTr="00FF6243">
        <w:trPr>
          <w:trHeight w:val="20"/>
        </w:trPr>
        <w:tc>
          <w:tcPr>
            <w:tcW w:w="0" w:type="auto"/>
            <w:gridSpan w:val="7"/>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sz w:val="12"/>
                <w:szCs w:val="12"/>
              </w:rPr>
            </w:pPr>
            <w:r w:rsidRPr="006A0DE1">
              <w:rPr>
                <w:rFonts w:ascii="Arial" w:hAnsi="Arial" w:cs="Arial"/>
                <w:b/>
                <w:sz w:val="12"/>
                <w:szCs w:val="12"/>
              </w:rPr>
              <w:t>ТЕРРИТОРИЯ ВАЛДАЙСКОГО ГОРОДСКОГО ПОСЕЛЕНИЯ</w:t>
            </w:r>
          </w:p>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sz w:val="12"/>
                <w:szCs w:val="12"/>
              </w:rPr>
              <w:t>(г. Валдай и с. Зимогорье Валдайского района)</w:t>
            </w:r>
          </w:p>
        </w:tc>
      </w:tr>
      <w:tr w:rsidR="006A0DE1" w:rsidRPr="006A0DE1" w:rsidTr="000B23BE">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 п/п</w:t>
            </w:r>
          </w:p>
        </w:tc>
        <w:tc>
          <w:tcPr>
            <w:tcW w:w="2784" w:type="dxa"/>
            <w:vMerge w:val="restart"/>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 xml:space="preserve">Адрес расположения автомобильной дорог </w:t>
            </w:r>
          </w:p>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(или их участков),</w:t>
            </w:r>
          </w:p>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подлежащих ремонту</w:t>
            </w:r>
          </w:p>
        </w:tc>
        <w:tc>
          <w:tcPr>
            <w:tcW w:w="3836" w:type="dxa"/>
            <w:gridSpan w:val="3"/>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Финансирование, руб.</w:t>
            </w:r>
          </w:p>
        </w:tc>
        <w:tc>
          <w:tcPr>
            <w:tcW w:w="1418" w:type="dxa"/>
            <w:vMerge w:val="restart"/>
            <w:tcBorders>
              <w:top w:val="single" w:sz="4" w:space="0" w:color="auto"/>
              <w:left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Виды работ</w:t>
            </w:r>
          </w:p>
        </w:tc>
        <w:tc>
          <w:tcPr>
            <w:tcW w:w="3121" w:type="dxa"/>
            <w:vMerge w:val="restart"/>
            <w:tcBorders>
              <w:top w:val="single" w:sz="4" w:space="0" w:color="auto"/>
              <w:left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Основание расходования средств дорожного фонда</w:t>
            </w:r>
          </w:p>
        </w:tc>
      </w:tr>
      <w:tr w:rsidR="006A0DE1" w:rsidRPr="006A0DE1" w:rsidTr="000B23BE">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p>
        </w:tc>
        <w:tc>
          <w:tcPr>
            <w:tcW w:w="2784" w:type="dxa"/>
            <w:vMerge/>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p>
        </w:tc>
        <w:tc>
          <w:tcPr>
            <w:tcW w:w="1568" w:type="dxa"/>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jc w:val="center"/>
              <w:rPr>
                <w:rFonts w:ascii="Arial" w:hAnsi="Arial" w:cs="Arial"/>
                <w:b/>
                <w:color w:val="000000"/>
                <w:sz w:val="12"/>
                <w:szCs w:val="12"/>
              </w:rPr>
            </w:pPr>
            <w:r w:rsidRPr="006A0DE1">
              <w:rPr>
                <w:rFonts w:ascii="Arial" w:hAnsi="Arial" w:cs="Arial"/>
                <w:b/>
                <w:color w:val="000000"/>
                <w:sz w:val="12"/>
                <w:szCs w:val="12"/>
              </w:rPr>
              <w:t>бюджет Валдайского городского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r w:rsidRPr="006A0DE1">
              <w:rPr>
                <w:rFonts w:ascii="Arial" w:hAnsi="Arial" w:cs="Arial"/>
                <w:b/>
                <w:color w:val="000000"/>
                <w:sz w:val="12"/>
                <w:szCs w:val="12"/>
              </w:rPr>
              <w:t>общий объём</w:t>
            </w:r>
          </w:p>
        </w:tc>
        <w:tc>
          <w:tcPr>
            <w:tcW w:w="1418" w:type="dxa"/>
            <w:vMerge/>
            <w:tcBorders>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p>
        </w:tc>
        <w:tc>
          <w:tcPr>
            <w:tcW w:w="3121" w:type="dxa"/>
            <w:vMerge/>
            <w:tcBorders>
              <w:left w:val="single" w:sz="4" w:space="0" w:color="auto"/>
              <w:bottom w:val="single" w:sz="4" w:space="0" w:color="auto"/>
              <w:right w:val="single" w:sz="4" w:space="0" w:color="auto"/>
            </w:tcBorders>
            <w:vAlign w:val="center"/>
          </w:tcPr>
          <w:p w:rsidR="006A0DE1" w:rsidRPr="006A0DE1" w:rsidRDefault="006A0DE1" w:rsidP="006A0DE1">
            <w:pPr>
              <w:overflowPunct w:val="0"/>
              <w:autoSpaceDE w:val="0"/>
              <w:autoSpaceDN w:val="0"/>
              <w:adjustRightInd w:val="0"/>
              <w:jc w:val="center"/>
              <w:rPr>
                <w:rFonts w:ascii="Arial" w:hAnsi="Arial" w:cs="Arial"/>
                <w:b/>
                <w:color w:val="000000"/>
                <w:sz w:val="12"/>
                <w:szCs w:val="12"/>
              </w:rPr>
            </w:pPr>
          </w:p>
        </w:tc>
      </w:tr>
      <w:tr w:rsidR="006A0DE1" w:rsidRPr="006A0DE1" w:rsidTr="000B23BE">
        <w:trPr>
          <w:trHeight w:val="20"/>
        </w:trPr>
        <w:tc>
          <w:tcPr>
            <w:tcW w:w="0" w:type="auto"/>
            <w:tcBorders>
              <w:top w:val="single" w:sz="4" w:space="0" w:color="auto"/>
              <w:left w:val="single" w:sz="4" w:space="0" w:color="auto"/>
              <w:right w:val="single" w:sz="4" w:space="0" w:color="auto"/>
            </w:tcBorders>
          </w:tcPr>
          <w:p w:rsidR="006A0DE1" w:rsidRPr="006A0DE1" w:rsidRDefault="006A0DE1" w:rsidP="006A0DE1">
            <w:pPr>
              <w:jc w:val="center"/>
              <w:rPr>
                <w:rFonts w:ascii="Arial" w:hAnsi="Arial" w:cs="Arial"/>
                <w:color w:val="000000"/>
                <w:sz w:val="12"/>
                <w:szCs w:val="12"/>
              </w:rPr>
            </w:pPr>
            <w:r w:rsidRPr="006A0DE1">
              <w:rPr>
                <w:rFonts w:ascii="Arial" w:hAnsi="Arial" w:cs="Arial"/>
                <w:color w:val="000000"/>
                <w:sz w:val="12"/>
                <w:szCs w:val="12"/>
              </w:rPr>
              <w:t>1.</w:t>
            </w:r>
          </w:p>
        </w:tc>
        <w:tc>
          <w:tcPr>
            <w:tcW w:w="2784" w:type="dxa"/>
            <w:tcBorders>
              <w:left w:val="single" w:sz="4" w:space="0" w:color="auto"/>
              <w:right w:val="single" w:sz="4" w:space="0" w:color="auto"/>
            </w:tcBorders>
          </w:tcPr>
          <w:p w:rsidR="006A0DE1" w:rsidRPr="006A0DE1" w:rsidRDefault="006A0DE1" w:rsidP="006A0DE1">
            <w:pPr>
              <w:rPr>
                <w:rFonts w:ascii="Arial" w:hAnsi="Arial" w:cs="Arial"/>
                <w:sz w:val="12"/>
                <w:szCs w:val="12"/>
              </w:rPr>
            </w:pPr>
            <w:r w:rsidRPr="006A0DE1">
              <w:rPr>
                <w:rFonts w:ascii="Arial" w:hAnsi="Arial" w:cs="Arial"/>
                <w:sz w:val="12"/>
                <w:szCs w:val="12"/>
              </w:rPr>
              <w:t>Капитальный ремонт автомобильной дороги общего пользования местного значения «Валдай - Соколова «Москва – Санкт - Петербург» ул. Песчаная г. Валдай</w:t>
            </w:r>
            <w:r w:rsidRPr="006A0DE1">
              <w:rPr>
                <w:rFonts w:ascii="Arial" w:hAnsi="Arial" w:cs="Arial"/>
                <w:noProof/>
                <w:sz w:val="12"/>
                <w:szCs w:val="12"/>
              </w:rPr>
              <w:t xml:space="preserve"> </w:t>
            </w:r>
          </w:p>
        </w:tc>
        <w:tc>
          <w:tcPr>
            <w:tcW w:w="1568" w:type="dxa"/>
            <w:tcBorders>
              <w:left w:val="single" w:sz="4" w:space="0" w:color="auto"/>
              <w:right w:val="single" w:sz="4" w:space="0" w:color="auto"/>
            </w:tcBorders>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1 300 194</w:t>
            </w:r>
          </w:p>
        </w:tc>
        <w:tc>
          <w:tcPr>
            <w:tcW w:w="1134" w:type="dxa"/>
            <w:tcBorders>
              <w:left w:val="single" w:sz="4" w:space="0" w:color="auto"/>
              <w:right w:val="single" w:sz="4" w:space="0" w:color="auto"/>
            </w:tcBorders>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128 590 800</w:t>
            </w:r>
          </w:p>
        </w:tc>
        <w:tc>
          <w:tcPr>
            <w:tcW w:w="1134" w:type="dxa"/>
            <w:tcBorders>
              <w:left w:val="single" w:sz="4" w:space="0" w:color="auto"/>
              <w:right w:val="single" w:sz="4" w:space="0" w:color="auto"/>
            </w:tcBorders>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129 890 994</w:t>
            </w:r>
          </w:p>
        </w:tc>
        <w:tc>
          <w:tcPr>
            <w:tcW w:w="1418" w:type="dxa"/>
            <w:tcBorders>
              <w:left w:val="single" w:sz="4" w:space="0" w:color="auto"/>
              <w:right w:val="single" w:sz="4" w:space="0" w:color="auto"/>
            </w:tcBorders>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sz w:val="12"/>
                <w:szCs w:val="12"/>
              </w:rPr>
              <w:t>капитальный ремонт автомобильных дорог</w:t>
            </w:r>
          </w:p>
        </w:tc>
        <w:tc>
          <w:tcPr>
            <w:tcW w:w="3121" w:type="dxa"/>
            <w:tcBorders>
              <w:left w:val="single" w:sz="4" w:space="0" w:color="auto"/>
              <w:right w:val="single" w:sz="4" w:space="0" w:color="auto"/>
            </w:tcBorders>
          </w:tcPr>
          <w:p w:rsidR="006A0DE1" w:rsidRPr="006A0DE1" w:rsidRDefault="006A0DE1" w:rsidP="006A0DE1">
            <w:pPr>
              <w:overflowPunct w:val="0"/>
              <w:autoSpaceDE w:val="0"/>
              <w:autoSpaceDN w:val="0"/>
              <w:adjustRightInd w:val="0"/>
              <w:jc w:val="center"/>
              <w:rPr>
                <w:rFonts w:ascii="Arial" w:hAnsi="Arial" w:cs="Arial"/>
                <w:sz w:val="12"/>
                <w:szCs w:val="12"/>
              </w:rPr>
            </w:pPr>
            <w:r w:rsidRPr="006A0DE1">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6A0DE1">
              <w:rPr>
                <w:rFonts w:ascii="Arial" w:hAnsi="Arial" w:cs="Arial"/>
                <w:bCs/>
                <w:color w:val="000000"/>
                <w:sz w:val="12"/>
                <w:szCs w:val="12"/>
              </w:rPr>
              <w:t xml:space="preserve">муниципальной программы </w:t>
            </w:r>
            <w:r w:rsidRPr="006A0DE1">
              <w:rPr>
                <w:rFonts w:ascii="Arial" w:hAnsi="Arial" w:cs="Arial"/>
                <w:color w:val="000000"/>
                <w:sz w:val="12"/>
                <w:szCs w:val="12"/>
              </w:rPr>
              <w:t xml:space="preserve">«Совершенствование и содержание дорожного хозяйства на территории Валдайского городского поселения </w:t>
            </w:r>
            <w:r w:rsidRPr="006A0DE1">
              <w:rPr>
                <w:rFonts w:ascii="Arial" w:hAnsi="Arial" w:cs="Arial"/>
                <w:sz w:val="12"/>
                <w:szCs w:val="12"/>
              </w:rPr>
              <w:t>на 2023 - 2025 годы», утвержденной постановлением Администрации Валдайского муниципального района от 26.01.2023 № 124</w:t>
            </w:r>
          </w:p>
        </w:tc>
      </w:tr>
    </w:tbl>
    <w:p w:rsidR="009331A6" w:rsidRPr="003F1BCC" w:rsidRDefault="009331A6" w:rsidP="003F1BCC">
      <w:pPr>
        <w:shd w:val="clear" w:color="auto" w:fill="FFFFFF"/>
        <w:suppressAutoHyphens/>
        <w:jc w:val="center"/>
        <w:rPr>
          <w:rFonts w:ascii="Arial" w:hAnsi="Arial" w:cs="Arial"/>
          <w:sz w:val="16"/>
          <w:szCs w:val="16"/>
        </w:rPr>
      </w:pPr>
      <w:r w:rsidRPr="003F1BCC">
        <w:rPr>
          <w:rFonts w:ascii="Arial" w:hAnsi="Arial" w:cs="Arial"/>
          <w:b/>
          <w:sz w:val="16"/>
          <w:szCs w:val="16"/>
        </w:rPr>
        <w:t>СОДЕРЖАНИЕ</w:t>
      </w:r>
    </w:p>
    <w:p w:rsidR="009331A6" w:rsidRPr="003F1BCC"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gridCol w:w="1055"/>
      </w:tblGrid>
      <w:tr w:rsidR="005103BB" w:rsidRPr="003F1BCC" w:rsidTr="00D84028">
        <w:trPr>
          <w:trHeight w:val="20"/>
        </w:trPr>
        <w:tc>
          <w:tcPr>
            <w:tcW w:w="4523" w:type="pct"/>
            <w:vAlign w:val="center"/>
          </w:tcPr>
          <w:p w:rsidR="005103BB" w:rsidRPr="001E4F1F" w:rsidRDefault="00E3108A" w:rsidP="001E4F1F">
            <w:pPr>
              <w:rPr>
                <w:rFonts w:ascii="Arial" w:hAnsi="Arial" w:cs="Arial"/>
                <w:sz w:val="16"/>
                <w:szCs w:val="16"/>
              </w:rPr>
            </w:pPr>
            <w:r>
              <w:rPr>
                <w:rFonts w:ascii="Arial" w:hAnsi="Arial" w:cs="Arial"/>
                <w:sz w:val="16"/>
                <w:szCs w:val="16"/>
              </w:rPr>
              <w:t>Итоговый документ</w:t>
            </w:r>
          </w:p>
        </w:tc>
        <w:tc>
          <w:tcPr>
            <w:tcW w:w="477" w:type="pct"/>
            <w:vAlign w:val="center"/>
          </w:tcPr>
          <w:p w:rsidR="005103BB" w:rsidRPr="003F1BCC" w:rsidRDefault="00577ED7" w:rsidP="003F1BCC">
            <w:pPr>
              <w:jc w:val="center"/>
              <w:rPr>
                <w:rFonts w:ascii="Arial" w:hAnsi="Arial" w:cs="Arial"/>
                <w:sz w:val="16"/>
                <w:szCs w:val="16"/>
              </w:rPr>
            </w:pPr>
            <w:r>
              <w:rPr>
                <w:rFonts w:ascii="Arial" w:hAnsi="Arial" w:cs="Arial"/>
                <w:sz w:val="16"/>
                <w:szCs w:val="16"/>
              </w:rPr>
              <w:t>1</w:t>
            </w:r>
          </w:p>
        </w:tc>
      </w:tr>
      <w:tr w:rsidR="0089403E" w:rsidRPr="003F1BCC" w:rsidTr="00D84028">
        <w:trPr>
          <w:trHeight w:val="20"/>
        </w:trPr>
        <w:tc>
          <w:tcPr>
            <w:tcW w:w="4523" w:type="pct"/>
          </w:tcPr>
          <w:p w:rsidR="0089403E" w:rsidRDefault="0089403E">
            <w:r w:rsidRPr="009C12F9">
              <w:rPr>
                <w:rFonts w:ascii="Arial" w:hAnsi="Arial" w:cs="Arial"/>
                <w:sz w:val="16"/>
                <w:szCs w:val="16"/>
              </w:rPr>
              <w:t>Итоговый документ</w:t>
            </w:r>
          </w:p>
        </w:tc>
        <w:tc>
          <w:tcPr>
            <w:tcW w:w="477" w:type="pct"/>
            <w:vAlign w:val="center"/>
          </w:tcPr>
          <w:p w:rsidR="0089403E" w:rsidRPr="003F1BCC" w:rsidRDefault="00577ED7" w:rsidP="003F1BCC">
            <w:pPr>
              <w:jc w:val="center"/>
              <w:rPr>
                <w:rFonts w:ascii="Arial" w:hAnsi="Arial" w:cs="Arial"/>
                <w:sz w:val="16"/>
                <w:szCs w:val="16"/>
              </w:rPr>
            </w:pPr>
            <w:r>
              <w:rPr>
                <w:rFonts w:ascii="Arial" w:hAnsi="Arial" w:cs="Arial"/>
                <w:sz w:val="16"/>
                <w:szCs w:val="16"/>
              </w:rPr>
              <w:t>1</w:t>
            </w:r>
          </w:p>
        </w:tc>
      </w:tr>
      <w:tr w:rsidR="0089403E" w:rsidRPr="003F1BCC" w:rsidTr="00D84028">
        <w:trPr>
          <w:trHeight w:val="20"/>
        </w:trPr>
        <w:tc>
          <w:tcPr>
            <w:tcW w:w="4523" w:type="pct"/>
          </w:tcPr>
          <w:p w:rsidR="0089403E" w:rsidRDefault="0089403E">
            <w:r w:rsidRPr="009C12F9">
              <w:rPr>
                <w:rFonts w:ascii="Arial" w:hAnsi="Arial" w:cs="Arial"/>
                <w:sz w:val="16"/>
                <w:szCs w:val="16"/>
              </w:rPr>
              <w:t>Итоговый документ</w:t>
            </w:r>
          </w:p>
        </w:tc>
        <w:tc>
          <w:tcPr>
            <w:tcW w:w="477" w:type="pct"/>
            <w:vAlign w:val="center"/>
          </w:tcPr>
          <w:p w:rsidR="0089403E" w:rsidRPr="003F1BCC" w:rsidRDefault="00577ED7" w:rsidP="003F1BCC">
            <w:pPr>
              <w:jc w:val="center"/>
              <w:rPr>
                <w:rFonts w:ascii="Arial" w:hAnsi="Arial" w:cs="Arial"/>
                <w:sz w:val="16"/>
                <w:szCs w:val="16"/>
              </w:rPr>
            </w:pPr>
            <w:r>
              <w:rPr>
                <w:rFonts w:ascii="Arial" w:hAnsi="Arial" w:cs="Arial"/>
                <w:sz w:val="16"/>
                <w:szCs w:val="16"/>
              </w:rPr>
              <w:t>1</w:t>
            </w:r>
          </w:p>
        </w:tc>
      </w:tr>
      <w:tr w:rsidR="00E3108A" w:rsidRPr="003F1BCC" w:rsidTr="00D84028">
        <w:trPr>
          <w:trHeight w:val="20"/>
        </w:trPr>
        <w:tc>
          <w:tcPr>
            <w:tcW w:w="4523" w:type="pct"/>
            <w:vAlign w:val="center"/>
          </w:tcPr>
          <w:p w:rsidR="00E3108A" w:rsidRPr="001E3609" w:rsidRDefault="00D84028" w:rsidP="001E3609">
            <w:r w:rsidRPr="001E3609">
              <w:rPr>
                <w:rFonts w:ascii="Arial" w:hAnsi="Arial" w:cs="Arial"/>
                <w:sz w:val="16"/>
                <w:szCs w:val="16"/>
              </w:rPr>
              <w:t xml:space="preserve">Решение Совета депутатов Валдайского городского поселения от 25.01.2023 № </w:t>
            </w:r>
            <w:r w:rsidRPr="006C000C">
              <w:rPr>
                <w:rFonts w:ascii="Arial" w:hAnsi="Arial" w:cs="Arial"/>
                <w:sz w:val="16"/>
                <w:szCs w:val="16"/>
              </w:rPr>
              <w:t>141 «</w:t>
            </w:r>
            <w:r w:rsidR="006C000C" w:rsidRPr="006C000C">
              <w:rPr>
                <w:rFonts w:ascii="Arial" w:hAnsi="Arial" w:cs="Arial"/>
                <w:sz w:val="16"/>
                <w:szCs w:val="16"/>
              </w:rPr>
              <w:t>О внесении изменений в решение Совета депутатов Валдайского городского поселения от 27.12.2022 № 139»</w:t>
            </w:r>
          </w:p>
        </w:tc>
        <w:tc>
          <w:tcPr>
            <w:tcW w:w="477" w:type="pct"/>
            <w:vAlign w:val="center"/>
          </w:tcPr>
          <w:p w:rsidR="00E3108A" w:rsidRPr="003F1BCC" w:rsidRDefault="00577ED7" w:rsidP="003F1BCC">
            <w:pPr>
              <w:jc w:val="center"/>
              <w:rPr>
                <w:rFonts w:ascii="Arial" w:hAnsi="Arial" w:cs="Arial"/>
                <w:sz w:val="16"/>
                <w:szCs w:val="16"/>
              </w:rPr>
            </w:pPr>
            <w:r>
              <w:rPr>
                <w:rFonts w:ascii="Arial" w:hAnsi="Arial" w:cs="Arial"/>
                <w:sz w:val="16"/>
                <w:szCs w:val="16"/>
              </w:rPr>
              <w:t>1-14</w:t>
            </w:r>
          </w:p>
        </w:tc>
      </w:tr>
      <w:tr w:rsidR="00D84028" w:rsidRPr="003F1BCC" w:rsidTr="00D84028">
        <w:trPr>
          <w:trHeight w:val="20"/>
        </w:trPr>
        <w:tc>
          <w:tcPr>
            <w:tcW w:w="4523" w:type="pct"/>
          </w:tcPr>
          <w:p w:rsidR="00D84028" w:rsidRPr="001E3609" w:rsidRDefault="00D84028" w:rsidP="001E3609">
            <w:pPr>
              <w:pStyle w:val="ConsNonformat"/>
            </w:pPr>
            <w:r w:rsidRPr="001E3609">
              <w:rPr>
                <w:rFonts w:ascii="Arial" w:hAnsi="Arial" w:cs="Arial"/>
                <w:sz w:val="16"/>
                <w:szCs w:val="16"/>
              </w:rPr>
              <w:t xml:space="preserve">Решение Совета депутатов Валдайского городского поселения от 25.01.2023 № 143 </w:t>
            </w:r>
            <w:r w:rsidR="002C5AF1" w:rsidRPr="001E3609">
              <w:rPr>
                <w:rFonts w:ascii="Arial" w:hAnsi="Arial" w:cs="Arial"/>
                <w:sz w:val="16"/>
                <w:szCs w:val="16"/>
              </w:rPr>
              <w:t>«</w:t>
            </w:r>
            <w:r w:rsidR="00BD554F" w:rsidRPr="001E3609">
              <w:rPr>
                <w:rFonts w:ascii="Arial" w:hAnsi="Arial" w:cs="Arial"/>
                <w:sz w:val="16"/>
                <w:szCs w:val="16"/>
                <w:lang w:eastAsia="ar-SA"/>
              </w:rPr>
              <w:t>О внесении изменения в Положение об осуществлении муниципального контроля в сфере благоустройства на территории Валдайского городского поселения»</w:t>
            </w:r>
          </w:p>
        </w:tc>
        <w:tc>
          <w:tcPr>
            <w:tcW w:w="477" w:type="pct"/>
            <w:vAlign w:val="center"/>
          </w:tcPr>
          <w:p w:rsidR="00D84028" w:rsidRPr="003F1BCC" w:rsidRDefault="00577ED7" w:rsidP="003F1BCC">
            <w:pPr>
              <w:jc w:val="center"/>
              <w:rPr>
                <w:rFonts w:ascii="Arial" w:hAnsi="Arial" w:cs="Arial"/>
                <w:sz w:val="16"/>
                <w:szCs w:val="16"/>
              </w:rPr>
            </w:pPr>
            <w:r>
              <w:rPr>
                <w:rFonts w:ascii="Arial" w:hAnsi="Arial" w:cs="Arial"/>
                <w:sz w:val="16"/>
                <w:szCs w:val="16"/>
              </w:rPr>
              <w:t>14</w:t>
            </w:r>
          </w:p>
        </w:tc>
      </w:tr>
      <w:tr w:rsidR="00D84028" w:rsidRPr="00691E82" w:rsidTr="00D84028">
        <w:trPr>
          <w:trHeight w:val="20"/>
        </w:trPr>
        <w:tc>
          <w:tcPr>
            <w:tcW w:w="4523" w:type="pct"/>
          </w:tcPr>
          <w:p w:rsidR="00D84028" w:rsidRPr="001E3609" w:rsidRDefault="00D84028" w:rsidP="001E3609">
            <w:pPr>
              <w:pStyle w:val="ConsNonformat"/>
            </w:pPr>
            <w:r w:rsidRPr="001E3609">
              <w:rPr>
                <w:rFonts w:ascii="Arial" w:hAnsi="Arial" w:cs="Arial"/>
                <w:sz w:val="16"/>
                <w:szCs w:val="16"/>
              </w:rPr>
              <w:t xml:space="preserve">Решение Совета депутатов Валдайского городского поселения от 25.01.2023 № 144 </w:t>
            </w:r>
            <w:r w:rsidR="002C5AF1" w:rsidRPr="001E3609">
              <w:rPr>
                <w:rFonts w:ascii="Arial" w:hAnsi="Arial" w:cs="Arial"/>
                <w:sz w:val="16"/>
                <w:szCs w:val="16"/>
              </w:rPr>
              <w:t>«</w:t>
            </w:r>
            <w:r w:rsidR="00BD554F" w:rsidRPr="001E3609">
              <w:rPr>
                <w:rFonts w:ascii="Arial" w:hAnsi="Arial" w:cs="Arial"/>
                <w:sz w:val="16"/>
                <w:szCs w:val="16"/>
                <w:lang w:eastAsia="ar-SA"/>
              </w:rPr>
              <w:t xml:space="preserve">О внесении изменения в </w:t>
            </w:r>
            <w:r w:rsidR="00BD554F" w:rsidRPr="001E3609">
              <w:rPr>
                <w:rFonts w:ascii="Arial" w:hAnsi="Arial" w:cs="Arial"/>
                <w:spacing w:val="2"/>
                <w:sz w:val="16"/>
                <w:szCs w:val="16"/>
              </w:rPr>
              <w:t xml:space="preserve">Положение о </w:t>
            </w:r>
            <w:r w:rsidR="00BD554F" w:rsidRPr="001E3609">
              <w:rPr>
                <w:rFonts w:ascii="Arial" w:hAnsi="Arial" w:cs="Arial"/>
                <w:bCs/>
                <w:color w:val="000000"/>
                <w:sz w:val="16"/>
                <w:szCs w:val="1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D554F" w:rsidRPr="001E3609">
              <w:rPr>
                <w:rFonts w:ascii="Arial" w:hAnsi="Arial" w:cs="Arial"/>
                <w:color w:val="000000"/>
                <w:sz w:val="16"/>
                <w:szCs w:val="16"/>
              </w:rPr>
              <w:t>Валдайского городского поселения»</w:t>
            </w:r>
          </w:p>
        </w:tc>
        <w:tc>
          <w:tcPr>
            <w:tcW w:w="477" w:type="pct"/>
            <w:vAlign w:val="center"/>
          </w:tcPr>
          <w:p w:rsidR="00D84028" w:rsidRPr="00691E82" w:rsidRDefault="00577ED7" w:rsidP="001F3287">
            <w:pPr>
              <w:jc w:val="center"/>
              <w:rPr>
                <w:rFonts w:ascii="Arial" w:hAnsi="Arial" w:cs="Arial"/>
                <w:sz w:val="16"/>
                <w:szCs w:val="16"/>
              </w:rPr>
            </w:pPr>
            <w:r>
              <w:rPr>
                <w:rFonts w:ascii="Arial" w:hAnsi="Arial" w:cs="Arial"/>
                <w:sz w:val="16"/>
                <w:szCs w:val="16"/>
              </w:rPr>
              <w:t>14-15</w:t>
            </w:r>
          </w:p>
        </w:tc>
      </w:tr>
      <w:tr w:rsidR="00D84028" w:rsidRPr="00691E82" w:rsidTr="00D84028">
        <w:trPr>
          <w:trHeight w:val="20"/>
        </w:trPr>
        <w:tc>
          <w:tcPr>
            <w:tcW w:w="4523" w:type="pct"/>
          </w:tcPr>
          <w:p w:rsidR="00D84028" w:rsidRPr="001E3609" w:rsidRDefault="00D84028" w:rsidP="001E3609">
            <w:pPr>
              <w:pStyle w:val="ConsNonformat"/>
            </w:pPr>
            <w:r w:rsidRPr="001E3609">
              <w:rPr>
                <w:rFonts w:ascii="Arial" w:hAnsi="Arial" w:cs="Arial"/>
                <w:sz w:val="16"/>
                <w:szCs w:val="16"/>
              </w:rPr>
              <w:t xml:space="preserve">Решение Совета депутатов Валдайского городского поселения от 25.01.2023 № 145 </w:t>
            </w:r>
            <w:r w:rsidR="002C5AF1" w:rsidRPr="001E3609">
              <w:rPr>
                <w:rFonts w:ascii="Arial" w:hAnsi="Arial" w:cs="Arial"/>
                <w:sz w:val="16"/>
                <w:szCs w:val="16"/>
              </w:rPr>
              <w:t>«</w:t>
            </w:r>
            <w:r w:rsidR="00BD554F" w:rsidRPr="001E3609">
              <w:rPr>
                <w:rFonts w:ascii="Arial" w:hAnsi="Arial" w:cs="Arial"/>
                <w:sz w:val="16"/>
                <w:szCs w:val="16"/>
                <w:lang w:eastAsia="ar-SA"/>
              </w:rPr>
              <w:t xml:space="preserve">О внесении изменений в </w:t>
            </w:r>
            <w:r w:rsidR="00BD554F" w:rsidRPr="001E3609">
              <w:rPr>
                <w:rFonts w:ascii="Arial" w:hAnsi="Arial" w:cs="Arial"/>
                <w:spacing w:val="2"/>
                <w:sz w:val="16"/>
                <w:szCs w:val="16"/>
              </w:rPr>
              <w:t xml:space="preserve">Положение о </w:t>
            </w:r>
            <w:r w:rsidR="00BD554F" w:rsidRPr="001E3609">
              <w:rPr>
                <w:rFonts w:ascii="Arial" w:hAnsi="Arial" w:cs="Arial"/>
                <w:bCs/>
                <w:color w:val="000000"/>
                <w:sz w:val="16"/>
                <w:szCs w:val="16"/>
              </w:rPr>
              <w:t xml:space="preserve">муниципальном земельном контроле на территории </w:t>
            </w:r>
            <w:r w:rsidR="00BD554F" w:rsidRPr="001E3609">
              <w:rPr>
                <w:rFonts w:ascii="Arial" w:hAnsi="Arial" w:cs="Arial"/>
                <w:color w:val="000000"/>
                <w:sz w:val="16"/>
                <w:szCs w:val="16"/>
              </w:rPr>
              <w:t>Валдайского городского поселения»</w:t>
            </w:r>
          </w:p>
        </w:tc>
        <w:tc>
          <w:tcPr>
            <w:tcW w:w="477" w:type="pct"/>
            <w:vAlign w:val="center"/>
          </w:tcPr>
          <w:p w:rsidR="00D84028" w:rsidRPr="00691E82" w:rsidRDefault="00577ED7" w:rsidP="003F1BCC">
            <w:pPr>
              <w:jc w:val="center"/>
              <w:rPr>
                <w:rFonts w:ascii="Arial" w:hAnsi="Arial" w:cs="Arial"/>
                <w:sz w:val="16"/>
                <w:szCs w:val="16"/>
              </w:rPr>
            </w:pPr>
            <w:r>
              <w:rPr>
                <w:rFonts w:ascii="Arial" w:hAnsi="Arial" w:cs="Arial"/>
                <w:sz w:val="16"/>
                <w:szCs w:val="16"/>
              </w:rPr>
              <w:t>15</w:t>
            </w:r>
          </w:p>
        </w:tc>
      </w:tr>
      <w:tr w:rsidR="00D84028" w:rsidRPr="00691E82" w:rsidTr="00D84028">
        <w:trPr>
          <w:trHeight w:val="20"/>
        </w:trPr>
        <w:tc>
          <w:tcPr>
            <w:tcW w:w="4523" w:type="pct"/>
          </w:tcPr>
          <w:p w:rsidR="00D84028" w:rsidRPr="001E3609" w:rsidRDefault="00D84028" w:rsidP="001E3609">
            <w:pPr>
              <w:pStyle w:val="ConsNonformat"/>
            </w:pPr>
            <w:r w:rsidRPr="001E3609">
              <w:rPr>
                <w:rFonts w:ascii="Arial" w:hAnsi="Arial" w:cs="Arial"/>
                <w:sz w:val="16"/>
                <w:szCs w:val="16"/>
              </w:rPr>
              <w:t xml:space="preserve">Решение Совета депутатов Валдайского городского поселения от 25.01.2023 № 146 </w:t>
            </w:r>
            <w:r w:rsidR="002C5AF1" w:rsidRPr="001E3609">
              <w:rPr>
                <w:rFonts w:ascii="Arial" w:hAnsi="Arial" w:cs="Arial"/>
                <w:sz w:val="16"/>
                <w:szCs w:val="16"/>
              </w:rPr>
              <w:t>«</w:t>
            </w:r>
            <w:r w:rsidR="00BD554F" w:rsidRPr="001E3609">
              <w:rPr>
                <w:rFonts w:ascii="Arial" w:hAnsi="Arial" w:cs="Arial"/>
                <w:sz w:val="16"/>
                <w:szCs w:val="16"/>
                <w:lang w:eastAsia="ar-SA"/>
              </w:rPr>
              <w:t xml:space="preserve">О внесении изменения в </w:t>
            </w:r>
            <w:r w:rsidR="00BD554F" w:rsidRPr="001E3609">
              <w:rPr>
                <w:rFonts w:ascii="Arial" w:hAnsi="Arial" w:cs="Arial"/>
                <w:bCs/>
                <w:color w:val="000000"/>
                <w:sz w:val="16"/>
                <w:szCs w:val="16"/>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w:t>
            </w:r>
            <w:r w:rsidR="001E3609" w:rsidRPr="001E3609">
              <w:rPr>
                <w:rFonts w:ascii="Arial" w:hAnsi="Arial" w:cs="Arial"/>
                <w:bCs/>
                <w:color w:val="000000"/>
                <w:sz w:val="16"/>
                <w:szCs w:val="16"/>
              </w:rPr>
              <w:t>»</w:t>
            </w:r>
          </w:p>
        </w:tc>
        <w:tc>
          <w:tcPr>
            <w:tcW w:w="477" w:type="pct"/>
            <w:vAlign w:val="center"/>
          </w:tcPr>
          <w:p w:rsidR="00D84028" w:rsidRPr="00691E82" w:rsidRDefault="00577ED7" w:rsidP="003F1BCC">
            <w:pPr>
              <w:jc w:val="center"/>
              <w:rPr>
                <w:rFonts w:ascii="Arial" w:hAnsi="Arial" w:cs="Arial"/>
                <w:sz w:val="16"/>
                <w:szCs w:val="16"/>
              </w:rPr>
            </w:pPr>
            <w:r>
              <w:rPr>
                <w:rFonts w:ascii="Arial" w:hAnsi="Arial" w:cs="Arial"/>
                <w:sz w:val="16"/>
                <w:szCs w:val="16"/>
              </w:rPr>
              <w:t>15</w:t>
            </w:r>
          </w:p>
        </w:tc>
      </w:tr>
      <w:tr w:rsidR="00D84028" w:rsidRPr="00691E82" w:rsidTr="00D84028">
        <w:trPr>
          <w:trHeight w:val="20"/>
        </w:trPr>
        <w:tc>
          <w:tcPr>
            <w:tcW w:w="4523" w:type="pct"/>
          </w:tcPr>
          <w:p w:rsidR="00D84028" w:rsidRPr="00061F8E" w:rsidRDefault="00D84028" w:rsidP="00061F8E">
            <w:r w:rsidRPr="00061F8E">
              <w:rPr>
                <w:rFonts w:ascii="Arial" w:hAnsi="Arial" w:cs="Arial"/>
                <w:sz w:val="16"/>
                <w:szCs w:val="16"/>
              </w:rPr>
              <w:t>Решение Думы Валдайского муниципального района от 26.01.2023 № 199 «</w:t>
            </w:r>
            <w:r w:rsidR="000E74C5" w:rsidRPr="00061F8E">
              <w:rPr>
                <w:rFonts w:ascii="Arial" w:hAnsi="Arial" w:cs="Arial"/>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городского и сельских поселений на материальное поощрение членов добровольных народных дружин»</w:t>
            </w:r>
          </w:p>
        </w:tc>
        <w:tc>
          <w:tcPr>
            <w:tcW w:w="477" w:type="pct"/>
            <w:vAlign w:val="center"/>
          </w:tcPr>
          <w:p w:rsidR="00D84028" w:rsidRPr="00691E82" w:rsidRDefault="00577ED7" w:rsidP="003F1BCC">
            <w:pPr>
              <w:jc w:val="center"/>
              <w:rPr>
                <w:rFonts w:ascii="Arial" w:hAnsi="Arial" w:cs="Arial"/>
                <w:sz w:val="16"/>
                <w:szCs w:val="16"/>
              </w:rPr>
            </w:pPr>
            <w:r>
              <w:rPr>
                <w:rFonts w:ascii="Arial" w:hAnsi="Arial" w:cs="Arial"/>
                <w:sz w:val="16"/>
                <w:szCs w:val="16"/>
              </w:rPr>
              <w:t>15-17</w:t>
            </w:r>
          </w:p>
        </w:tc>
      </w:tr>
      <w:tr w:rsidR="00E3108A" w:rsidRPr="00691E82" w:rsidTr="00D84028">
        <w:trPr>
          <w:trHeight w:val="20"/>
        </w:trPr>
        <w:tc>
          <w:tcPr>
            <w:tcW w:w="4523" w:type="pct"/>
            <w:vAlign w:val="center"/>
          </w:tcPr>
          <w:p w:rsidR="00E3108A" w:rsidRPr="00061F8E" w:rsidRDefault="00D84028" w:rsidP="00061F8E">
            <w:r w:rsidRPr="00061F8E">
              <w:rPr>
                <w:rFonts w:ascii="Arial" w:hAnsi="Arial" w:cs="Arial"/>
                <w:sz w:val="16"/>
                <w:szCs w:val="16"/>
              </w:rPr>
              <w:t>Решение Думы Валдайского муниципального района от 26.01.2023 № 200 «</w:t>
            </w:r>
            <w:r w:rsidR="001A20F7" w:rsidRPr="00061F8E">
              <w:rPr>
                <w:rFonts w:ascii="Arial" w:hAnsi="Arial" w:cs="Arial"/>
                <w:sz w:val="16"/>
                <w:szCs w:val="16"/>
              </w:rPr>
              <w:t>О внесении изменений в решение Думы Валдайского муниципального района от 28.12.2022 № 191»</w:t>
            </w:r>
          </w:p>
        </w:tc>
        <w:tc>
          <w:tcPr>
            <w:tcW w:w="477" w:type="pct"/>
            <w:vAlign w:val="center"/>
          </w:tcPr>
          <w:p w:rsidR="00E3108A" w:rsidRPr="00691E82" w:rsidRDefault="00577ED7" w:rsidP="003F1BCC">
            <w:pPr>
              <w:jc w:val="center"/>
              <w:rPr>
                <w:rFonts w:ascii="Arial" w:hAnsi="Arial" w:cs="Arial"/>
                <w:sz w:val="16"/>
                <w:szCs w:val="16"/>
              </w:rPr>
            </w:pPr>
            <w:r>
              <w:rPr>
                <w:rFonts w:ascii="Arial" w:hAnsi="Arial" w:cs="Arial"/>
                <w:sz w:val="16"/>
                <w:szCs w:val="16"/>
              </w:rPr>
              <w:t>17-53</w:t>
            </w:r>
          </w:p>
        </w:tc>
      </w:tr>
      <w:tr w:rsidR="00D84028" w:rsidRPr="00691E82" w:rsidTr="001C0C02">
        <w:trPr>
          <w:trHeight w:val="20"/>
        </w:trPr>
        <w:tc>
          <w:tcPr>
            <w:tcW w:w="4523" w:type="pct"/>
          </w:tcPr>
          <w:p w:rsidR="00D84028" w:rsidRPr="00061F8E" w:rsidRDefault="00D84028" w:rsidP="00061F8E">
            <w:r w:rsidRPr="00061F8E">
              <w:rPr>
                <w:rFonts w:ascii="Arial" w:hAnsi="Arial" w:cs="Arial"/>
                <w:sz w:val="16"/>
                <w:szCs w:val="16"/>
              </w:rPr>
              <w:t>Решение Думы Валдайского муниципального района от 26.01.2023 № 201 «</w:t>
            </w:r>
            <w:r w:rsidR="00FE660E" w:rsidRPr="00061F8E">
              <w:rPr>
                <w:rFonts w:ascii="Arial" w:hAnsi="Arial" w:cs="Arial"/>
                <w:sz w:val="16"/>
                <w:szCs w:val="16"/>
              </w:rPr>
              <w:t>О внесении изменений в Положение о комитете финансов Администрации Валдайского муниципального района»</w:t>
            </w:r>
          </w:p>
        </w:tc>
        <w:tc>
          <w:tcPr>
            <w:tcW w:w="477" w:type="pct"/>
            <w:vAlign w:val="center"/>
          </w:tcPr>
          <w:p w:rsidR="00D84028" w:rsidRPr="00691E82" w:rsidRDefault="00577ED7" w:rsidP="003F1BCC">
            <w:pPr>
              <w:jc w:val="center"/>
              <w:rPr>
                <w:rFonts w:ascii="Arial" w:hAnsi="Arial" w:cs="Arial"/>
                <w:sz w:val="16"/>
                <w:szCs w:val="16"/>
              </w:rPr>
            </w:pPr>
            <w:r>
              <w:rPr>
                <w:rFonts w:ascii="Arial" w:hAnsi="Arial" w:cs="Arial"/>
                <w:sz w:val="16"/>
                <w:szCs w:val="16"/>
              </w:rPr>
              <w:t>54</w:t>
            </w:r>
          </w:p>
        </w:tc>
      </w:tr>
      <w:tr w:rsidR="00D84028" w:rsidRPr="00691E82" w:rsidTr="001C0C02">
        <w:trPr>
          <w:trHeight w:val="20"/>
        </w:trPr>
        <w:tc>
          <w:tcPr>
            <w:tcW w:w="4523" w:type="pct"/>
          </w:tcPr>
          <w:p w:rsidR="00D84028" w:rsidRPr="00061F8E" w:rsidRDefault="00D84028" w:rsidP="00061F8E">
            <w:r w:rsidRPr="00061F8E">
              <w:rPr>
                <w:rFonts w:ascii="Arial" w:hAnsi="Arial" w:cs="Arial"/>
                <w:sz w:val="16"/>
                <w:szCs w:val="16"/>
              </w:rPr>
              <w:t>Решение Думы Валдайского муниципального района от 26.01.2023 № 202 «</w:t>
            </w:r>
            <w:r w:rsidR="00FE660E" w:rsidRPr="00061F8E">
              <w:rPr>
                <w:rFonts w:ascii="Arial" w:hAnsi="Arial" w:cs="Arial"/>
                <w:sz w:val="16"/>
                <w:szCs w:val="16"/>
              </w:rPr>
              <w:t>О внесении изменения в Порядок прохождения муниципальной службы в Валдайском муниципальном районе»</w:t>
            </w:r>
          </w:p>
        </w:tc>
        <w:tc>
          <w:tcPr>
            <w:tcW w:w="477" w:type="pct"/>
            <w:vAlign w:val="center"/>
          </w:tcPr>
          <w:p w:rsidR="00D84028" w:rsidRPr="00691E82" w:rsidRDefault="00577ED7" w:rsidP="003F1BCC">
            <w:pPr>
              <w:jc w:val="center"/>
              <w:rPr>
                <w:rFonts w:ascii="Arial" w:hAnsi="Arial" w:cs="Arial"/>
                <w:sz w:val="16"/>
                <w:szCs w:val="16"/>
              </w:rPr>
            </w:pPr>
            <w:r>
              <w:rPr>
                <w:rFonts w:ascii="Arial" w:hAnsi="Arial" w:cs="Arial"/>
                <w:sz w:val="16"/>
                <w:szCs w:val="16"/>
              </w:rPr>
              <w:t>54</w:t>
            </w:r>
          </w:p>
        </w:tc>
      </w:tr>
      <w:tr w:rsidR="00D84028" w:rsidRPr="00691E82" w:rsidTr="001C0C02">
        <w:trPr>
          <w:trHeight w:val="20"/>
        </w:trPr>
        <w:tc>
          <w:tcPr>
            <w:tcW w:w="4523" w:type="pct"/>
          </w:tcPr>
          <w:p w:rsidR="00D84028" w:rsidRPr="00061F8E" w:rsidRDefault="00D84028" w:rsidP="00061F8E">
            <w:pPr>
              <w:pStyle w:val="ConsNonformat"/>
            </w:pPr>
            <w:r w:rsidRPr="00061F8E">
              <w:rPr>
                <w:rFonts w:ascii="Arial" w:hAnsi="Arial" w:cs="Arial"/>
                <w:sz w:val="16"/>
                <w:szCs w:val="16"/>
              </w:rPr>
              <w:t>Решение Думы Валдайского муниципального района от 26.01.2023 № 203 «</w:t>
            </w:r>
            <w:r w:rsidR="00FE660E" w:rsidRPr="00061F8E">
              <w:rPr>
                <w:rFonts w:ascii="Arial" w:hAnsi="Arial" w:cs="Arial"/>
                <w:sz w:val="16"/>
                <w:szCs w:val="16"/>
                <w:lang w:eastAsia="ar-SA"/>
              </w:rPr>
              <w:t xml:space="preserve">О внесении изменения в </w:t>
            </w:r>
            <w:r w:rsidR="00FE660E" w:rsidRPr="00061F8E">
              <w:rPr>
                <w:rFonts w:ascii="Arial" w:hAnsi="Arial" w:cs="Arial"/>
                <w:bCs/>
                <w:color w:val="000000"/>
                <w:sz w:val="16"/>
                <w:szCs w:val="16"/>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tc>
        <w:tc>
          <w:tcPr>
            <w:tcW w:w="477" w:type="pct"/>
            <w:vAlign w:val="center"/>
          </w:tcPr>
          <w:p w:rsidR="00D84028" w:rsidRPr="00691E82" w:rsidRDefault="00577ED7" w:rsidP="003F1BCC">
            <w:pPr>
              <w:jc w:val="center"/>
              <w:rPr>
                <w:rFonts w:ascii="Arial" w:hAnsi="Arial" w:cs="Arial"/>
                <w:sz w:val="16"/>
                <w:szCs w:val="16"/>
              </w:rPr>
            </w:pPr>
            <w:r>
              <w:rPr>
                <w:rFonts w:ascii="Arial" w:hAnsi="Arial" w:cs="Arial"/>
                <w:sz w:val="16"/>
                <w:szCs w:val="16"/>
              </w:rPr>
              <w:t>54</w:t>
            </w:r>
          </w:p>
        </w:tc>
      </w:tr>
      <w:tr w:rsidR="00D84028" w:rsidRPr="00691E82" w:rsidTr="001C0C02">
        <w:trPr>
          <w:trHeight w:val="20"/>
        </w:trPr>
        <w:tc>
          <w:tcPr>
            <w:tcW w:w="4523" w:type="pct"/>
          </w:tcPr>
          <w:p w:rsidR="00D84028" w:rsidRPr="00061F8E" w:rsidRDefault="00D84028" w:rsidP="00061F8E">
            <w:pPr>
              <w:pStyle w:val="ConsNonformat"/>
            </w:pPr>
            <w:r w:rsidRPr="00061F8E">
              <w:rPr>
                <w:rFonts w:ascii="Arial" w:hAnsi="Arial" w:cs="Arial"/>
                <w:sz w:val="16"/>
                <w:szCs w:val="16"/>
              </w:rPr>
              <w:t>Решение Думы Валдайского муниципального района от 26.01.2023 № 204 «</w:t>
            </w:r>
            <w:r w:rsidR="00061F8E" w:rsidRPr="00061F8E">
              <w:rPr>
                <w:rFonts w:ascii="Arial" w:hAnsi="Arial" w:cs="Arial"/>
                <w:sz w:val="16"/>
                <w:szCs w:val="16"/>
                <w:lang w:eastAsia="ar-SA"/>
              </w:rPr>
              <w:t xml:space="preserve">О внесении изменений в </w:t>
            </w:r>
            <w:r w:rsidR="00061F8E" w:rsidRPr="00061F8E">
              <w:rPr>
                <w:rFonts w:ascii="Arial" w:hAnsi="Arial" w:cs="Arial"/>
                <w:bCs/>
                <w:color w:val="000000"/>
                <w:sz w:val="16"/>
                <w:szCs w:val="16"/>
              </w:rPr>
              <w:t xml:space="preserve">Положение о муниципальном </w:t>
            </w:r>
            <w:r w:rsidR="00061F8E" w:rsidRPr="00061F8E">
              <w:rPr>
                <w:rFonts w:ascii="Arial" w:hAnsi="Arial" w:cs="Arial"/>
                <w:sz w:val="16"/>
                <w:szCs w:val="16"/>
              </w:rPr>
              <w:t xml:space="preserve">земельном </w:t>
            </w:r>
            <w:r w:rsidR="00061F8E" w:rsidRPr="00061F8E">
              <w:rPr>
                <w:rFonts w:ascii="Arial" w:hAnsi="Arial" w:cs="Arial"/>
                <w:bCs/>
                <w:color w:val="000000"/>
                <w:sz w:val="16"/>
                <w:szCs w:val="16"/>
              </w:rPr>
              <w:t>контроле на территории Валдайского муниципального района»</w:t>
            </w:r>
          </w:p>
        </w:tc>
        <w:tc>
          <w:tcPr>
            <w:tcW w:w="477" w:type="pct"/>
            <w:vAlign w:val="center"/>
          </w:tcPr>
          <w:p w:rsidR="00D84028" w:rsidRPr="00691E82" w:rsidRDefault="00577ED7" w:rsidP="00577ED7">
            <w:pPr>
              <w:jc w:val="center"/>
              <w:rPr>
                <w:rFonts w:ascii="Arial" w:hAnsi="Arial" w:cs="Arial"/>
                <w:sz w:val="16"/>
                <w:szCs w:val="16"/>
              </w:rPr>
            </w:pPr>
            <w:r>
              <w:rPr>
                <w:rFonts w:ascii="Arial" w:hAnsi="Arial" w:cs="Arial"/>
                <w:sz w:val="16"/>
                <w:szCs w:val="16"/>
              </w:rPr>
              <w:t>54</w:t>
            </w:r>
          </w:p>
        </w:tc>
      </w:tr>
      <w:tr w:rsidR="00D84028" w:rsidRPr="00577ED7" w:rsidTr="001C0C02">
        <w:trPr>
          <w:trHeight w:val="20"/>
        </w:trPr>
        <w:tc>
          <w:tcPr>
            <w:tcW w:w="4523" w:type="pct"/>
          </w:tcPr>
          <w:p w:rsidR="00D84028" w:rsidRPr="00577ED7" w:rsidRDefault="00D84028" w:rsidP="00061F8E">
            <w:pPr>
              <w:pStyle w:val="ConsNonformat"/>
            </w:pPr>
            <w:r w:rsidRPr="00577ED7">
              <w:rPr>
                <w:rFonts w:ascii="Arial" w:hAnsi="Arial" w:cs="Arial"/>
                <w:sz w:val="16"/>
                <w:szCs w:val="16"/>
              </w:rPr>
              <w:t>Решение Думы Валдайского муниципального района от 26.01.2023 № 205 «</w:t>
            </w:r>
            <w:r w:rsidR="00061F8E" w:rsidRPr="00577ED7">
              <w:rPr>
                <w:rFonts w:ascii="Arial" w:hAnsi="Arial" w:cs="Arial"/>
                <w:sz w:val="16"/>
                <w:szCs w:val="16"/>
                <w:lang w:eastAsia="ar-SA"/>
              </w:rPr>
              <w:t xml:space="preserve">О внесении изменения в </w:t>
            </w:r>
            <w:r w:rsidR="00061F8E" w:rsidRPr="00577ED7">
              <w:rPr>
                <w:rFonts w:ascii="Arial" w:hAnsi="Arial" w:cs="Arial"/>
                <w:bCs/>
                <w:color w:val="000000"/>
                <w:sz w:val="16"/>
                <w:szCs w:val="16"/>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w:t>
            </w:r>
          </w:p>
        </w:tc>
        <w:tc>
          <w:tcPr>
            <w:tcW w:w="477" w:type="pct"/>
            <w:vAlign w:val="center"/>
          </w:tcPr>
          <w:p w:rsidR="00D84028" w:rsidRPr="00577ED7" w:rsidRDefault="00577ED7" w:rsidP="003F1BCC">
            <w:pPr>
              <w:jc w:val="center"/>
              <w:rPr>
                <w:rFonts w:ascii="Arial" w:hAnsi="Arial" w:cs="Arial"/>
                <w:sz w:val="16"/>
                <w:szCs w:val="16"/>
              </w:rPr>
            </w:pPr>
            <w:r>
              <w:rPr>
                <w:rFonts w:ascii="Arial" w:hAnsi="Arial" w:cs="Arial"/>
                <w:sz w:val="16"/>
                <w:szCs w:val="16"/>
              </w:rPr>
              <w:t>55</w:t>
            </w:r>
          </w:p>
        </w:tc>
      </w:tr>
      <w:tr w:rsidR="00B1344A" w:rsidRPr="00577ED7" w:rsidTr="00D84028">
        <w:trPr>
          <w:trHeight w:val="20"/>
        </w:trPr>
        <w:tc>
          <w:tcPr>
            <w:tcW w:w="4523" w:type="pct"/>
            <w:vAlign w:val="center"/>
          </w:tcPr>
          <w:p w:rsidR="00B1344A" w:rsidRPr="00A67629" w:rsidRDefault="00946093" w:rsidP="00A67629">
            <w:pPr>
              <w:rPr>
                <w:rFonts w:ascii="Arial" w:hAnsi="Arial" w:cs="Arial"/>
                <w:sz w:val="16"/>
                <w:szCs w:val="16"/>
              </w:rPr>
            </w:pPr>
            <w:r w:rsidRPr="00A67629">
              <w:rPr>
                <w:rFonts w:ascii="Arial" w:hAnsi="Arial" w:cs="Arial"/>
                <w:sz w:val="16"/>
                <w:szCs w:val="16"/>
              </w:rPr>
              <w:t>Постановление Администрации Валдайского муниципального района от 23.01.2023 № 89 «О предоставлении разрешения на отклонение от предельных параметров разрешённого строительства»</w:t>
            </w:r>
          </w:p>
        </w:tc>
        <w:tc>
          <w:tcPr>
            <w:tcW w:w="477" w:type="pct"/>
            <w:vAlign w:val="center"/>
          </w:tcPr>
          <w:p w:rsidR="00B1344A" w:rsidRPr="00577ED7" w:rsidRDefault="00577ED7" w:rsidP="001F3287">
            <w:pPr>
              <w:jc w:val="center"/>
              <w:rPr>
                <w:rFonts w:ascii="Arial" w:hAnsi="Arial" w:cs="Arial"/>
                <w:sz w:val="16"/>
                <w:szCs w:val="16"/>
              </w:rPr>
            </w:pPr>
            <w:r>
              <w:rPr>
                <w:rFonts w:ascii="Arial" w:hAnsi="Arial" w:cs="Arial"/>
                <w:sz w:val="16"/>
                <w:szCs w:val="16"/>
              </w:rPr>
              <w:t>55</w:t>
            </w:r>
          </w:p>
        </w:tc>
      </w:tr>
      <w:tr w:rsidR="00946093" w:rsidRPr="00577ED7" w:rsidTr="00946093">
        <w:trPr>
          <w:trHeight w:val="20"/>
        </w:trPr>
        <w:tc>
          <w:tcPr>
            <w:tcW w:w="4523" w:type="pct"/>
          </w:tcPr>
          <w:p w:rsidR="00946093" w:rsidRPr="00A67629" w:rsidRDefault="00946093" w:rsidP="00A67629">
            <w:pPr>
              <w:rPr>
                <w:sz w:val="14"/>
              </w:rPr>
            </w:pPr>
            <w:r w:rsidRPr="00A67629">
              <w:rPr>
                <w:rFonts w:ascii="Arial" w:hAnsi="Arial" w:cs="Arial"/>
                <w:sz w:val="16"/>
                <w:szCs w:val="16"/>
              </w:rPr>
              <w:t>Постановление Администрации Валдайского муниципального района от 23.01.2023 № 90 «О предоставлении разрешения на отклонение от предельных параметров разрешённого строительства»</w:t>
            </w:r>
          </w:p>
        </w:tc>
        <w:tc>
          <w:tcPr>
            <w:tcW w:w="477" w:type="pct"/>
            <w:vAlign w:val="center"/>
          </w:tcPr>
          <w:p w:rsidR="00946093" w:rsidRDefault="00513D8E" w:rsidP="001F3287">
            <w:pPr>
              <w:jc w:val="center"/>
              <w:rPr>
                <w:rFonts w:ascii="Arial" w:hAnsi="Arial" w:cs="Arial"/>
                <w:sz w:val="16"/>
                <w:szCs w:val="16"/>
              </w:rPr>
            </w:pPr>
            <w:r>
              <w:rPr>
                <w:rFonts w:ascii="Arial" w:hAnsi="Arial" w:cs="Arial"/>
                <w:sz w:val="16"/>
                <w:szCs w:val="16"/>
              </w:rPr>
              <w:t>55</w:t>
            </w:r>
          </w:p>
        </w:tc>
      </w:tr>
      <w:tr w:rsidR="00946093" w:rsidRPr="00577ED7" w:rsidTr="00946093">
        <w:trPr>
          <w:trHeight w:val="20"/>
        </w:trPr>
        <w:tc>
          <w:tcPr>
            <w:tcW w:w="4523" w:type="pct"/>
          </w:tcPr>
          <w:p w:rsidR="00946093" w:rsidRPr="00A67629" w:rsidRDefault="00946093" w:rsidP="00A67629">
            <w:pPr>
              <w:rPr>
                <w:sz w:val="14"/>
              </w:rPr>
            </w:pPr>
            <w:r w:rsidRPr="00A67629">
              <w:rPr>
                <w:rFonts w:ascii="Arial" w:hAnsi="Arial" w:cs="Arial"/>
                <w:sz w:val="16"/>
                <w:szCs w:val="16"/>
              </w:rPr>
              <w:t xml:space="preserve">Постановление Администрации Валдайского муниципального района от </w:t>
            </w:r>
            <w:r w:rsidR="00A31493" w:rsidRPr="00A67629">
              <w:rPr>
                <w:rFonts w:ascii="Arial" w:hAnsi="Arial" w:cs="Arial"/>
                <w:sz w:val="16"/>
                <w:szCs w:val="16"/>
              </w:rPr>
              <w:t>23.01.2023 № 91 «О предоставлении разрешения на отклонение от предельных параметров разрешённого строительства»</w:t>
            </w:r>
          </w:p>
        </w:tc>
        <w:tc>
          <w:tcPr>
            <w:tcW w:w="477" w:type="pct"/>
            <w:vAlign w:val="center"/>
          </w:tcPr>
          <w:p w:rsidR="00946093" w:rsidRDefault="00513D8E" w:rsidP="001F3287">
            <w:pPr>
              <w:jc w:val="center"/>
              <w:rPr>
                <w:rFonts w:ascii="Arial" w:hAnsi="Arial" w:cs="Arial"/>
                <w:sz w:val="16"/>
                <w:szCs w:val="16"/>
              </w:rPr>
            </w:pPr>
            <w:r>
              <w:rPr>
                <w:rFonts w:ascii="Arial" w:hAnsi="Arial" w:cs="Arial"/>
                <w:sz w:val="16"/>
                <w:szCs w:val="16"/>
              </w:rPr>
              <w:t>55</w:t>
            </w:r>
          </w:p>
        </w:tc>
      </w:tr>
      <w:tr w:rsidR="00946093" w:rsidRPr="00577ED7" w:rsidTr="00946093">
        <w:trPr>
          <w:trHeight w:val="20"/>
        </w:trPr>
        <w:tc>
          <w:tcPr>
            <w:tcW w:w="4523" w:type="pct"/>
          </w:tcPr>
          <w:p w:rsidR="00946093" w:rsidRPr="00A67629" w:rsidRDefault="00946093" w:rsidP="00A67629">
            <w:pPr>
              <w:rPr>
                <w:sz w:val="14"/>
              </w:rPr>
            </w:pPr>
            <w:r w:rsidRPr="00A67629">
              <w:rPr>
                <w:rFonts w:ascii="Arial" w:hAnsi="Arial" w:cs="Arial"/>
                <w:sz w:val="16"/>
                <w:szCs w:val="16"/>
              </w:rPr>
              <w:t xml:space="preserve">Постановление Администрации Валдайского муниципального района от </w:t>
            </w:r>
            <w:r w:rsidR="00C30BFF" w:rsidRPr="00A67629">
              <w:rPr>
                <w:rFonts w:ascii="Arial" w:hAnsi="Arial" w:cs="Arial"/>
                <w:sz w:val="16"/>
                <w:szCs w:val="16"/>
              </w:rPr>
              <w:t>24.01.2023 № 104 «О внесении изменений в муниципальную программу Валдайского района «Развитие культуры в Валдайском муниципальном районе (2023 - 2030 годы)»</w:t>
            </w:r>
          </w:p>
        </w:tc>
        <w:tc>
          <w:tcPr>
            <w:tcW w:w="477" w:type="pct"/>
            <w:vAlign w:val="center"/>
          </w:tcPr>
          <w:p w:rsidR="00946093" w:rsidRDefault="00513D8E" w:rsidP="001F3287">
            <w:pPr>
              <w:jc w:val="center"/>
              <w:rPr>
                <w:rFonts w:ascii="Arial" w:hAnsi="Arial" w:cs="Arial"/>
                <w:sz w:val="16"/>
                <w:szCs w:val="16"/>
              </w:rPr>
            </w:pPr>
            <w:r>
              <w:rPr>
                <w:rFonts w:ascii="Arial" w:hAnsi="Arial" w:cs="Arial"/>
                <w:sz w:val="16"/>
                <w:szCs w:val="16"/>
              </w:rPr>
              <w:t>55-56</w:t>
            </w:r>
          </w:p>
        </w:tc>
      </w:tr>
      <w:tr w:rsidR="00946093" w:rsidRPr="00577ED7" w:rsidTr="00946093">
        <w:trPr>
          <w:trHeight w:val="20"/>
        </w:trPr>
        <w:tc>
          <w:tcPr>
            <w:tcW w:w="4523" w:type="pct"/>
          </w:tcPr>
          <w:p w:rsidR="00946093" w:rsidRPr="00A67629" w:rsidRDefault="00946093" w:rsidP="00A67629">
            <w:pPr>
              <w:rPr>
                <w:sz w:val="14"/>
              </w:rPr>
            </w:pPr>
            <w:r w:rsidRPr="00A67629">
              <w:rPr>
                <w:rFonts w:ascii="Arial" w:hAnsi="Arial" w:cs="Arial"/>
                <w:sz w:val="16"/>
                <w:szCs w:val="16"/>
              </w:rPr>
              <w:t xml:space="preserve">Постановление Администрации Валдайского муниципального района от </w:t>
            </w:r>
            <w:r w:rsidR="00185763" w:rsidRPr="00A67629">
              <w:rPr>
                <w:rFonts w:ascii="Arial" w:hAnsi="Arial" w:cs="Arial"/>
                <w:sz w:val="16"/>
                <w:szCs w:val="16"/>
              </w:rPr>
              <w:t>25.01.2023 № 109 «О внесении изменений в муниципальную программу «Управление муниципальными финансами Валдайского муниципального района на 2020 - 2025 годы»</w:t>
            </w:r>
          </w:p>
        </w:tc>
        <w:tc>
          <w:tcPr>
            <w:tcW w:w="477" w:type="pct"/>
            <w:vAlign w:val="center"/>
          </w:tcPr>
          <w:p w:rsidR="00946093" w:rsidRDefault="00513D8E" w:rsidP="001F3287">
            <w:pPr>
              <w:jc w:val="center"/>
              <w:rPr>
                <w:rFonts w:ascii="Arial" w:hAnsi="Arial" w:cs="Arial"/>
                <w:sz w:val="16"/>
                <w:szCs w:val="16"/>
              </w:rPr>
            </w:pPr>
            <w:r>
              <w:rPr>
                <w:rFonts w:ascii="Arial" w:hAnsi="Arial" w:cs="Arial"/>
                <w:sz w:val="16"/>
                <w:szCs w:val="16"/>
              </w:rPr>
              <w:t>56-58</w:t>
            </w:r>
          </w:p>
        </w:tc>
      </w:tr>
      <w:tr w:rsidR="00946093" w:rsidRPr="00577ED7" w:rsidTr="00946093">
        <w:trPr>
          <w:trHeight w:val="20"/>
        </w:trPr>
        <w:tc>
          <w:tcPr>
            <w:tcW w:w="4523" w:type="pct"/>
          </w:tcPr>
          <w:p w:rsidR="00946093" w:rsidRPr="00A67629" w:rsidRDefault="00946093" w:rsidP="00A67629">
            <w:pPr>
              <w:rPr>
                <w:sz w:val="14"/>
              </w:rPr>
            </w:pPr>
            <w:r w:rsidRPr="00A67629">
              <w:rPr>
                <w:rFonts w:ascii="Arial" w:hAnsi="Arial" w:cs="Arial"/>
                <w:sz w:val="16"/>
                <w:szCs w:val="16"/>
              </w:rPr>
              <w:t xml:space="preserve">Постановление Администрации Валдайского муниципального района от </w:t>
            </w:r>
            <w:r w:rsidR="004B3B84" w:rsidRPr="00A67629">
              <w:rPr>
                <w:rFonts w:ascii="Arial" w:hAnsi="Arial" w:cs="Arial"/>
                <w:sz w:val="16"/>
                <w:szCs w:val="16"/>
              </w:rPr>
              <w:t>24.01.2023 № 110 «О внесении изменений в бюджетный прогноз Валдайского муниципального района на долгосрочный период до 2028 года»</w:t>
            </w:r>
          </w:p>
        </w:tc>
        <w:tc>
          <w:tcPr>
            <w:tcW w:w="477" w:type="pct"/>
            <w:vAlign w:val="center"/>
          </w:tcPr>
          <w:p w:rsidR="00946093" w:rsidRDefault="00513D8E" w:rsidP="001F3287">
            <w:pPr>
              <w:jc w:val="center"/>
              <w:rPr>
                <w:rFonts w:ascii="Arial" w:hAnsi="Arial" w:cs="Arial"/>
                <w:sz w:val="16"/>
                <w:szCs w:val="16"/>
              </w:rPr>
            </w:pPr>
            <w:r>
              <w:rPr>
                <w:rFonts w:ascii="Arial" w:hAnsi="Arial" w:cs="Arial"/>
                <w:sz w:val="16"/>
                <w:szCs w:val="16"/>
              </w:rPr>
              <w:t>58-59</w:t>
            </w:r>
          </w:p>
        </w:tc>
      </w:tr>
      <w:tr w:rsidR="00946093" w:rsidRPr="00577ED7" w:rsidTr="00946093">
        <w:trPr>
          <w:trHeight w:val="20"/>
        </w:trPr>
        <w:tc>
          <w:tcPr>
            <w:tcW w:w="4523" w:type="pct"/>
          </w:tcPr>
          <w:p w:rsidR="00946093" w:rsidRPr="00A67629" w:rsidRDefault="00946093" w:rsidP="00A67629">
            <w:pPr>
              <w:rPr>
                <w:rFonts w:ascii="Arial" w:hAnsi="Arial" w:cs="Arial"/>
                <w:sz w:val="16"/>
                <w:szCs w:val="16"/>
              </w:rPr>
            </w:pPr>
            <w:r w:rsidRPr="00A67629">
              <w:rPr>
                <w:rFonts w:ascii="Arial" w:hAnsi="Arial" w:cs="Arial"/>
                <w:sz w:val="16"/>
                <w:szCs w:val="16"/>
              </w:rPr>
              <w:t xml:space="preserve">Постановление Администрации Валдайского муниципального района от </w:t>
            </w:r>
            <w:r w:rsidR="00A67629" w:rsidRPr="00A67629">
              <w:rPr>
                <w:rFonts w:ascii="Arial" w:hAnsi="Arial" w:cs="Arial"/>
                <w:sz w:val="16"/>
                <w:szCs w:val="16"/>
              </w:rPr>
              <w:t>26.01.2023 № 124 «</w:t>
            </w:r>
            <w:r w:rsidR="00A67629" w:rsidRPr="00A67629">
              <w:rPr>
                <w:rFonts w:ascii="Arial" w:hAnsi="Arial" w:cs="Arial"/>
                <w:bCs/>
                <w:spacing w:val="-2"/>
                <w:sz w:val="16"/>
                <w:szCs w:val="16"/>
              </w:rPr>
              <w:t xml:space="preserve">Об утверждении муниципальной программы </w:t>
            </w:r>
            <w:r w:rsidR="00A67629" w:rsidRPr="00A67629">
              <w:rPr>
                <w:rFonts w:ascii="Arial" w:hAnsi="Arial" w:cs="Arial"/>
                <w:sz w:val="16"/>
                <w:szCs w:val="16"/>
              </w:rPr>
              <w:t>«Совершенствование и содержание дорожного хозяйства на территории Валдайского городского поселения на 2023 - 2025 годы»</w:t>
            </w:r>
          </w:p>
        </w:tc>
        <w:tc>
          <w:tcPr>
            <w:tcW w:w="477" w:type="pct"/>
            <w:vAlign w:val="center"/>
          </w:tcPr>
          <w:p w:rsidR="00946093" w:rsidRDefault="00513D8E" w:rsidP="001F3287">
            <w:pPr>
              <w:jc w:val="center"/>
              <w:rPr>
                <w:rFonts w:ascii="Arial" w:hAnsi="Arial" w:cs="Arial"/>
                <w:sz w:val="16"/>
                <w:szCs w:val="16"/>
              </w:rPr>
            </w:pPr>
            <w:r>
              <w:rPr>
                <w:rFonts w:ascii="Arial" w:hAnsi="Arial" w:cs="Arial"/>
                <w:sz w:val="16"/>
                <w:szCs w:val="16"/>
              </w:rPr>
              <w:t>59-63</w:t>
            </w:r>
          </w:p>
        </w:tc>
      </w:tr>
      <w:tr w:rsidR="00946093" w:rsidRPr="00577ED7" w:rsidTr="00D84028">
        <w:trPr>
          <w:trHeight w:val="20"/>
        </w:trPr>
        <w:tc>
          <w:tcPr>
            <w:tcW w:w="4523" w:type="pct"/>
            <w:vAlign w:val="center"/>
          </w:tcPr>
          <w:p w:rsidR="00946093" w:rsidRPr="00577ED7" w:rsidRDefault="00946093" w:rsidP="00AC050C">
            <w:pPr>
              <w:rPr>
                <w:rFonts w:ascii="Arial" w:hAnsi="Arial" w:cs="Arial"/>
                <w:sz w:val="16"/>
                <w:szCs w:val="16"/>
              </w:rPr>
            </w:pPr>
            <w:r w:rsidRPr="00577ED7">
              <w:rPr>
                <w:rFonts w:ascii="Arial" w:hAnsi="Arial" w:cs="Arial"/>
                <w:sz w:val="16"/>
                <w:szCs w:val="16"/>
              </w:rPr>
              <w:t>Содержание</w:t>
            </w:r>
          </w:p>
        </w:tc>
        <w:tc>
          <w:tcPr>
            <w:tcW w:w="477" w:type="pct"/>
            <w:vAlign w:val="center"/>
          </w:tcPr>
          <w:p w:rsidR="00946093" w:rsidRDefault="00513D8E" w:rsidP="001F3287">
            <w:pPr>
              <w:jc w:val="center"/>
              <w:rPr>
                <w:rFonts w:ascii="Arial" w:hAnsi="Arial" w:cs="Arial"/>
                <w:sz w:val="16"/>
                <w:szCs w:val="16"/>
              </w:rPr>
            </w:pPr>
            <w:r>
              <w:rPr>
                <w:rFonts w:ascii="Arial" w:hAnsi="Arial" w:cs="Arial"/>
                <w:sz w:val="16"/>
                <w:szCs w:val="16"/>
              </w:rPr>
              <w:t>64</w:t>
            </w:r>
          </w:p>
        </w:tc>
      </w:tr>
    </w:tbl>
    <w:p w:rsidR="00595CD5" w:rsidRPr="00577ED7" w:rsidRDefault="00595CD5" w:rsidP="0052016C">
      <w:pPr>
        <w:jc w:val="right"/>
        <w:rPr>
          <w:rFonts w:ascii="Arial" w:hAnsi="Arial" w:cs="Arial"/>
          <w:sz w:val="16"/>
          <w:szCs w:val="16"/>
        </w:rPr>
      </w:pPr>
    </w:p>
    <w:p w:rsidR="00C84BD6" w:rsidRDefault="00C84BD6"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Pr="00577ED7" w:rsidRDefault="00577ED7"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__________________________________________________________________</w:t>
      </w:r>
    </w:p>
    <w:p w:rsidR="00FF7F29" w:rsidRPr="00577ED7" w:rsidRDefault="00FF7F29" w:rsidP="003F1BCC">
      <w:pPr>
        <w:jc w:val="center"/>
        <w:rPr>
          <w:rFonts w:ascii="Arial" w:hAnsi="Arial" w:cs="Arial"/>
          <w:sz w:val="12"/>
          <w:szCs w:val="12"/>
        </w:rPr>
      </w:pPr>
      <w:r w:rsidRPr="00577ED7">
        <w:rPr>
          <w:rFonts w:ascii="Arial" w:hAnsi="Arial" w:cs="Arial"/>
          <w:sz w:val="12"/>
          <w:szCs w:val="12"/>
        </w:rPr>
        <w:t>«Валдайский Вестник». Бюллетень №</w:t>
      </w:r>
      <w:r w:rsidR="00973181" w:rsidRPr="00577ED7">
        <w:rPr>
          <w:rFonts w:ascii="Arial" w:hAnsi="Arial" w:cs="Arial"/>
          <w:sz w:val="12"/>
          <w:szCs w:val="12"/>
        </w:rPr>
        <w:t xml:space="preserve"> </w:t>
      </w:r>
      <w:r w:rsidR="0089403E" w:rsidRPr="00577ED7">
        <w:rPr>
          <w:rFonts w:ascii="Arial" w:hAnsi="Arial" w:cs="Arial"/>
          <w:sz w:val="12"/>
          <w:szCs w:val="12"/>
        </w:rPr>
        <w:t>3</w:t>
      </w:r>
      <w:r w:rsidR="00E10FEE" w:rsidRPr="00577ED7">
        <w:rPr>
          <w:rFonts w:ascii="Arial" w:hAnsi="Arial" w:cs="Arial"/>
          <w:sz w:val="12"/>
          <w:szCs w:val="12"/>
        </w:rPr>
        <w:t xml:space="preserve"> </w:t>
      </w:r>
      <w:r w:rsidRPr="00577ED7">
        <w:rPr>
          <w:rFonts w:ascii="Arial" w:hAnsi="Arial" w:cs="Arial"/>
          <w:sz w:val="12"/>
          <w:szCs w:val="12"/>
        </w:rPr>
        <w:t>(</w:t>
      </w:r>
      <w:r w:rsidR="00ED5E2D" w:rsidRPr="00577ED7">
        <w:rPr>
          <w:rFonts w:ascii="Arial" w:hAnsi="Arial" w:cs="Arial"/>
          <w:sz w:val="12"/>
          <w:szCs w:val="12"/>
        </w:rPr>
        <w:t>5</w:t>
      </w:r>
      <w:r w:rsidR="001269BE" w:rsidRPr="00577ED7">
        <w:rPr>
          <w:rFonts w:ascii="Arial" w:hAnsi="Arial" w:cs="Arial"/>
          <w:sz w:val="12"/>
          <w:szCs w:val="12"/>
        </w:rPr>
        <w:t>4</w:t>
      </w:r>
      <w:r w:rsidR="0089403E" w:rsidRPr="00577ED7">
        <w:rPr>
          <w:rFonts w:ascii="Arial" w:hAnsi="Arial" w:cs="Arial"/>
          <w:sz w:val="12"/>
          <w:szCs w:val="12"/>
        </w:rPr>
        <w:t>6</w:t>
      </w:r>
      <w:r w:rsidRPr="00577ED7">
        <w:rPr>
          <w:rFonts w:ascii="Arial" w:hAnsi="Arial" w:cs="Arial"/>
          <w:sz w:val="12"/>
          <w:szCs w:val="12"/>
        </w:rPr>
        <w:t>) от</w:t>
      </w:r>
      <w:r w:rsidR="00973181" w:rsidRPr="00577ED7">
        <w:rPr>
          <w:rFonts w:ascii="Arial" w:hAnsi="Arial" w:cs="Arial"/>
          <w:sz w:val="12"/>
          <w:szCs w:val="12"/>
        </w:rPr>
        <w:t xml:space="preserve"> </w:t>
      </w:r>
      <w:r w:rsidR="00577ED7">
        <w:rPr>
          <w:rFonts w:ascii="Arial" w:hAnsi="Arial" w:cs="Arial"/>
          <w:sz w:val="12"/>
          <w:szCs w:val="12"/>
        </w:rPr>
        <w:t>27</w:t>
      </w:r>
      <w:r w:rsidR="007F63EB" w:rsidRPr="00577ED7">
        <w:rPr>
          <w:rFonts w:ascii="Arial" w:hAnsi="Arial" w:cs="Arial"/>
          <w:sz w:val="12"/>
          <w:szCs w:val="12"/>
        </w:rPr>
        <w:t>.01.2023</w:t>
      </w:r>
    </w:p>
    <w:p w:rsidR="00FF7F29" w:rsidRPr="00577ED7" w:rsidRDefault="00FF7F29" w:rsidP="003F1BCC">
      <w:pPr>
        <w:jc w:val="center"/>
        <w:rPr>
          <w:rFonts w:ascii="Arial" w:hAnsi="Arial" w:cs="Arial"/>
          <w:sz w:val="12"/>
          <w:szCs w:val="12"/>
        </w:rPr>
      </w:pPr>
      <w:r w:rsidRPr="00577ED7">
        <w:rPr>
          <w:rFonts w:ascii="Arial" w:hAnsi="Arial" w:cs="Arial"/>
          <w:sz w:val="12"/>
          <w:szCs w:val="12"/>
        </w:rPr>
        <w:t>Учредитель: ДумаВалдайского муниципального района</w:t>
      </w:r>
    </w:p>
    <w:p w:rsidR="00FF7F29" w:rsidRPr="00577ED7" w:rsidRDefault="00FF7F29" w:rsidP="003F1BCC">
      <w:pPr>
        <w:jc w:val="center"/>
        <w:rPr>
          <w:rFonts w:ascii="Arial" w:hAnsi="Arial" w:cs="Arial"/>
          <w:sz w:val="12"/>
          <w:szCs w:val="12"/>
        </w:rPr>
      </w:pPr>
      <w:r w:rsidRPr="00577ED7">
        <w:rPr>
          <w:rFonts w:ascii="Arial" w:hAnsi="Arial" w:cs="Arial"/>
          <w:sz w:val="12"/>
          <w:szCs w:val="12"/>
        </w:rPr>
        <w:t>Утвержден решением Думы Валдайскогомуниципального района от 27.03.2014 № 289</w:t>
      </w:r>
    </w:p>
    <w:p w:rsidR="00FF7F29" w:rsidRPr="00577ED7" w:rsidRDefault="00FF7F29" w:rsidP="003F1BCC">
      <w:pPr>
        <w:jc w:val="center"/>
        <w:rPr>
          <w:rFonts w:ascii="Arial" w:hAnsi="Arial" w:cs="Arial"/>
          <w:sz w:val="12"/>
          <w:szCs w:val="12"/>
        </w:rPr>
      </w:pPr>
      <w:r w:rsidRPr="00577ED7">
        <w:rPr>
          <w:rFonts w:ascii="Arial" w:hAnsi="Arial" w:cs="Arial"/>
          <w:sz w:val="12"/>
          <w:szCs w:val="12"/>
        </w:rPr>
        <w:t>Главный редактор: Глава Валдайского муниципального района Ю.В. Стадэ, телефон: 2-25-16</w:t>
      </w:r>
    </w:p>
    <w:p w:rsidR="00FF7F29" w:rsidRPr="00577ED7" w:rsidRDefault="00FF7F29" w:rsidP="003F1BCC">
      <w:pPr>
        <w:jc w:val="center"/>
        <w:rPr>
          <w:rFonts w:ascii="Arial" w:hAnsi="Arial" w:cs="Arial"/>
          <w:sz w:val="12"/>
          <w:szCs w:val="12"/>
        </w:rPr>
      </w:pPr>
      <w:r w:rsidRPr="00577ED7">
        <w:rPr>
          <w:rFonts w:ascii="Arial" w:hAnsi="Arial" w:cs="Arial"/>
          <w:sz w:val="12"/>
          <w:szCs w:val="12"/>
        </w:rPr>
        <w:t>Адрес редакции: Новгородская обл., Валдайский район, г.Валдай, пр.Комсомольский, д.19/21</w:t>
      </w:r>
    </w:p>
    <w:p w:rsidR="00FF7F29" w:rsidRPr="00577ED7" w:rsidRDefault="00FF7F29" w:rsidP="003F1BCC">
      <w:pPr>
        <w:jc w:val="center"/>
        <w:rPr>
          <w:rFonts w:ascii="Arial" w:hAnsi="Arial" w:cs="Arial"/>
          <w:sz w:val="12"/>
          <w:szCs w:val="12"/>
        </w:rPr>
      </w:pPr>
      <w:r w:rsidRPr="00577ED7">
        <w:rPr>
          <w:rFonts w:ascii="Arial" w:hAnsi="Arial" w:cs="Arial"/>
          <w:sz w:val="12"/>
          <w:szCs w:val="12"/>
        </w:rPr>
        <w:t>Отпечатано в МБУ «Администрат</w:t>
      </w:r>
      <w:r w:rsidR="00945DED" w:rsidRPr="00577ED7">
        <w:rPr>
          <w:rFonts w:ascii="Arial" w:hAnsi="Arial" w:cs="Arial"/>
          <w:sz w:val="12"/>
          <w:szCs w:val="12"/>
        </w:rPr>
        <w:t xml:space="preserve">ивно-хозяйственное управление» </w:t>
      </w:r>
      <w:r w:rsidRPr="00577ED7">
        <w:rPr>
          <w:rFonts w:ascii="Arial" w:hAnsi="Arial" w:cs="Arial"/>
          <w:sz w:val="12"/>
          <w:szCs w:val="12"/>
        </w:rPr>
        <w:t>Новгородская обл., Валдайский район,</w:t>
      </w:r>
    </w:p>
    <w:p w:rsidR="00FF7F29" w:rsidRPr="00577ED7" w:rsidRDefault="00FF7F29" w:rsidP="003F1BCC">
      <w:pPr>
        <w:jc w:val="center"/>
        <w:rPr>
          <w:rFonts w:ascii="Arial" w:hAnsi="Arial" w:cs="Arial"/>
          <w:sz w:val="12"/>
          <w:szCs w:val="12"/>
        </w:rPr>
      </w:pPr>
      <w:r w:rsidRPr="00577ED7">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577ED7">
        <w:rPr>
          <w:rFonts w:ascii="Arial" w:hAnsi="Arial" w:cs="Arial"/>
          <w:sz w:val="12"/>
          <w:szCs w:val="12"/>
        </w:rPr>
        <w:t>Выходит по пятницам</w:t>
      </w:r>
      <w:r w:rsidRPr="00577ED7">
        <w:rPr>
          <w:rFonts w:ascii="Arial" w:hAnsi="Arial" w:cs="Arial"/>
          <w:color w:val="000000" w:themeColor="text1"/>
          <w:sz w:val="12"/>
          <w:szCs w:val="12"/>
        </w:rPr>
        <w:t>.</w:t>
      </w:r>
      <w:r w:rsidR="00E21881" w:rsidRPr="00577ED7">
        <w:rPr>
          <w:rFonts w:ascii="Arial" w:hAnsi="Arial" w:cs="Arial"/>
          <w:color w:val="000000" w:themeColor="text1"/>
          <w:sz w:val="12"/>
          <w:szCs w:val="12"/>
        </w:rPr>
        <w:t xml:space="preserve"> Объем</w:t>
      </w:r>
      <w:r w:rsidR="00A224C6" w:rsidRPr="00577ED7">
        <w:rPr>
          <w:rFonts w:ascii="Arial" w:hAnsi="Arial" w:cs="Arial"/>
          <w:color w:val="000000" w:themeColor="text1"/>
          <w:sz w:val="12"/>
          <w:szCs w:val="12"/>
        </w:rPr>
        <w:t xml:space="preserve"> </w:t>
      </w:r>
      <w:r w:rsidR="00513D8E">
        <w:rPr>
          <w:rFonts w:ascii="Arial" w:hAnsi="Arial" w:cs="Arial"/>
          <w:color w:val="000000" w:themeColor="text1"/>
          <w:sz w:val="12"/>
          <w:szCs w:val="12"/>
        </w:rPr>
        <w:t>64</w:t>
      </w:r>
      <w:r w:rsidR="00E10FEE" w:rsidRPr="00577ED7">
        <w:rPr>
          <w:rFonts w:ascii="Arial" w:hAnsi="Arial" w:cs="Arial"/>
          <w:color w:val="000000" w:themeColor="text1"/>
          <w:sz w:val="12"/>
          <w:szCs w:val="12"/>
        </w:rPr>
        <w:t xml:space="preserve"> </w:t>
      </w:r>
      <w:r w:rsidRPr="00577ED7">
        <w:rPr>
          <w:rFonts w:ascii="Arial" w:hAnsi="Arial" w:cs="Arial"/>
          <w:color w:val="000000" w:themeColor="text1"/>
          <w:sz w:val="12"/>
          <w:szCs w:val="12"/>
        </w:rPr>
        <w:t>п.л. Тираж</w:t>
      </w:r>
      <w:r w:rsidRPr="00577ED7">
        <w:rPr>
          <w:rFonts w:ascii="Arial" w:hAnsi="Arial" w:cs="Arial"/>
          <w:sz w:val="12"/>
          <w:szCs w:val="12"/>
        </w:rPr>
        <w:t xml:space="preserve"> </w:t>
      </w:r>
      <w:r w:rsidR="00230D26" w:rsidRPr="00577ED7">
        <w:rPr>
          <w:rFonts w:ascii="Arial" w:hAnsi="Arial" w:cs="Arial"/>
          <w:sz w:val="12"/>
          <w:szCs w:val="12"/>
        </w:rPr>
        <w:t>7</w:t>
      </w:r>
      <w:r w:rsidRPr="00577ED7">
        <w:rPr>
          <w:rFonts w:ascii="Arial" w:hAnsi="Arial" w:cs="Arial"/>
          <w:sz w:val="12"/>
          <w:szCs w:val="12"/>
        </w:rPr>
        <w:t xml:space="preserve"> экз. Распространяется бесплатно.</w:t>
      </w:r>
    </w:p>
    <w:sectPr w:rsidR="00FF7F29" w:rsidRPr="0054045C" w:rsidSect="00652A84">
      <w:headerReference w:type="even" r:id="rId19"/>
      <w:headerReference w:type="default" r:id="rId20"/>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72A" w:rsidRDefault="0082072A">
      <w:r>
        <w:separator/>
      </w:r>
    </w:p>
  </w:endnote>
  <w:endnote w:type="continuationSeparator" w:id="0">
    <w:p w:rsidR="0082072A" w:rsidRDefault="0082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72A" w:rsidRDefault="0082072A">
      <w:r>
        <w:separator/>
      </w:r>
    </w:p>
  </w:footnote>
  <w:footnote w:type="continuationSeparator" w:id="0">
    <w:p w:rsidR="0082072A" w:rsidRDefault="008207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8A" w:rsidRPr="00C14209" w:rsidRDefault="007D618A"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92B13">
      <w:rPr>
        <w:noProof/>
        <w:sz w:val="12"/>
        <w:szCs w:val="12"/>
      </w:rPr>
      <w:t>4</w:t>
    </w:r>
    <w:r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8A" w:rsidRPr="008F785E" w:rsidRDefault="007D618A"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92B13">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7"/>
  </w:num>
  <w:num w:numId="2">
    <w:abstractNumId w:val="15"/>
  </w:num>
  <w:num w:numId="3">
    <w:abstractNumId w:val="18"/>
  </w:num>
  <w:num w:numId="4">
    <w:abstractNumId w:val="20"/>
  </w:num>
  <w:num w:numId="5">
    <w:abstractNumId w:val="14"/>
  </w:num>
  <w:num w:numId="6">
    <w:abstractNumId w:val="0"/>
  </w:num>
  <w:num w:numId="7">
    <w:abstractNumId w:val="19"/>
  </w:num>
  <w:num w:numId="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18E4"/>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23BE"/>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D50"/>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763"/>
    <w:rsid w:val="001858C9"/>
    <w:rsid w:val="00185D16"/>
    <w:rsid w:val="00185F64"/>
    <w:rsid w:val="00186550"/>
    <w:rsid w:val="0018680D"/>
    <w:rsid w:val="00186D38"/>
    <w:rsid w:val="001873CC"/>
    <w:rsid w:val="001874F4"/>
    <w:rsid w:val="00187A45"/>
    <w:rsid w:val="00192298"/>
    <w:rsid w:val="001923C3"/>
    <w:rsid w:val="00192B1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04D"/>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0D26"/>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4B5"/>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46E"/>
    <w:rsid w:val="00323509"/>
    <w:rsid w:val="003235F8"/>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96"/>
    <w:rsid w:val="00552DA1"/>
    <w:rsid w:val="00553937"/>
    <w:rsid w:val="00553F99"/>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E74"/>
    <w:rsid w:val="00632ECC"/>
    <w:rsid w:val="0063321C"/>
    <w:rsid w:val="0063358A"/>
    <w:rsid w:val="0063377B"/>
    <w:rsid w:val="0063455C"/>
    <w:rsid w:val="00634854"/>
    <w:rsid w:val="00636877"/>
    <w:rsid w:val="00636DD1"/>
    <w:rsid w:val="00640F02"/>
    <w:rsid w:val="00641878"/>
    <w:rsid w:val="00641FC1"/>
    <w:rsid w:val="006427A5"/>
    <w:rsid w:val="00642D8C"/>
    <w:rsid w:val="00642DD5"/>
    <w:rsid w:val="0064300C"/>
    <w:rsid w:val="0064468C"/>
    <w:rsid w:val="00644915"/>
    <w:rsid w:val="006449F1"/>
    <w:rsid w:val="0064546A"/>
    <w:rsid w:val="00645AAA"/>
    <w:rsid w:val="00645C4A"/>
    <w:rsid w:val="00645F2F"/>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BA8"/>
    <w:rsid w:val="006B42E5"/>
    <w:rsid w:val="006B4511"/>
    <w:rsid w:val="006B4A3C"/>
    <w:rsid w:val="006B511D"/>
    <w:rsid w:val="006B7161"/>
    <w:rsid w:val="006B75F8"/>
    <w:rsid w:val="006B7E9C"/>
    <w:rsid w:val="006C000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4B6A"/>
    <w:rsid w:val="007D5165"/>
    <w:rsid w:val="007D59E8"/>
    <w:rsid w:val="007D5A18"/>
    <w:rsid w:val="007D5EE7"/>
    <w:rsid w:val="007D618A"/>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072A"/>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EC8"/>
    <w:rsid w:val="008C0F75"/>
    <w:rsid w:val="008C129E"/>
    <w:rsid w:val="008C19E9"/>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2D21"/>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B21"/>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69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544A"/>
    <w:rsid w:val="009F54EE"/>
    <w:rsid w:val="009F58A1"/>
    <w:rsid w:val="009F64BC"/>
    <w:rsid w:val="009F790E"/>
    <w:rsid w:val="009F7C1B"/>
    <w:rsid w:val="009F7CC0"/>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BB3"/>
    <w:rsid w:val="00CA001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305"/>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120"/>
    <w:rsid w:val="00D2734E"/>
    <w:rsid w:val="00D276DB"/>
    <w:rsid w:val="00D27F6B"/>
    <w:rsid w:val="00D30273"/>
    <w:rsid w:val="00D309B0"/>
    <w:rsid w:val="00D30B35"/>
    <w:rsid w:val="00D31DA8"/>
    <w:rsid w:val="00D322EA"/>
    <w:rsid w:val="00D32691"/>
    <w:rsid w:val="00D33189"/>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02B"/>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0AEB"/>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5817"/>
    <w:rsid w:val="00EF5E58"/>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6DF"/>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F81496-2C7C-4382-BFF9-7CEF524D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uiPriority w:val="99"/>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qFormat/>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7"/>
    <w:rsid w:val="002E0041"/>
    <w:rPr>
      <w:sz w:val="20"/>
      <w:szCs w:val="20"/>
    </w:rPr>
  </w:style>
  <w:style w:type="character" w:customStyle="1" w:styleId="27">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qFormat/>
    <w:rsid w:val="002E0041"/>
    <w:pPr>
      <w:jc w:val="center"/>
    </w:pPr>
    <w:rPr>
      <w:rFonts w:ascii="Calibri" w:eastAsia="Calibri" w:hAnsi="Calibri"/>
      <w:sz w:val="28"/>
      <w:szCs w:val="20"/>
    </w:rPr>
  </w:style>
  <w:style w:type="character" w:customStyle="1" w:styleId="afa">
    <w:name w:val="Центр Знак"/>
    <w:link w:val="af9"/>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ТЗ список,Абзац списка нумерованный"/>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2"/>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uiPriority w:val="99"/>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uiPriority w:val="35"/>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qFormat/>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uiPriority w:val="99"/>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qFormat/>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c">
    <w:name w:val="Body Text First Indent 2"/>
    <w:basedOn w:val="af2"/>
    <w:link w:val="2d"/>
    <w:qFormat/>
    <w:rsid w:val="001740AE"/>
    <w:pPr>
      <w:ind w:firstLine="210"/>
    </w:pPr>
  </w:style>
  <w:style w:type="character" w:customStyle="1" w:styleId="2d">
    <w:name w:val="Красная строка 2 Знак"/>
    <w:basedOn w:val="af3"/>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uiPriority w:val="99"/>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rsid w:val="00C70C57"/>
    <w:rPr>
      <w:b/>
      <w:bCs/>
      <w:szCs w:val="24"/>
    </w:rPr>
  </w:style>
  <w:style w:type="paragraph" w:styleId="afffffe">
    <w:name w:val="annotation subject"/>
    <w:basedOn w:val="af6"/>
    <w:next w:val="af6"/>
    <w:link w:val="afffffd"/>
    <w:unhideWhenUsed/>
    <w:rsid w:val="00C70C57"/>
    <w:rPr>
      <w:rFonts w:ascii="Calibri" w:eastAsia="Calibri" w:hAnsi="Calibri"/>
      <w:b/>
      <w:bCs/>
      <w:szCs w:val="24"/>
    </w:rPr>
  </w:style>
  <w:style w:type="character" w:customStyle="1" w:styleId="1f6">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8">
    <w:name w:val="Название объекта1"/>
    <w:basedOn w:val="a0"/>
    <w:rsid w:val="00C70C57"/>
    <w:pPr>
      <w:suppressLineNumbers/>
      <w:spacing w:before="120" w:after="120"/>
    </w:pPr>
    <w:rPr>
      <w:i/>
      <w:iCs/>
      <w:lang w:eastAsia="zh-CN"/>
    </w:rPr>
  </w:style>
  <w:style w:type="character" w:customStyle="1" w:styleId="1f9">
    <w:name w:val="Нижний колонтитул Знак1"/>
    <w:basedOn w:val="a1"/>
    <w:locked/>
    <w:rsid w:val="00C70C57"/>
    <w:rPr>
      <w:rFonts w:ascii="Times New Roman" w:hAnsi="Times New Roman" w:cs="Times New Roman"/>
      <w:sz w:val="24"/>
      <w:szCs w:val="24"/>
      <w:lang w:eastAsia="zh-CN"/>
    </w:rPr>
  </w:style>
  <w:style w:type="paragraph" w:customStyle="1" w:styleId="1fa">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4">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b">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c">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d">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e">
    <w:name w:val="1"/>
    <w:basedOn w:val="a0"/>
    <w:rsid w:val="00DE2F3E"/>
    <w:pPr>
      <w:spacing w:after="160" w:line="240" w:lineRule="exact"/>
    </w:pPr>
    <w:rPr>
      <w:rFonts w:ascii="Verdana" w:hAnsi="Verdana"/>
      <w:lang w:val="en-US" w:eastAsia="en-US"/>
    </w:rPr>
  </w:style>
  <w:style w:type="paragraph" w:customStyle="1" w:styleId="1ff">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0">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1">
    <w:name w:val="Текст концевой сноски Знак1"/>
    <w:basedOn w:val="a1"/>
    <w:rsid w:val="00854919"/>
  </w:style>
  <w:style w:type="paragraph" w:customStyle="1" w:styleId="formattext">
    <w:name w:val="formattext"/>
    <w:basedOn w:val="a0"/>
    <w:uiPriority w:val="99"/>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2">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uiPriority w:val="99"/>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3">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4">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b">
    <w:name w:val="+Таб"/>
    <w:basedOn w:val="a0"/>
    <w:link w:val="affffffc"/>
    <w:qFormat/>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locked/>
    <w:rsid w:val="006B29D7"/>
    <w:rPr>
      <w:rFonts w:ascii="Bookman Old Style" w:hAnsi="Bookman Old Style"/>
      <w:lang w:eastAsia="en-US"/>
    </w:rPr>
  </w:style>
  <w:style w:type="paragraph" w:customStyle="1" w:styleId="affffffd">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e">
    <w:name w:val="+таб"/>
    <w:basedOn w:val="a0"/>
    <w:link w:val="afffffff"/>
    <w:uiPriority w:val="99"/>
    <w:qFormat/>
    <w:rsid w:val="00751307"/>
    <w:pPr>
      <w:jc w:val="center"/>
    </w:pPr>
    <w:rPr>
      <w:rFonts w:ascii="Bookman Old Style" w:hAnsi="Bookman Old Style"/>
      <w:sz w:val="20"/>
      <w:szCs w:val="20"/>
    </w:rPr>
  </w:style>
  <w:style w:type="character" w:customStyle="1" w:styleId="afffffff">
    <w:name w:val="+таб Знак"/>
    <w:basedOn w:val="a1"/>
    <w:link w:val="affffffe"/>
    <w:uiPriority w:val="99"/>
    <w:locked/>
    <w:rsid w:val="00751307"/>
    <w:rPr>
      <w:rFonts w:ascii="Bookman Old Style" w:eastAsia="Times New Roman" w:hAnsi="Bookman Old Style"/>
    </w:rPr>
  </w:style>
  <w:style w:type="paragraph" w:customStyle="1" w:styleId="afffffff0">
    <w:name w:val="ОснТекст"/>
    <w:basedOn w:val="a0"/>
    <w:link w:val="afffffff1"/>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locked/>
    <w:rsid w:val="009C4086"/>
    <w:rPr>
      <w:rFonts w:ascii="Times New Roman" w:eastAsia="Times New Roman" w:hAnsi="Times New Roman"/>
    </w:rPr>
  </w:style>
  <w:style w:type="paragraph" w:customStyle="1" w:styleId="afffffff4">
    <w:name w:val="Примечание"/>
    <w:basedOn w:val="a0"/>
    <w:link w:val="afffffff3"/>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rsid w:val="009C4086"/>
    <w:pPr>
      <w:spacing w:before="120" w:after="60"/>
      <w:ind w:firstLine="567"/>
      <w:jc w:val="both"/>
    </w:pPr>
    <w:rPr>
      <w:rFonts w:eastAsia="Calibri"/>
      <w:szCs w:val="20"/>
    </w:rPr>
  </w:style>
  <w:style w:type="character" w:customStyle="1" w:styleId="afffffff8">
    <w:name w:val="Абзац Знак"/>
    <w:link w:val="afffffff7"/>
    <w:locked/>
    <w:rsid w:val="009C4086"/>
    <w:rPr>
      <w:rFonts w:ascii="Times New Roman" w:hAnsi="Times New Roman"/>
      <w:sz w:val="24"/>
    </w:rPr>
  </w:style>
  <w:style w:type="character" w:customStyle="1" w:styleId="afffa">
    <w:name w:val="Список Знак"/>
    <w:link w:val="afff9"/>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locked/>
    <w:rsid w:val="009C4086"/>
    <w:rPr>
      <w:rFonts w:ascii="Bookman Old Style" w:hAnsi="Bookman Old Style"/>
    </w:rPr>
  </w:style>
  <w:style w:type="paragraph" w:customStyle="1" w:styleId="afffffffc">
    <w:name w:val="Табличный_по ширине"/>
    <w:basedOn w:val="a0"/>
    <w:rsid w:val="009C4086"/>
    <w:pPr>
      <w:spacing w:after="120"/>
      <w:jc w:val="both"/>
    </w:pPr>
    <w:rPr>
      <w:rFonts w:ascii="Bookman Old Style" w:hAnsi="Bookman Old Style"/>
      <w:sz w:val="22"/>
      <w:szCs w:val="22"/>
    </w:rPr>
  </w:style>
  <w:style w:type="character" w:customStyle="1" w:styleId="1ff5">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e">
    <w:name w:val="Таблица"/>
    <w:basedOn w:val="a0"/>
    <w:link w:val="affffffff"/>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33"/>
    <w:qFormat/>
    <w:rsid w:val="009C4086"/>
    <w:rPr>
      <w:rFonts w:cs="Times New Roman"/>
      <w:b/>
      <w:bCs/>
      <w:i/>
      <w:iCs/>
      <w:spacing w:val="5"/>
    </w:rPr>
  </w:style>
  <w:style w:type="paragraph" w:customStyle="1" w:styleId="affffffff3">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4">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uiPriority w:val="99"/>
    <w:rsid w:val="009C4086"/>
    <w:pPr>
      <w:ind w:left="-74" w:right="-109"/>
      <w:jc w:val="center"/>
    </w:pPr>
    <w:rPr>
      <w:rFonts w:ascii="Bookman Old Style" w:hAnsi="Bookman Old Style"/>
    </w:rPr>
  </w:style>
  <w:style w:type="character" w:customStyle="1" w:styleId="1ff6">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7">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8">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9">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b">
    <w:name w:val="Обычный (веб)1"/>
    <w:basedOn w:val="a0"/>
    <w:rsid w:val="009C4086"/>
    <w:pPr>
      <w:ind w:left="23" w:firstLine="527"/>
      <w:jc w:val="both"/>
    </w:pPr>
    <w:rPr>
      <w:rFonts w:ascii="Arial" w:hAnsi="Arial"/>
      <w:sz w:val="20"/>
      <w:szCs w:val="20"/>
    </w:rPr>
  </w:style>
  <w:style w:type="character" w:customStyle="1" w:styleId="affffffff">
    <w:name w:val="Таблица Знак"/>
    <w:basedOn w:val="a1"/>
    <w:link w:val="afffffffe"/>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c">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d">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e">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
    <w:name w:val="Нет списка1"/>
    <w:next w:val="a3"/>
    <w:semiHidden/>
    <w:rsid w:val="009F357E"/>
  </w:style>
  <w:style w:type="paragraph" w:customStyle="1" w:styleId="1fff0">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1">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2">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3">
    <w:name w:val="Заголовок №1_"/>
    <w:link w:val="1fff4"/>
    <w:rsid w:val="00D43EC0"/>
    <w:rPr>
      <w:b/>
      <w:bCs/>
      <w:sz w:val="28"/>
      <w:szCs w:val="28"/>
      <w:shd w:val="clear" w:color="auto" w:fill="FFFFFF"/>
    </w:rPr>
  </w:style>
  <w:style w:type="paragraph" w:customStyle="1" w:styleId="1fff4">
    <w:name w:val="Заголовок №1"/>
    <w:basedOn w:val="a0"/>
    <w:link w:val="1fff3"/>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9">
    <w:name w:val="Обычный.Название подразделения"/>
    <w:rsid w:val="00F865A0"/>
    <w:rPr>
      <w:rFonts w:ascii="SchoolBook" w:eastAsia="Times New Roman" w:hAnsi="SchoolBook"/>
      <w:sz w:val="28"/>
    </w:rPr>
  </w:style>
  <w:style w:type="paragraph" w:customStyle="1" w:styleId="afffffffffa">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5">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6">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7">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b">
    <w:name w:val="Без интервала Знак Знак"/>
    <w:basedOn w:val="a1"/>
    <w:locked/>
    <w:rsid w:val="007F6FC3"/>
    <w:rPr>
      <w:sz w:val="24"/>
      <w:szCs w:val="24"/>
      <w:lang w:val="ru-RU" w:eastAsia="ru-RU" w:bidi="ar-SA"/>
    </w:rPr>
  </w:style>
  <w:style w:type="paragraph" w:styleId="1fff8">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1608453">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5218680">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3798479">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2750104">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3735413">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2348567">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3E0F8F4B51B059467B99F509F4651CA6C9D55D2FE79137DDDDCAB52CA6C27EE37AD2AE0932F8C1t2q7K" TargetMode="External"/><Relationship Id="rId18"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03E0F8F4B51B059467B99F509F4651CA6C9D55D2FE79137DDDDCAB52CA6C27EE37AD2AE0932F9C8t2q1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603E0F8F4B51B059467B99F509F4651CA6C9DD512FE19137DDDDCAB52CA6C27EE37AD2AE0932F8C3t2qB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3E0F8F4B51B059467B99F509F4651CA6C9D2532FE09137DDDDCAB52CA6C27EE37AD2AE0932FCC4t2q5K"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8C3t2q4K" TargetMode="External"/><Relationship Id="rId10" Type="http://schemas.openxmlformats.org/officeDocument/2006/relationships/hyperlink" Target="consultantplus://offline/ref=222A6B4515362BA08B0651F27D88C0C83E8CDB970B13DC587658AF9BC7C2F9BEEFEEBD31AF363057a7lA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AC1E4020A97423BFCD9A93F0E66C1CCE43588DC88C7143FFE320ADE13W3rAL" TargetMode="External"/><Relationship Id="rId14" Type="http://schemas.openxmlformats.org/officeDocument/2006/relationships/hyperlink" Target="consultantplus://offline/ref=603E0F8F4B51B059467B99F509F4651CA6C9D55D2FE79137DDDDCAB52CA6C27EE37AD2AE0932FBC9t2q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1DB3-1BD7-4F5E-8355-0C05E76C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100143</Words>
  <Characters>570818</Characters>
  <Application>Microsoft Office Word</Application>
  <DocSecurity>0</DocSecurity>
  <Lines>4756</Lines>
  <Paragraphs>1339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5</cp:revision>
  <cp:lastPrinted>2023-02-16T13:09:00Z</cp:lastPrinted>
  <dcterms:created xsi:type="dcterms:W3CDTF">2023-02-16T13:25:00Z</dcterms:created>
  <dcterms:modified xsi:type="dcterms:W3CDTF">2023-02-16T16:02:00Z</dcterms:modified>
</cp:coreProperties>
</file>