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F1" w:rsidRPr="00BA1C2B" w:rsidRDefault="003E14F4" w:rsidP="00BA1C2B">
      <w:pPr>
        <w:ind w:right="-44"/>
        <w:jc w:val="center"/>
        <w:rPr>
          <w:rFonts w:ascii="Arial" w:hAnsi="Arial" w:cs="Arial"/>
          <w:b/>
          <w:color w:val="000000"/>
          <w:sz w:val="20"/>
          <w:szCs w:val="20"/>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r w:rsidR="00844BF1" w:rsidRPr="00BA1C2B">
        <w:rPr>
          <w:rFonts w:ascii="Arial" w:hAnsi="Arial" w:cs="Arial"/>
          <w:b/>
          <w:color w:val="000000"/>
          <w:sz w:val="20"/>
          <w:szCs w:val="20"/>
        </w:rPr>
        <w:t>АДМИНИСТРАЦИЯ ВАЛДАЙСКОГО МУНИЦИПАЛЬНОГО РАЙОНА</w:t>
      </w:r>
    </w:p>
    <w:p w:rsidR="00844BF1" w:rsidRPr="00BA1C2B" w:rsidRDefault="00844BF1" w:rsidP="00736175">
      <w:pPr>
        <w:pStyle w:val="3"/>
        <w:rPr>
          <w:rFonts w:ascii="Arial" w:hAnsi="Arial" w:cs="Arial"/>
          <w:sz w:val="20"/>
        </w:rPr>
      </w:pPr>
      <w:r w:rsidRPr="00BA1C2B">
        <w:rPr>
          <w:rFonts w:ascii="Arial" w:hAnsi="Arial" w:cs="Arial"/>
          <w:sz w:val="20"/>
        </w:rPr>
        <w:t xml:space="preserve">П О С Т А Н О В Л Е Н И Е </w:t>
      </w:r>
      <w:r w:rsidRPr="00BA1C2B">
        <w:rPr>
          <w:rFonts w:ascii="Arial" w:hAnsi="Arial" w:cs="Arial"/>
          <w:sz w:val="20"/>
          <w:lang w:val="ru-RU"/>
        </w:rPr>
        <w:t xml:space="preserve">  </w:t>
      </w:r>
      <w:r w:rsidRPr="00BA1C2B">
        <w:rPr>
          <w:rFonts w:ascii="Arial" w:hAnsi="Arial" w:cs="Arial"/>
          <w:sz w:val="20"/>
        </w:rPr>
        <w:t>14.07.2017 № 1310</w:t>
      </w:r>
    </w:p>
    <w:p w:rsidR="00844BF1" w:rsidRDefault="00844BF1" w:rsidP="00736175">
      <w:pPr>
        <w:jc w:val="center"/>
        <w:rPr>
          <w:rFonts w:ascii="Arial" w:hAnsi="Arial" w:cs="Arial"/>
          <w:b/>
          <w:sz w:val="16"/>
          <w:szCs w:val="16"/>
        </w:rPr>
      </w:pPr>
      <w:r>
        <w:rPr>
          <w:rFonts w:ascii="Arial" w:hAnsi="Arial" w:cs="Arial"/>
          <w:b/>
          <w:sz w:val="16"/>
          <w:szCs w:val="16"/>
        </w:rPr>
        <w:t xml:space="preserve">О внесении изменения в состав комиссии  по обследованию жилых помещений инвалидов и общего имущества в многоквартирных домах, </w:t>
      </w:r>
    </w:p>
    <w:p w:rsidR="00844BF1" w:rsidRDefault="00844BF1" w:rsidP="00736175">
      <w:pPr>
        <w:jc w:val="center"/>
        <w:rPr>
          <w:rFonts w:ascii="Arial" w:hAnsi="Arial" w:cs="Arial"/>
          <w:b/>
          <w:sz w:val="16"/>
          <w:szCs w:val="16"/>
        </w:rPr>
      </w:pPr>
      <w:r>
        <w:rPr>
          <w:rFonts w:ascii="Arial" w:hAnsi="Arial" w:cs="Arial"/>
          <w:b/>
          <w:sz w:val="16"/>
          <w:szCs w:val="16"/>
        </w:rPr>
        <w:t xml:space="preserve">в которых проживают инвалиды, входящих в состав муниципального жилищного фонда, а также частного жилищного фонда, в целях их </w:t>
      </w:r>
    </w:p>
    <w:p w:rsidR="00844BF1" w:rsidRDefault="00844BF1" w:rsidP="00736175">
      <w:pPr>
        <w:jc w:val="center"/>
        <w:rPr>
          <w:rFonts w:ascii="Arial" w:hAnsi="Arial" w:cs="Arial"/>
          <w:b/>
          <w:sz w:val="16"/>
          <w:szCs w:val="16"/>
        </w:rPr>
      </w:pPr>
      <w:r>
        <w:rPr>
          <w:rFonts w:ascii="Arial" w:hAnsi="Arial" w:cs="Arial"/>
          <w:b/>
          <w:sz w:val="16"/>
          <w:szCs w:val="16"/>
        </w:rPr>
        <w:t>приспособления с учетом потребностей  инвалидов и обеспечения условий их  доступности для инвалидов</w:t>
      </w:r>
    </w:p>
    <w:p w:rsidR="00844BF1" w:rsidRDefault="00844BF1" w:rsidP="00736175">
      <w:pPr>
        <w:jc w:val="both"/>
        <w:rPr>
          <w:rFonts w:ascii="Arial" w:hAnsi="Arial" w:cs="Arial"/>
          <w:b/>
          <w:sz w:val="16"/>
          <w:szCs w:val="16"/>
        </w:rPr>
      </w:pPr>
      <w:r>
        <w:rPr>
          <w:rFonts w:ascii="Arial" w:hAnsi="Arial" w:cs="Arial"/>
          <w:sz w:val="16"/>
          <w:szCs w:val="16"/>
        </w:rPr>
        <w:t xml:space="preserve">     Администрация Валдайского муниципального района </w:t>
      </w:r>
      <w:r>
        <w:rPr>
          <w:rFonts w:ascii="Arial" w:hAnsi="Arial" w:cs="Arial"/>
          <w:b/>
          <w:sz w:val="16"/>
          <w:szCs w:val="16"/>
        </w:rPr>
        <w:t>ПОСТАНОВЛЯЕТ:</w:t>
      </w:r>
    </w:p>
    <w:p w:rsidR="00844BF1" w:rsidRDefault="00844BF1" w:rsidP="00736175">
      <w:pPr>
        <w:autoSpaceDE w:val="0"/>
        <w:autoSpaceDN w:val="0"/>
        <w:adjustRightInd w:val="0"/>
        <w:ind w:firstLine="540"/>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1. </w:t>
      </w:r>
      <w:proofErr w:type="gramStart"/>
      <w:r>
        <w:rPr>
          <w:rFonts w:ascii="Arial" w:hAnsi="Arial" w:cs="Arial"/>
          <w:sz w:val="16"/>
          <w:szCs w:val="16"/>
        </w:rPr>
        <w:t>Внести изменение в состав комиссии по обследованию жилых помещений инвалидов и общего имущества в многоквартирных домах, в к</w:t>
      </w:r>
      <w:r>
        <w:rPr>
          <w:rFonts w:ascii="Arial" w:hAnsi="Arial" w:cs="Arial"/>
          <w:sz w:val="16"/>
          <w:szCs w:val="16"/>
        </w:rPr>
        <w:t>о</w:t>
      </w:r>
      <w:r>
        <w:rPr>
          <w:rFonts w:ascii="Arial" w:hAnsi="Arial" w:cs="Arial"/>
          <w:sz w:val="16"/>
          <w:szCs w:val="16"/>
        </w:rPr>
        <w:t>торых проживают инвалиды, входящих в состав муниципального жилищного фонда, а также частного жилищного фонда, в целях их приспособления с уч</w:t>
      </w:r>
      <w:r>
        <w:rPr>
          <w:rFonts w:ascii="Arial" w:hAnsi="Arial" w:cs="Arial"/>
          <w:sz w:val="16"/>
          <w:szCs w:val="16"/>
        </w:rPr>
        <w:t>е</w:t>
      </w:r>
      <w:r>
        <w:rPr>
          <w:rFonts w:ascii="Arial" w:hAnsi="Arial" w:cs="Arial"/>
          <w:sz w:val="16"/>
          <w:szCs w:val="16"/>
        </w:rPr>
        <w:t>том потребностей инвалидов и обеспечения условий их доступности для инвалидов, утвержденный постановлением Администрации  Валдайского мун</w:t>
      </w:r>
      <w:r>
        <w:rPr>
          <w:rFonts w:ascii="Arial" w:hAnsi="Arial" w:cs="Arial"/>
          <w:sz w:val="16"/>
          <w:szCs w:val="16"/>
        </w:rPr>
        <w:t>и</w:t>
      </w:r>
      <w:r>
        <w:rPr>
          <w:rFonts w:ascii="Arial" w:hAnsi="Arial" w:cs="Arial"/>
          <w:sz w:val="16"/>
          <w:szCs w:val="16"/>
        </w:rPr>
        <w:t>ципального района  от 10.10.2016 №1582, исключив в качестве заместителя председателя</w:t>
      </w:r>
      <w:proofErr w:type="gramEnd"/>
      <w:r>
        <w:rPr>
          <w:rFonts w:ascii="Arial" w:hAnsi="Arial" w:cs="Arial"/>
          <w:sz w:val="16"/>
          <w:szCs w:val="16"/>
        </w:rPr>
        <w:t xml:space="preserve"> комиссии, председателя комитета жилищно-коммунального и дорожного хозяйства Администрации Валдайского муниципального района Никулина С.В.</w:t>
      </w:r>
    </w:p>
    <w:p w:rsidR="00844BF1" w:rsidRDefault="00844BF1" w:rsidP="00736175">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844BF1" w:rsidRDefault="00844BF1" w:rsidP="00736175">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354DB3" w:rsidRPr="00BA1C2B" w:rsidRDefault="00354DB3" w:rsidP="00736175">
      <w:pPr>
        <w:pStyle w:val="2"/>
        <w:rPr>
          <w:rFonts w:ascii="Arial" w:hAnsi="Arial" w:cs="Arial"/>
          <w:color w:val="000000"/>
          <w:sz w:val="20"/>
        </w:rPr>
      </w:pPr>
      <w:r w:rsidRPr="00BA1C2B">
        <w:rPr>
          <w:rFonts w:ascii="Arial" w:hAnsi="Arial" w:cs="Arial"/>
          <w:color w:val="000000"/>
          <w:sz w:val="20"/>
        </w:rPr>
        <w:t>АДМИНИСТРАЦИЯ ВАЛДАЙСКОГО МУНИЦИПАЛЬНОГО РАЙОНА</w:t>
      </w:r>
    </w:p>
    <w:p w:rsidR="00354DB3" w:rsidRPr="00BA1C2B" w:rsidRDefault="00354DB3" w:rsidP="00736175">
      <w:pPr>
        <w:pStyle w:val="3"/>
        <w:rPr>
          <w:rFonts w:ascii="Arial" w:hAnsi="Arial" w:cs="Arial"/>
          <w:b w:val="0"/>
          <w:color w:val="000000"/>
          <w:sz w:val="20"/>
        </w:rPr>
      </w:pPr>
      <w:r w:rsidRPr="00BA1C2B">
        <w:rPr>
          <w:rFonts w:ascii="Arial" w:hAnsi="Arial" w:cs="Arial"/>
          <w:sz w:val="20"/>
        </w:rPr>
        <w:t>П О С Т А Н О В Л Е Н И Е  14.07.2017 № 1314</w:t>
      </w:r>
    </w:p>
    <w:p w:rsidR="00354DB3" w:rsidRDefault="00354DB3" w:rsidP="00736175">
      <w:pPr>
        <w:jc w:val="center"/>
        <w:rPr>
          <w:rFonts w:ascii="Arial" w:hAnsi="Arial" w:cs="Arial"/>
          <w:b/>
          <w:sz w:val="16"/>
          <w:szCs w:val="16"/>
        </w:rPr>
      </w:pPr>
      <w:r>
        <w:rPr>
          <w:rFonts w:ascii="Arial" w:hAnsi="Arial" w:cs="Arial"/>
          <w:b/>
          <w:sz w:val="16"/>
          <w:szCs w:val="16"/>
        </w:rPr>
        <w:t>О внесении изменения в постановление Администрации Валдайского муниципального района от 19.06.2017 № 1135</w:t>
      </w:r>
    </w:p>
    <w:p w:rsidR="00354DB3" w:rsidRDefault="00354DB3" w:rsidP="00736175">
      <w:pPr>
        <w:ind w:firstLine="709"/>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354DB3" w:rsidRDefault="00354DB3" w:rsidP="00736175">
      <w:pPr>
        <w:jc w:val="both"/>
        <w:rPr>
          <w:rFonts w:ascii="Arial" w:hAnsi="Arial" w:cs="Arial"/>
          <w:bCs/>
          <w:sz w:val="16"/>
          <w:szCs w:val="16"/>
        </w:rPr>
      </w:pPr>
      <w:r>
        <w:rPr>
          <w:rFonts w:ascii="Arial" w:hAnsi="Arial" w:cs="Arial"/>
          <w:b/>
          <w:sz w:val="16"/>
          <w:szCs w:val="16"/>
        </w:rPr>
        <w:tab/>
      </w:r>
      <w:r>
        <w:rPr>
          <w:rFonts w:ascii="Arial" w:hAnsi="Arial" w:cs="Arial"/>
          <w:bCs/>
          <w:sz w:val="16"/>
          <w:szCs w:val="16"/>
        </w:rPr>
        <w:t xml:space="preserve">1. </w:t>
      </w:r>
      <w:r>
        <w:rPr>
          <w:rFonts w:ascii="Arial" w:hAnsi="Arial" w:cs="Arial"/>
          <w:sz w:val="16"/>
          <w:szCs w:val="16"/>
        </w:rPr>
        <w:t>Внести изменение в постановление Администрации Валдайского муниципального района от 19.06.2017 № 1135 «О предоставлении разр</w:t>
      </w:r>
      <w:r>
        <w:rPr>
          <w:rFonts w:ascii="Arial" w:hAnsi="Arial" w:cs="Arial"/>
          <w:sz w:val="16"/>
          <w:szCs w:val="16"/>
        </w:rPr>
        <w:t>е</w:t>
      </w:r>
      <w:r>
        <w:rPr>
          <w:rFonts w:ascii="Arial" w:hAnsi="Arial" w:cs="Arial"/>
          <w:sz w:val="16"/>
          <w:szCs w:val="16"/>
        </w:rPr>
        <w:t>шения на условно разрешённый вид использования земельного участка», заменив в пункте 1 слова «для административно - управленческого здания» на «административно - управленческие здания».</w:t>
      </w:r>
    </w:p>
    <w:p w:rsidR="00354DB3" w:rsidRDefault="00354DB3" w:rsidP="00736175">
      <w:pPr>
        <w:ind w:firstLine="709"/>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w:t>
      </w:r>
    </w:p>
    <w:p w:rsidR="00354DB3" w:rsidRDefault="00354DB3" w:rsidP="00736175">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0356DE" w:rsidRPr="00BA1C2B" w:rsidRDefault="000356DE" w:rsidP="00736175">
      <w:pPr>
        <w:pStyle w:val="2"/>
        <w:rPr>
          <w:rFonts w:ascii="Arial" w:hAnsi="Arial" w:cs="Arial"/>
          <w:color w:val="000000"/>
          <w:sz w:val="20"/>
        </w:rPr>
      </w:pPr>
      <w:r w:rsidRPr="00BA1C2B">
        <w:rPr>
          <w:rFonts w:ascii="Arial" w:hAnsi="Arial" w:cs="Arial"/>
          <w:color w:val="000000"/>
          <w:sz w:val="20"/>
        </w:rPr>
        <w:t>АДМИНИСТРАЦИЯ ВАЛДАЙСКОГО МУНИЦИПАЛЬНОГО РАЙОНА</w:t>
      </w:r>
    </w:p>
    <w:p w:rsidR="000356DE" w:rsidRPr="00BA1C2B" w:rsidRDefault="000356DE" w:rsidP="00736175">
      <w:pPr>
        <w:pStyle w:val="3"/>
        <w:rPr>
          <w:rFonts w:ascii="Arial" w:hAnsi="Arial" w:cs="Arial"/>
          <w:color w:val="000000"/>
          <w:sz w:val="20"/>
        </w:rPr>
      </w:pPr>
      <w:r w:rsidRPr="00BA1C2B">
        <w:rPr>
          <w:rFonts w:ascii="Arial" w:hAnsi="Arial" w:cs="Arial"/>
          <w:sz w:val="20"/>
        </w:rPr>
        <w:t>П О С Т А Н О В Л Е Н И Е   17.07.2017 № 1328</w:t>
      </w:r>
    </w:p>
    <w:p w:rsidR="000356DE" w:rsidRDefault="000356DE" w:rsidP="00736175">
      <w:pPr>
        <w:pStyle w:val="ConsPlusTitle"/>
        <w:widowControl/>
        <w:jc w:val="center"/>
        <w:rPr>
          <w:rFonts w:ascii="Arial" w:hAnsi="Arial" w:cs="Arial"/>
          <w:sz w:val="16"/>
          <w:szCs w:val="16"/>
        </w:rPr>
      </w:pPr>
      <w:r>
        <w:rPr>
          <w:rFonts w:ascii="Arial" w:hAnsi="Arial" w:cs="Arial"/>
          <w:sz w:val="16"/>
          <w:szCs w:val="16"/>
        </w:rPr>
        <w:t>Об утверждении отчета об исполнении бюджета Валдайского городского поселения за 1 полугодие 2017 года</w:t>
      </w:r>
    </w:p>
    <w:p w:rsidR="000356DE" w:rsidRDefault="000356DE" w:rsidP="00736175">
      <w:pPr>
        <w:ind w:firstLine="540"/>
        <w:jc w:val="both"/>
        <w:rPr>
          <w:rFonts w:ascii="Arial" w:hAnsi="Arial" w:cs="Arial"/>
          <w:b/>
          <w:snapToGrid w:val="0"/>
          <w:sz w:val="16"/>
          <w:szCs w:val="16"/>
        </w:rPr>
      </w:pPr>
      <w:r>
        <w:rPr>
          <w:rFonts w:ascii="Arial" w:hAnsi="Arial" w:cs="Arial"/>
          <w:snapToGrid w:val="0"/>
          <w:sz w:val="16"/>
          <w:szCs w:val="16"/>
        </w:rPr>
        <w:t>В соответствии со статьёй 30 Положения о бюджетном процессе в Валдайском городском поселении, утвержденным решением Думы Валда</w:t>
      </w:r>
      <w:r>
        <w:rPr>
          <w:rFonts w:ascii="Arial" w:hAnsi="Arial" w:cs="Arial"/>
          <w:snapToGrid w:val="0"/>
          <w:sz w:val="16"/>
          <w:szCs w:val="16"/>
        </w:rPr>
        <w:t>й</w:t>
      </w:r>
      <w:r>
        <w:rPr>
          <w:rFonts w:ascii="Arial" w:hAnsi="Arial" w:cs="Arial"/>
          <w:snapToGrid w:val="0"/>
          <w:sz w:val="16"/>
          <w:szCs w:val="16"/>
        </w:rPr>
        <w:t>ского муниципального района от 08.10.2015 № 12 «Об утверждении Положения о бюджетном процессе в Валдайском муниципальном районе» Админ</w:t>
      </w:r>
      <w:r>
        <w:rPr>
          <w:rFonts w:ascii="Arial" w:hAnsi="Arial" w:cs="Arial"/>
          <w:snapToGrid w:val="0"/>
          <w:sz w:val="16"/>
          <w:szCs w:val="16"/>
        </w:rPr>
        <w:t>и</w:t>
      </w:r>
      <w:r>
        <w:rPr>
          <w:rFonts w:ascii="Arial" w:hAnsi="Arial" w:cs="Arial"/>
          <w:snapToGrid w:val="0"/>
          <w:sz w:val="16"/>
          <w:szCs w:val="16"/>
        </w:rPr>
        <w:t xml:space="preserve">страция Валдайского муниципального района  </w:t>
      </w:r>
      <w:r>
        <w:rPr>
          <w:rFonts w:ascii="Arial" w:hAnsi="Arial" w:cs="Arial"/>
          <w:b/>
          <w:snapToGrid w:val="0"/>
          <w:sz w:val="16"/>
          <w:szCs w:val="16"/>
        </w:rPr>
        <w:t>ПОСТАНОВЛЯЕТ:</w:t>
      </w:r>
    </w:p>
    <w:p w:rsidR="000356DE" w:rsidRDefault="000356DE" w:rsidP="00736175">
      <w:pPr>
        <w:ind w:firstLine="540"/>
        <w:jc w:val="both"/>
        <w:rPr>
          <w:rFonts w:ascii="Arial" w:hAnsi="Arial" w:cs="Arial"/>
          <w:snapToGrid w:val="0"/>
          <w:sz w:val="16"/>
          <w:szCs w:val="16"/>
        </w:rPr>
      </w:pPr>
      <w:r>
        <w:rPr>
          <w:rFonts w:ascii="Arial" w:hAnsi="Arial" w:cs="Arial"/>
          <w:snapToGrid w:val="0"/>
          <w:sz w:val="16"/>
          <w:szCs w:val="16"/>
        </w:rPr>
        <w:t>1. Утвердить прилагаемый отчет об исполнении бюджета Валдайского городского поселения за 1 полугодие 2017 года и информацию об испол</w:t>
      </w:r>
      <w:r>
        <w:rPr>
          <w:rFonts w:ascii="Arial" w:hAnsi="Arial" w:cs="Arial"/>
          <w:snapToGrid w:val="0"/>
          <w:sz w:val="16"/>
          <w:szCs w:val="16"/>
        </w:rPr>
        <w:t>ь</w:t>
      </w:r>
      <w:r>
        <w:rPr>
          <w:rFonts w:ascii="Arial" w:hAnsi="Arial" w:cs="Arial"/>
          <w:snapToGrid w:val="0"/>
          <w:sz w:val="16"/>
          <w:szCs w:val="16"/>
        </w:rPr>
        <w:t xml:space="preserve">зовании резервного фонда Валдайского городского поселения. </w:t>
      </w:r>
    </w:p>
    <w:p w:rsidR="000356DE" w:rsidRDefault="000356DE" w:rsidP="00736175">
      <w:pPr>
        <w:ind w:firstLine="540"/>
        <w:jc w:val="both"/>
        <w:rPr>
          <w:rFonts w:ascii="Arial" w:hAnsi="Arial" w:cs="Arial"/>
          <w:snapToGrid w:val="0"/>
          <w:sz w:val="16"/>
          <w:szCs w:val="16"/>
        </w:rPr>
      </w:pPr>
      <w:r>
        <w:rPr>
          <w:rFonts w:ascii="Arial" w:hAnsi="Arial" w:cs="Arial"/>
          <w:snapToGrid w:val="0"/>
          <w:sz w:val="16"/>
          <w:szCs w:val="16"/>
        </w:rPr>
        <w:t>2. Опубликовать постановление в бюллетене «Валдайский Вестник».</w:t>
      </w:r>
    </w:p>
    <w:p w:rsidR="00170DFD" w:rsidRPr="00170DFD" w:rsidRDefault="00170DFD" w:rsidP="00736175">
      <w:pPr>
        <w:pStyle w:val="ConsPlusTitle"/>
        <w:widowControl/>
        <w:ind w:firstLine="540"/>
        <w:jc w:val="both"/>
        <w:rPr>
          <w:rFonts w:ascii="Arial" w:hAnsi="Arial" w:cs="Arial"/>
          <w:b w:val="0"/>
          <w:sz w:val="16"/>
          <w:szCs w:val="16"/>
        </w:rPr>
      </w:pPr>
      <w:r w:rsidRPr="00170DFD">
        <w:rPr>
          <w:rFonts w:ascii="Arial" w:hAnsi="Arial" w:cs="Arial"/>
          <w:b w:val="0"/>
          <w:sz w:val="16"/>
          <w:szCs w:val="16"/>
        </w:rPr>
        <w:t>3. Признать утратившим силу постановление Администрации Валдайского муниципального района от 10.07.2017 № 1263 «Об утверждении отч</w:t>
      </w:r>
      <w:r w:rsidRPr="00170DFD">
        <w:rPr>
          <w:rFonts w:ascii="Arial" w:hAnsi="Arial" w:cs="Arial"/>
          <w:b w:val="0"/>
          <w:sz w:val="16"/>
          <w:szCs w:val="16"/>
        </w:rPr>
        <w:t>е</w:t>
      </w:r>
      <w:r w:rsidRPr="00170DFD">
        <w:rPr>
          <w:rFonts w:ascii="Arial" w:hAnsi="Arial" w:cs="Arial"/>
          <w:b w:val="0"/>
          <w:sz w:val="16"/>
          <w:szCs w:val="16"/>
        </w:rPr>
        <w:t>та об исполнении бюджета Валдайского городского поселения за 1 полугодие 2017 года».</w:t>
      </w:r>
    </w:p>
    <w:p w:rsidR="000356DE" w:rsidRDefault="000356DE" w:rsidP="00736175">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DC4235" w:rsidRDefault="000356DE" w:rsidP="00736175">
      <w:pPr>
        <w:ind w:left="709" w:hanging="709"/>
        <w:rPr>
          <w:b/>
          <w:sz w:val="28"/>
          <w:szCs w:val="28"/>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proofErr w:type="spellStart"/>
      <w:r>
        <w:rPr>
          <w:rFonts w:ascii="Arial" w:hAnsi="Arial" w:cs="Arial"/>
          <w:b/>
          <w:sz w:val="16"/>
          <w:szCs w:val="16"/>
        </w:rPr>
        <w:t>О.Я.Рудина</w:t>
      </w:r>
      <w:proofErr w:type="spellEnd"/>
      <w:r>
        <w:rPr>
          <w:b/>
          <w:sz w:val="28"/>
          <w:szCs w:val="28"/>
        </w:rPr>
        <w:t xml:space="preserve">   </w:t>
      </w:r>
    </w:p>
    <w:tbl>
      <w:tblPr>
        <w:tblW w:w="11624" w:type="dxa"/>
        <w:tblInd w:w="2" w:type="dxa"/>
        <w:tblLayout w:type="fixed"/>
        <w:tblLook w:val="0000" w:firstRow="0" w:lastRow="0" w:firstColumn="0" w:lastColumn="0" w:noHBand="0" w:noVBand="0"/>
      </w:tblPr>
      <w:tblGrid>
        <w:gridCol w:w="3166"/>
        <w:gridCol w:w="861"/>
        <w:gridCol w:w="1879"/>
        <w:gridCol w:w="236"/>
        <w:gridCol w:w="519"/>
        <w:gridCol w:w="427"/>
        <w:gridCol w:w="140"/>
        <w:gridCol w:w="427"/>
        <w:gridCol w:w="140"/>
        <w:gridCol w:w="1134"/>
        <w:gridCol w:w="569"/>
        <w:gridCol w:w="1134"/>
        <w:gridCol w:w="992"/>
      </w:tblGrid>
      <w:tr w:rsidR="00DC4235" w:rsidRPr="00371FF3" w:rsidTr="00BA1C2B">
        <w:trPr>
          <w:trHeight w:val="113"/>
        </w:trPr>
        <w:tc>
          <w:tcPr>
            <w:tcW w:w="11624" w:type="dxa"/>
            <w:gridSpan w:val="13"/>
            <w:noWrap/>
            <w:tcMar>
              <w:left w:w="0" w:type="dxa"/>
              <w:right w:w="0" w:type="dxa"/>
            </w:tcMar>
            <w:vAlign w:val="center"/>
          </w:tcPr>
          <w:p w:rsidR="00DC4235" w:rsidRPr="00371FF3" w:rsidRDefault="00DC4235" w:rsidP="00736175">
            <w:pPr>
              <w:ind w:left="-93"/>
              <w:jc w:val="center"/>
              <w:rPr>
                <w:rFonts w:ascii="Arial" w:hAnsi="Arial" w:cs="Arial"/>
                <w:color w:val="000000"/>
                <w:sz w:val="16"/>
                <w:szCs w:val="16"/>
              </w:rPr>
            </w:pPr>
            <w:r w:rsidRPr="00371FF3">
              <w:rPr>
                <w:rFonts w:ascii="Arial" w:hAnsi="Arial" w:cs="Arial"/>
                <w:color w:val="000000"/>
                <w:sz w:val="16"/>
                <w:szCs w:val="16"/>
              </w:rPr>
              <w:t>УТВЕРЖДЕН</w:t>
            </w:r>
          </w:p>
          <w:p w:rsidR="00DC4235" w:rsidRPr="00371FF3" w:rsidRDefault="00DC4235" w:rsidP="00736175">
            <w:pPr>
              <w:ind w:left="-93"/>
              <w:jc w:val="center"/>
              <w:rPr>
                <w:rFonts w:ascii="Arial" w:hAnsi="Arial" w:cs="Arial"/>
                <w:color w:val="000000"/>
                <w:sz w:val="16"/>
                <w:szCs w:val="16"/>
              </w:rPr>
            </w:pPr>
            <w:r w:rsidRPr="00371FF3">
              <w:rPr>
                <w:rFonts w:ascii="Arial" w:hAnsi="Arial" w:cs="Arial"/>
                <w:color w:val="000000"/>
                <w:sz w:val="16"/>
                <w:szCs w:val="16"/>
              </w:rPr>
              <w:t xml:space="preserve">постановлением Администрации муниципального района от 17.07.2017 №1328 </w:t>
            </w:r>
          </w:p>
          <w:p w:rsidR="00DC4235" w:rsidRPr="00371FF3" w:rsidRDefault="00DC4235" w:rsidP="00736175">
            <w:pPr>
              <w:jc w:val="center"/>
              <w:rPr>
                <w:rFonts w:ascii="Arial" w:hAnsi="Arial" w:cs="Arial"/>
                <w:b/>
                <w:bCs/>
                <w:color w:val="000000"/>
                <w:sz w:val="16"/>
                <w:szCs w:val="16"/>
              </w:rPr>
            </w:pPr>
            <w:r w:rsidRPr="00371FF3">
              <w:rPr>
                <w:rFonts w:ascii="Arial" w:hAnsi="Arial" w:cs="Arial"/>
                <w:b/>
                <w:bCs/>
                <w:color w:val="000000"/>
                <w:sz w:val="16"/>
                <w:szCs w:val="16"/>
              </w:rPr>
              <w:t>ОТЧЕТ</w:t>
            </w:r>
          </w:p>
          <w:p w:rsidR="00DC4235" w:rsidRPr="00371FF3" w:rsidRDefault="00DC4235" w:rsidP="00736175">
            <w:pPr>
              <w:jc w:val="center"/>
              <w:rPr>
                <w:rFonts w:ascii="Arial" w:hAnsi="Arial" w:cs="Arial"/>
                <w:color w:val="000000"/>
                <w:sz w:val="16"/>
                <w:szCs w:val="16"/>
              </w:rPr>
            </w:pPr>
            <w:r w:rsidRPr="00371FF3">
              <w:rPr>
                <w:rFonts w:ascii="Arial" w:hAnsi="Arial" w:cs="Arial"/>
                <w:color w:val="000000"/>
                <w:sz w:val="16"/>
                <w:szCs w:val="16"/>
              </w:rPr>
              <w:t>об исполнении бюджета Валдайского городского поселения за 1 полугодие 2017 года</w:t>
            </w:r>
          </w:p>
        </w:tc>
      </w:tr>
      <w:tr w:rsidR="00DC4235" w:rsidRPr="00371FF3" w:rsidTr="007162DF">
        <w:trPr>
          <w:trHeight w:val="113"/>
        </w:trPr>
        <w:tc>
          <w:tcPr>
            <w:tcW w:w="3166" w:type="dxa"/>
            <w:noWrap/>
            <w:tcMar>
              <w:left w:w="0" w:type="dxa"/>
              <w:right w:w="0" w:type="dxa"/>
            </w:tcMar>
            <w:vAlign w:val="center"/>
          </w:tcPr>
          <w:p w:rsidR="00DC4235" w:rsidRPr="00371FF3" w:rsidRDefault="00DC4235" w:rsidP="00736175">
            <w:pPr>
              <w:rPr>
                <w:rFonts w:ascii="Arial" w:hAnsi="Arial" w:cs="Arial"/>
                <w:color w:val="000000"/>
                <w:sz w:val="16"/>
                <w:szCs w:val="16"/>
              </w:rPr>
            </w:pPr>
          </w:p>
        </w:tc>
        <w:tc>
          <w:tcPr>
            <w:tcW w:w="861" w:type="dxa"/>
            <w:noWrap/>
            <w:tcMar>
              <w:left w:w="0" w:type="dxa"/>
              <w:right w:w="0" w:type="dxa"/>
            </w:tcMar>
            <w:vAlign w:val="center"/>
          </w:tcPr>
          <w:p w:rsidR="00DC4235" w:rsidRPr="00371FF3" w:rsidRDefault="00DC4235" w:rsidP="00736175">
            <w:pPr>
              <w:jc w:val="center"/>
              <w:rPr>
                <w:rFonts w:ascii="Arial" w:hAnsi="Arial" w:cs="Arial"/>
                <w:color w:val="000000"/>
                <w:sz w:val="16"/>
                <w:szCs w:val="16"/>
              </w:rPr>
            </w:pPr>
          </w:p>
        </w:tc>
        <w:tc>
          <w:tcPr>
            <w:tcW w:w="1879" w:type="dxa"/>
            <w:noWrap/>
            <w:tcMar>
              <w:left w:w="0" w:type="dxa"/>
              <w:right w:w="0" w:type="dxa"/>
            </w:tcMar>
            <w:vAlign w:val="center"/>
          </w:tcPr>
          <w:p w:rsidR="00DC4235" w:rsidRPr="00371FF3" w:rsidRDefault="00DC4235" w:rsidP="00736175">
            <w:pPr>
              <w:jc w:val="center"/>
              <w:rPr>
                <w:rFonts w:ascii="Arial" w:hAnsi="Arial" w:cs="Arial"/>
                <w:color w:val="000000"/>
                <w:sz w:val="16"/>
                <w:szCs w:val="16"/>
              </w:rPr>
            </w:pPr>
          </w:p>
        </w:tc>
        <w:tc>
          <w:tcPr>
            <w:tcW w:w="236" w:type="dxa"/>
            <w:noWrap/>
            <w:tcMar>
              <w:left w:w="0" w:type="dxa"/>
              <w:right w:w="0" w:type="dxa"/>
            </w:tcMar>
          </w:tcPr>
          <w:p w:rsidR="00DC4235" w:rsidRPr="00371FF3" w:rsidRDefault="00DC4235" w:rsidP="00736175">
            <w:pPr>
              <w:rPr>
                <w:rFonts w:ascii="Arial" w:hAnsi="Arial" w:cs="Arial"/>
                <w:color w:val="000000"/>
                <w:sz w:val="16"/>
                <w:szCs w:val="16"/>
              </w:rPr>
            </w:pPr>
          </w:p>
        </w:tc>
        <w:tc>
          <w:tcPr>
            <w:tcW w:w="1653" w:type="dxa"/>
            <w:gridSpan w:val="5"/>
            <w:noWrap/>
            <w:tcMar>
              <w:left w:w="0" w:type="dxa"/>
              <w:right w:w="0" w:type="dxa"/>
            </w:tcMar>
          </w:tcPr>
          <w:p w:rsidR="00DC4235" w:rsidRPr="00371FF3" w:rsidRDefault="00DC4235" w:rsidP="00736175">
            <w:pPr>
              <w:rPr>
                <w:rFonts w:ascii="Arial" w:hAnsi="Arial" w:cs="Arial"/>
                <w:color w:val="000000"/>
                <w:sz w:val="16"/>
                <w:szCs w:val="16"/>
              </w:rPr>
            </w:pPr>
          </w:p>
        </w:tc>
        <w:tc>
          <w:tcPr>
            <w:tcW w:w="3829" w:type="dxa"/>
            <w:gridSpan w:val="4"/>
            <w:tcBorders>
              <w:top w:val="single" w:sz="4" w:space="0" w:color="auto"/>
              <w:left w:val="single" w:sz="4" w:space="0" w:color="auto"/>
              <w:bottom w:val="single" w:sz="4" w:space="0" w:color="auto"/>
              <w:right w:val="single" w:sz="4" w:space="0" w:color="auto"/>
            </w:tcBorders>
            <w:noWrap/>
            <w:tcMar>
              <w:left w:w="0" w:type="dxa"/>
              <w:right w:w="0" w:type="dxa"/>
            </w:tcMar>
          </w:tcPr>
          <w:p w:rsidR="00DC4235" w:rsidRPr="00371FF3" w:rsidRDefault="00DC4235" w:rsidP="00736175">
            <w:pPr>
              <w:jc w:val="center"/>
              <w:rPr>
                <w:rFonts w:ascii="Arial" w:hAnsi="Arial" w:cs="Arial"/>
                <w:color w:val="000000"/>
                <w:sz w:val="16"/>
                <w:szCs w:val="16"/>
              </w:rPr>
            </w:pPr>
            <w:r w:rsidRPr="00371FF3">
              <w:rPr>
                <w:rFonts w:ascii="Arial" w:hAnsi="Arial" w:cs="Arial"/>
                <w:color w:val="000000"/>
                <w:sz w:val="16"/>
                <w:szCs w:val="16"/>
              </w:rPr>
              <w:t>КОДЫ</w:t>
            </w:r>
          </w:p>
        </w:tc>
      </w:tr>
      <w:tr w:rsidR="00DC4235" w:rsidRPr="00371FF3" w:rsidTr="007162DF">
        <w:trPr>
          <w:trHeight w:val="113"/>
        </w:trPr>
        <w:tc>
          <w:tcPr>
            <w:tcW w:w="3166" w:type="dxa"/>
            <w:noWrap/>
            <w:tcMar>
              <w:left w:w="0" w:type="dxa"/>
              <w:right w:w="0" w:type="dxa"/>
            </w:tcMar>
            <w:vAlign w:val="center"/>
          </w:tcPr>
          <w:p w:rsidR="00DC4235" w:rsidRPr="00371FF3" w:rsidRDefault="00DC4235" w:rsidP="00736175">
            <w:pPr>
              <w:rPr>
                <w:rFonts w:ascii="Arial" w:hAnsi="Arial" w:cs="Arial"/>
                <w:color w:val="000000"/>
                <w:sz w:val="16"/>
                <w:szCs w:val="16"/>
              </w:rPr>
            </w:pPr>
          </w:p>
        </w:tc>
        <w:tc>
          <w:tcPr>
            <w:tcW w:w="861" w:type="dxa"/>
            <w:noWrap/>
            <w:tcMar>
              <w:left w:w="0" w:type="dxa"/>
              <w:right w:w="0" w:type="dxa"/>
            </w:tcMar>
            <w:vAlign w:val="center"/>
          </w:tcPr>
          <w:p w:rsidR="00DC4235" w:rsidRPr="00371FF3" w:rsidRDefault="00DC4235" w:rsidP="00736175">
            <w:pPr>
              <w:jc w:val="center"/>
              <w:rPr>
                <w:rFonts w:ascii="Arial" w:hAnsi="Arial" w:cs="Arial"/>
                <w:color w:val="000000"/>
                <w:sz w:val="16"/>
                <w:szCs w:val="16"/>
              </w:rPr>
            </w:pPr>
          </w:p>
        </w:tc>
        <w:tc>
          <w:tcPr>
            <w:tcW w:w="1879" w:type="dxa"/>
            <w:noWrap/>
            <w:tcMar>
              <w:left w:w="0" w:type="dxa"/>
              <w:right w:w="0" w:type="dxa"/>
            </w:tcMar>
            <w:vAlign w:val="center"/>
          </w:tcPr>
          <w:p w:rsidR="00DC4235" w:rsidRPr="00371FF3" w:rsidRDefault="00DC4235" w:rsidP="00736175">
            <w:pPr>
              <w:jc w:val="center"/>
              <w:rPr>
                <w:rFonts w:ascii="Arial" w:hAnsi="Arial" w:cs="Arial"/>
                <w:color w:val="000000"/>
                <w:sz w:val="16"/>
                <w:szCs w:val="16"/>
              </w:rPr>
            </w:pPr>
          </w:p>
        </w:tc>
        <w:tc>
          <w:tcPr>
            <w:tcW w:w="236" w:type="dxa"/>
            <w:noWrap/>
            <w:tcMar>
              <w:left w:w="0" w:type="dxa"/>
              <w:right w:w="0" w:type="dxa"/>
            </w:tcMar>
          </w:tcPr>
          <w:p w:rsidR="00DC4235" w:rsidRPr="00371FF3" w:rsidRDefault="00DC4235" w:rsidP="00736175">
            <w:pPr>
              <w:rPr>
                <w:rFonts w:ascii="Arial" w:hAnsi="Arial" w:cs="Arial"/>
                <w:color w:val="000000"/>
                <w:sz w:val="16"/>
                <w:szCs w:val="16"/>
              </w:rPr>
            </w:pPr>
          </w:p>
        </w:tc>
        <w:tc>
          <w:tcPr>
            <w:tcW w:w="1653" w:type="dxa"/>
            <w:gridSpan w:val="5"/>
            <w:noWrap/>
            <w:tcMar>
              <w:left w:w="0" w:type="dxa"/>
              <w:right w:w="0" w:type="dxa"/>
            </w:tcMar>
          </w:tcPr>
          <w:p w:rsidR="00DC4235" w:rsidRPr="00371FF3" w:rsidRDefault="00DC4235" w:rsidP="00736175">
            <w:pPr>
              <w:rPr>
                <w:rFonts w:ascii="Arial" w:hAnsi="Arial" w:cs="Arial"/>
                <w:color w:val="000000"/>
                <w:sz w:val="16"/>
                <w:szCs w:val="16"/>
              </w:rPr>
            </w:pPr>
          </w:p>
        </w:tc>
        <w:tc>
          <w:tcPr>
            <w:tcW w:w="3829" w:type="dxa"/>
            <w:gridSpan w:val="4"/>
            <w:tcBorders>
              <w:top w:val="nil"/>
              <w:left w:val="single" w:sz="4" w:space="0" w:color="auto"/>
              <w:bottom w:val="single" w:sz="4" w:space="0" w:color="auto"/>
              <w:right w:val="single" w:sz="4" w:space="0" w:color="auto"/>
            </w:tcBorders>
            <w:noWrap/>
            <w:tcMar>
              <w:left w:w="0" w:type="dxa"/>
              <w:right w:w="0" w:type="dxa"/>
            </w:tcMar>
          </w:tcPr>
          <w:p w:rsidR="00DC4235" w:rsidRPr="00371FF3" w:rsidRDefault="00DC4235" w:rsidP="00736175">
            <w:pPr>
              <w:jc w:val="center"/>
              <w:rPr>
                <w:rFonts w:ascii="Arial" w:hAnsi="Arial" w:cs="Arial"/>
                <w:color w:val="000000"/>
                <w:sz w:val="16"/>
                <w:szCs w:val="16"/>
              </w:rPr>
            </w:pPr>
            <w:r w:rsidRPr="00371FF3">
              <w:rPr>
                <w:rFonts w:ascii="Arial" w:hAnsi="Arial" w:cs="Arial"/>
                <w:color w:val="000000"/>
                <w:sz w:val="16"/>
                <w:szCs w:val="16"/>
              </w:rPr>
              <w:t>0503317</w:t>
            </w:r>
          </w:p>
        </w:tc>
      </w:tr>
      <w:tr w:rsidR="00DC4235" w:rsidRPr="00371FF3" w:rsidTr="007162DF">
        <w:trPr>
          <w:trHeight w:val="113"/>
        </w:trPr>
        <w:tc>
          <w:tcPr>
            <w:tcW w:w="3166" w:type="dxa"/>
            <w:noWrap/>
            <w:tcMar>
              <w:left w:w="0" w:type="dxa"/>
              <w:right w:w="0" w:type="dxa"/>
            </w:tcMar>
            <w:vAlign w:val="center"/>
          </w:tcPr>
          <w:p w:rsidR="00DC4235" w:rsidRPr="00371FF3" w:rsidRDefault="00DC4235" w:rsidP="00736175">
            <w:pPr>
              <w:rPr>
                <w:rFonts w:ascii="Arial" w:hAnsi="Arial" w:cs="Arial"/>
                <w:color w:val="000000"/>
                <w:sz w:val="16"/>
                <w:szCs w:val="16"/>
              </w:rPr>
            </w:pPr>
            <w:r w:rsidRPr="00371FF3">
              <w:rPr>
                <w:rFonts w:ascii="Arial" w:hAnsi="Arial" w:cs="Arial"/>
                <w:color w:val="000000"/>
                <w:sz w:val="16"/>
                <w:szCs w:val="16"/>
              </w:rPr>
              <w:t>Наименование органа, организующего</w:t>
            </w:r>
          </w:p>
        </w:tc>
        <w:tc>
          <w:tcPr>
            <w:tcW w:w="861" w:type="dxa"/>
            <w:noWrap/>
            <w:tcMar>
              <w:left w:w="0" w:type="dxa"/>
              <w:right w:w="0" w:type="dxa"/>
            </w:tcMar>
            <w:vAlign w:val="center"/>
          </w:tcPr>
          <w:p w:rsidR="00DC4235" w:rsidRPr="00371FF3" w:rsidRDefault="00DC4235" w:rsidP="00736175">
            <w:pPr>
              <w:jc w:val="center"/>
              <w:rPr>
                <w:rFonts w:ascii="Arial" w:hAnsi="Arial" w:cs="Arial"/>
                <w:color w:val="000000"/>
                <w:sz w:val="16"/>
                <w:szCs w:val="16"/>
              </w:rPr>
            </w:pPr>
          </w:p>
        </w:tc>
        <w:tc>
          <w:tcPr>
            <w:tcW w:w="1879" w:type="dxa"/>
            <w:noWrap/>
            <w:tcMar>
              <w:left w:w="0" w:type="dxa"/>
              <w:right w:w="0" w:type="dxa"/>
            </w:tcMar>
            <w:vAlign w:val="center"/>
          </w:tcPr>
          <w:p w:rsidR="00DC4235" w:rsidRPr="00371FF3" w:rsidRDefault="00DC4235" w:rsidP="00736175">
            <w:pPr>
              <w:jc w:val="center"/>
              <w:rPr>
                <w:rFonts w:ascii="Arial" w:hAnsi="Arial" w:cs="Arial"/>
                <w:color w:val="000000"/>
                <w:sz w:val="16"/>
                <w:szCs w:val="16"/>
              </w:rPr>
            </w:pPr>
          </w:p>
        </w:tc>
        <w:tc>
          <w:tcPr>
            <w:tcW w:w="236" w:type="dxa"/>
            <w:noWrap/>
            <w:tcMar>
              <w:left w:w="0" w:type="dxa"/>
              <w:right w:w="0" w:type="dxa"/>
            </w:tcMar>
          </w:tcPr>
          <w:p w:rsidR="00DC4235" w:rsidRPr="00371FF3" w:rsidRDefault="00DC4235" w:rsidP="00736175">
            <w:pPr>
              <w:rPr>
                <w:rFonts w:ascii="Arial" w:hAnsi="Arial" w:cs="Arial"/>
                <w:color w:val="000000"/>
                <w:sz w:val="16"/>
                <w:szCs w:val="16"/>
              </w:rPr>
            </w:pPr>
          </w:p>
        </w:tc>
        <w:tc>
          <w:tcPr>
            <w:tcW w:w="1653" w:type="dxa"/>
            <w:gridSpan w:val="5"/>
            <w:noWrap/>
            <w:tcMar>
              <w:left w:w="0" w:type="dxa"/>
              <w:right w:w="0" w:type="dxa"/>
            </w:tcMar>
          </w:tcPr>
          <w:p w:rsidR="00DC4235" w:rsidRPr="00371FF3" w:rsidRDefault="00DC4235" w:rsidP="00736175">
            <w:pPr>
              <w:rPr>
                <w:rFonts w:ascii="Arial" w:hAnsi="Arial" w:cs="Arial"/>
                <w:color w:val="000000"/>
                <w:sz w:val="16"/>
                <w:szCs w:val="16"/>
              </w:rPr>
            </w:pPr>
          </w:p>
        </w:tc>
        <w:tc>
          <w:tcPr>
            <w:tcW w:w="3829" w:type="dxa"/>
            <w:gridSpan w:val="4"/>
            <w:tcBorders>
              <w:top w:val="single" w:sz="4" w:space="0" w:color="auto"/>
              <w:left w:val="single" w:sz="4" w:space="0" w:color="auto"/>
              <w:bottom w:val="single" w:sz="4" w:space="0" w:color="auto"/>
              <w:right w:val="single" w:sz="4" w:space="0" w:color="auto"/>
            </w:tcBorders>
            <w:noWrap/>
            <w:tcMar>
              <w:left w:w="0" w:type="dxa"/>
              <w:right w:w="0" w:type="dxa"/>
            </w:tcMar>
          </w:tcPr>
          <w:p w:rsidR="00DC4235" w:rsidRPr="00371FF3" w:rsidRDefault="00DC4235" w:rsidP="00736175">
            <w:pPr>
              <w:jc w:val="center"/>
              <w:rPr>
                <w:rFonts w:ascii="Arial" w:hAnsi="Arial" w:cs="Arial"/>
                <w:color w:val="000000"/>
                <w:sz w:val="16"/>
                <w:szCs w:val="16"/>
              </w:rPr>
            </w:pPr>
            <w:r w:rsidRPr="00371FF3">
              <w:rPr>
                <w:rFonts w:ascii="Arial" w:hAnsi="Arial" w:cs="Arial"/>
                <w:color w:val="000000"/>
                <w:sz w:val="16"/>
                <w:szCs w:val="16"/>
              </w:rPr>
              <w:t> </w:t>
            </w:r>
          </w:p>
        </w:tc>
      </w:tr>
      <w:tr w:rsidR="00DC4235" w:rsidRPr="00371FF3" w:rsidTr="007162DF">
        <w:trPr>
          <w:trHeight w:val="113"/>
        </w:trPr>
        <w:tc>
          <w:tcPr>
            <w:tcW w:w="3166" w:type="dxa"/>
            <w:noWrap/>
            <w:tcMar>
              <w:left w:w="0" w:type="dxa"/>
              <w:right w:w="0" w:type="dxa"/>
            </w:tcMar>
            <w:vAlign w:val="center"/>
          </w:tcPr>
          <w:p w:rsidR="00DC4235" w:rsidRPr="00371FF3" w:rsidRDefault="00DC4235" w:rsidP="00736175">
            <w:pPr>
              <w:rPr>
                <w:rFonts w:ascii="Arial" w:hAnsi="Arial" w:cs="Arial"/>
                <w:color w:val="000000"/>
                <w:sz w:val="16"/>
                <w:szCs w:val="16"/>
              </w:rPr>
            </w:pPr>
            <w:r w:rsidRPr="00371FF3">
              <w:rPr>
                <w:rFonts w:ascii="Arial" w:hAnsi="Arial" w:cs="Arial"/>
                <w:color w:val="000000"/>
                <w:sz w:val="16"/>
                <w:szCs w:val="16"/>
              </w:rPr>
              <w:t>исполнение бюджета</w:t>
            </w:r>
          </w:p>
        </w:tc>
        <w:tc>
          <w:tcPr>
            <w:tcW w:w="4629" w:type="dxa"/>
            <w:gridSpan w:val="8"/>
            <w:tcBorders>
              <w:top w:val="nil"/>
              <w:left w:val="nil"/>
              <w:bottom w:val="nil"/>
              <w:right w:val="single" w:sz="4" w:space="0" w:color="auto"/>
            </w:tcBorders>
            <w:noWrap/>
            <w:tcMar>
              <w:left w:w="0" w:type="dxa"/>
              <w:right w:w="0" w:type="dxa"/>
            </w:tcMar>
            <w:vAlign w:val="center"/>
          </w:tcPr>
          <w:p w:rsidR="00DC4235" w:rsidRPr="00371FF3" w:rsidRDefault="00DC4235" w:rsidP="00736175">
            <w:pPr>
              <w:jc w:val="center"/>
              <w:rPr>
                <w:rFonts w:ascii="Arial" w:hAnsi="Arial" w:cs="Arial"/>
                <w:i/>
                <w:iCs/>
                <w:color w:val="000000"/>
                <w:sz w:val="16"/>
                <w:szCs w:val="16"/>
                <w:u w:val="single"/>
              </w:rPr>
            </w:pPr>
            <w:r w:rsidRPr="00371FF3">
              <w:rPr>
                <w:rFonts w:ascii="Arial" w:hAnsi="Arial" w:cs="Arial"/>
                <w:i/>
                <w:iCs/>
                <w:color w:val="000000"/>
                <w:sz w:val="16"/>
                <w:szCs w:val="16"/>
                <w:u w:val="single"/>
              </w:rPr>
              <w:t xml:space="preserve">комитет финансов Администрации </w:t>
            </w:r>
          </w:p>
        </w:tc>
        <w:tc>
          <w:tcPr>
            <w:tcW w:w="3829" w:type="dxa"/>
            <w:gridSpan w:val="4"/>
            <w:tcBorders>
              <w:top w:val="single" w:sz="4" w:space="0" w:color="auto"/>
              <w:left w:val="single" w:sz="4" w:space="0" w:color="auto"/>
              <w:bottom w:val="single" w:sz="4" w:space="0" w:color="auto"/>
              <w:right w:val="single" w:sz="4" w:space="0" w:color="auto"/>
            </w:tcBorders>
            <w:noWrap/>
            <w:tcMar>
              <w:left w:w="0" w:type="dxa"/>
              <w:right w:w="0" w:type="dxa"/>
            </w:tcMar>
          </w:tcPr>
          <w:p w:rsidR="00DC4235" w:rsidRPr="00371FF3" w:rsidRDefault="00DC4235" w:rsidP="00736175">
            <w:pPr>
              <w:jc w:val="center"/>
              <w:rPr>
                <w:rFonts w:ascii="Arial" w:hAnsi="Arial" w:cs="Arial"/>
                <w:i/>
                <w:iCs/>
                <w:color w:val="000000"/>
                <w:sz w:val="16"/>
                <w:szCs w:val="16"/>
                <w:u w:val="single"/>
              </w:rPr>
            </w:pPr>
          </w:p>
        </w:tc>
      </w:tr>
      <w:tr w:rsidR="00DC4235" w:rsidRPr="00371FF3" w:rsidTr="007162DF">
        <w:trPr>
          <w:trHeight w:val="113"/>
        </w:trPr>
        <w:tc>
          <w:tcPr>
            <w:tcW w:w="7795" w:type="dxa"/>
            <w:gridSpan w:val="9"/>
            <w:tcBorders>
              <w:top w:val="nil"/>
              <w:left w:val="nil"/>
              <w:bottom w:val="nil"/>
              <w:right w:val="single" w:sz="4" w:space="0" w:color="auto"/>
            </w:tcBorders>
            <w:noWrap/>
            <w:tcMar>
              <w:left w:w="0" w:type="dxa"/>
              <w:right w:w="0" w:type="dxa"/>
            </w:tcMar>
            <w:vAlign w:val="center"/>
          </w:tcPr>
          <w:p w:rsidR="00DC4235" w:rsidRPr="00371FF3" w:rsidRDefault="00DC4235" w:rsidP="00736175">
            <w:pPr>
              <w:jc w:val="center"/>
              <w:rPr>
                <w:rFonts w:ascii="Arial" w:hAnsi="Arial" w:cs="Arial"/>
                <w:i/>
                <w:iCs/>
                <w:color w:val="000000"/>
                <w:sz w:val="16"/>
                <w:szCs w:val="16"/>
                <w:u w:val="single"/>
              </w:rPr>
            </w:pPr>
            <w:r w:rsidRPr="00371FF3">
              <w:rPr>
                <w:rFonts w:ascii="Arial" w:hAnsi="Arial" w:cs="Arial"/>
                <w:color w:val="000000"/>
                <w:sz w:val="16"/>
                <w:szCs w:val="16"/>
              </w:rPr>
              <w:t xml:space="preserve">                                                                  </w:t>
            </w:r>
            <w:r w:rsidRPr="00371FF3">
              <w:rPr>
                <w:rFonts w:ascii="Arial" w:hAnsi="Arial" w:cs="Arial"/>
                <w:i/>
                <w:iCs/>
                <w:color w:val="000000"/>
                <w:sz w:val="16"/>
                <w:szCs w:val="16"/>
                <w:u w:val="single"/>
              </w:rPr>
              <w:t>Валдайского городского поселения</w:t>
            </w:r>
          </w:p>
        </w:tc>
        <w:tc>
          <w:tcPr>
            <w:tcW w:w="3829" w:type="dxa"/>
            <w:gridSpan w:val="4"/>
            <w:tcBorders>
              <w:top w:val="single" w:sz="4" w:space="0" w:color="auto"/>
              <w:left w:val="single" w:sz="4" w:space="0" w:color="auto"/>
              <w:bottom w:val="single" w:sz="4" w:space="0" w:color="auto"/>
              <w:right w:val="single" w:sz="4" w:space="0" w:color="auto"/>
            </w:tcBorders>
            <w:noWrap/>
            <w:tcMar>
              <w:left w:w="0" w:type="dxa"/>
              <w:right w:w="0" w:type="dxa"/>
            </w:tcMar>
          </w:tcPr>
          <w:p w:rsidR="00DC4235" w:rsidRPr="00371FF3" w:rsidRDefault="00DC4235" w:rsidP="00736175">
            <w:pPr>
              <w:jc w:val="center"/>
              <w:rPr>
                <w:rFonts w:ascii="Arial" w:hAnsi="Arial" w:cs="Arial"/>
                <w:color w:val="000000"/>
                <w:sz w:val="16"/>
                <w:szCs w:val="16"/>
              </w:rPr>
            </w:pPr>
            <w:r w:rsidRPr="00371FF3">
              <w:rPr>
                <w:rFonts w:ascii="Arial" w:hAnsi="Arial" w:cs="Arial"/>
                <w:color w:val="000000"/>
                <w:sz w:val="16"/>
                <w:szCs w:val="16"/>
              </w:rPr>
              <w:t> </w:t>
            </w:r>
          </w:p>
        </w:tc>
      </w:tr>
      <w:tr w:rsidR="00DC4235" w:rsidRPr="00371FF3" w:rsidTr="007162DF">
        <w:trPr>
          <w:trHeight w:val="113"/>
        </w:trPr>
        <w:tc>
          <w:tcPr>
            <w:tcW w:w="3166" w:type="dxa"/>
            <w:noWrap/>
            <w:tcMar>
              <w:left w:w="0" w:type="dxa"/>
              <w:right w:w="0" w:type="dxa"/>
            </w:tcMar>
            <w:vAlign w:val="center"/>
          </w:tcPr>
          <w:p w:rsidR="00DC4235" w:rsidRPr="00371FF3" w:rsidRDefault="00DC4235" w:rsidP="00736175">
            <w:pPr>
              <w:rPr>
                <w:rFonts w:ascii="Arial" w:hAnsi="Arial" w:cs="Arial"/>
                <w:color w:val="000000"/>
                <w:sz w:val="16"/>
                <w:szCs w:val="16"/>
              </w:rPr>
            </w:pPr>
            <w:r w:rsidRPr="00371FF3">
              <w:rPr>
                <w:rFonts w:ascii="Arial" w:hAnsi="Arial" w:cs="Arial"/>
                <w:color w:val="000000"/>
                <w:sz w:val="16"/>
                <w:szCs w:val="16"/>
              </w:rPr>
              <w:t>Наименование бюджета</w:t>
            </w:r>
          </w:p>
        </w:tc>
        <w:tc>
          <w:tcPr>
            <w:tcW w:w="4629" w:type="dxa"/>
            <w:gridSpan w:val="8"/>
            <w:tcBorders>
              <w:top w:val="nil"/>
              <w:left w:val="nil"/>
              <w:bottom w:val="nil"/>
              <w:right w:val="single" w:sz="4" w:space="0" w:color="auto"/>
            </w:tcBorders>
            <w:noWrap/>
            <w:tcMar>
              <w:left w:w="0" w:type="dxa"/>
              <w:right w:w="0" w:type="dxa"/>
            </w:tcMar>
            <w:vAlign w:val="center"/>
          </w:tcPr>
          <w:p w:rsidR="00DC4235" w:rsidRPr="00371FF3" w:rsidRDefault="00DC4235" w:rsidP="00736175">
            <w:pPr>
              <w:jc w:val="center"/>
              <w:rPr>
                <w:rFonts w:ascii="Arial" w:hAnsi="Arial" w:cs="Arial"/>
                <w:i/>
                <w:iCs/>
                <w:color w:val="000000"/>
                <w:sz w:val="16"/>
                <w:szCs w:val="16"/>
                <w:u w:val="single"/>
              </w:rPr>
            </w:pPr>
            <w:r w:rsidRPr="00371FF3">
              <w:rPr>
                <w:rFonts w:ascii="Arial" w:hAnsi="Arial" w:cs="Arial"/>
                <w:i/>
                <w:iCs/>
                <w:color w:val="000000"/>
                <w:sz w:val="16"/>
                <w:szCs w:val="16"/>
                <w:u w:val="single"/>
              </w:rPr>
              <w:t>бюджет городского поселения</w:t>
            </w:r>
          </w:p>
        </w:tc>
        <w:tc>
          <w:tcPr>
            <w:tcW w:w="3829" w:type="dxa"/>
            <w:gridSpan w:val="4"/>
            <w:tcBorders>
              <w:top w:val="single" w:sz="4" w:space="0" w:color="auto"/>
              <w:left w:val="single" w:sz="4" w:space="0" w:color="auto"/>
              <w:bottom w:val="single" w:sz="4" w:space="0" w:color="auto"/>
              <w:right w:val="single" w:sz="4" w:space="0" w:color="auto"/>
            </w:tcBorders>
            <w:noWrap/>
            <w:tcMar>
              <w:left w:w="0" w:type="dxa"/>
              <w:right w:w="0" w:type="dxa"/>
            </w:tcMar>
          </w:tcPr>
          <w:p w:rsidR="00DC4235" w:rsidRPr="00371FF3" w:rsidRDefault="00DC4235" w:rsidP="00736175">
            <w:pPr>
              <w:jc w:val="center"/>
              <w:rPr>
                <w:rFonts w:ascii="Arial" w:hAnsi="Arial" w:cs="Arial"/>
                <w:color w:val="000000"/>
                <w:sz w:val="16"/>
                <w:szCs w:val="16"/>
              </w:rPr>
            </w:pPr>
            <w:r w:rsidRPr="00371FF3">
              <w:rPr>
                <w:rFonts w:ascii="Arial" w:hAnsi="Arial" w:cs="Arial"/>
                <w:color w:val="000000"/>
                <w:sz w:val="16"/>
                <w:szCs w:val="16"/>
              </w:rPr>
              <w:t> </w:t>
            </w:r>
          </w:p>
        </w:tc>
      </w:tr>
      <w:tr w:rsidR="00DC4235" w:rsidRPr="00371FF3" w:rsidTr="007162DF">
        <w:trPr>
          <w:trHeight w:val="113"/>
        </w:trPr>
        <w:tc>
          <w:tcPr>
            <w:tcW w:w="3166" w:type="dxa"/>
            <w:noWrap/>
            <w:tcMar>
              <w:left w:w="0" w:type="dxa"/>
              <w:right w:w="0" w:type="dxa"/>
            </w:tcMar>
            <w:vAlign w:val="center"/>
          </w:tcPr>
          <w:p w:rsidR="00DC4235" w:rsidRPr="00371FF3" w:rsidRDefault="00DC4235" w:rsidP="00736175">
            <w:pPr>
              <w:rPr>
                <w:rFonts w:ascii="Arial" w:hAnsi="Arial" w:cs="Arial"/>
                <w:color w:val="000000"/>
                <w:sz w:val="16"/>
                <w:szCs w:val="16"/>
              </w:rPr>
            </w:pPr>
            <w:r w:rsidRPr="00371FF3">
              <w:rPr>
                <w:rFonts w:ascii="Arial" w:hAnsi="Arial" w:cs="Arial"/>
                <w:color w:val="000000"/>
                <w:sz w:val="16"/>
                <w:szCs w:val="16"/>
              </w:rPr>
              <w:t>Периодичность: месячная</w:t>
            </w:r>
          </w:p>
        </w:tc>
        <w:tc>
          <w:tcPr>
            <w:tcW w:w="861" w:type="dxa"/>
            <w:noWrap/>
            <w:tcMar>
              <w:left w:w="0" w:type="dxa"/>
              <w:right w:w="0" w:type="dxa"/>
            </w:tcMar>
            <w:vAlign w:val="center"/>
          </w:tcPr>
          <w:p w:rsidR="00DC4235" w:rsidRPr="00371FF3" w:rsidRDefault="00DC4235" w:rsidP="00736175">
            <w:pPr>
              <w:jc w:val="center"/>
              <w:rPr>
                <w:rFonts w:ascii="Arial" w:hAnsi="Arial" w:cs="Arial"/>
                <w:color w:val="000000"/>
                <w:sz w:val="16"/>
                <w:szCs w:val="16"/>
              </w:rPr>
            </w:pPr>
          </w:p>
        </w:tc>
        <w:tc>
          <w:tcPr>
            <w:tcW w:w="1879" w:type="dxa"/>
            <w:noWrap/>
            <w:tcMar>
              <w:left w:w="0" w:type="dxa"/>
              <w:right w:w="0" w:type="dxa"/>
            </w:tcMar>
            <w:vAlign w:val="center"/>
          </w:tcPr>
          <w:p w:rsidR="00DC4235" w:rsidRPr="00371FF3" w:rsidRDefault="00DC4235" w:rsidP="00736175">
            <w:pPr>
              <w:jc w:val="center"/>
              <w:rPr>
                <w:rFonts w:ascii="Arial" w:hAnsi="Arial" w:cs="Arial"/>
                <w:color w:val="000000"/>
                <w:sz w:val="16"/>
                <w:szCs w:val="16"/>
              </w:rPr>
            </w:pPr>
          </w:p>
        </w:tc>
        <w:tc>
          <w:tcPr>
            <w:tcW w:w="236" w:type="dxa"/>
            <w:noWrap/>
            <w:tcMar>
              <w:left w:w="0" w:type="dxa"/>
              <w:right w:w="0" w:type="dxa"/>
            </w:tcMar>
          </w:tcPr>
          <w:p w:rsidR="00DC4235" w:rsidRPr="00371FF3" w:rsidRDefault="00DC4235" w:rsidP="00736175">
            <w:pPr>
              <w:rPr>
                <w:rFonts w:ascii="Arial" w:hAnsi="Arial" w:cs="Arial"/>
                <w:color w:val="000000"/>
                <w:sz w:val="16"/>
                <w:szCs w:val="16"/>
              </w:rPr>
            </w:pPr>
          </w:p>
        </w:tc>
        <w:tc>
          <w:tcPr>
            <w:tcW w:w="1653" w:type="dxa"/>
            <w:gridSpan w:val="5"/>
            <w:noWrap/>
            <w:tcMar>
              <w:left w:w="0" w:type="dxa"/>
              <w:right w:w="0" w:type="dxa"/>
            </w:tcMar>
          </w:tcPr>
          <w:p w:rsidR="00DC4235" w:rsidRPr="00371FF3" w:rsidRDefault="00DC4235" w:rsidP="00736175">
            <w:pPr>
              <w:rPr>
                <w:rFonts w:ascii="Arial" w:hAnsi="Arial" w:cs="Arial"/>
                <w:color w:val="000000"/>
                <w:sz w:val="16"/>
                <w:szCs w:val="16"/>
              </w:rPr>
            </w:pPr>
          </w:p>
        </w:tc>
        <w:tc>
          <w:tcPr>
            <w:tcW w:w="3829" w:type="dxa"/>
            <w:gridSpan w:val="4"/>
            <w:tcBorders>
              <w:top w:val="single" w:sz="4" w:space="0" w:color="auto"/>
              <w:left w:val="single" w:sz="4" w:space="0" w:color="auto"/>
              <w:bottom w:val="single" w:sz="4" w:space="0" w:color="auto"/>
              <w:right w:val="single" w:sz="4" w:space="0" w:color="auto"/>
            </w:tcBorders>
            <w:noWrap/>
            <w:tcMar>
              <w:left w:w="0" w:type="dxa"/>
              <w:right w:w="0" w:type="dxa"/>
            </w:tcMar>
          </w:tcPr>
          <w:p w:rsidR="00DC4235" w:rsidRPr="00371FF3" w:rsidRDefault="00DC4235" w:rsidP="00736175">
            <w:pPr>
              <w:jc w:val="center"/>
              <w:rPr>
                <w:rFonts w:ascii="Arial" w:hAnsi="Arial" w:cs="Arial"/>
                <w:color w:val="000000"/>
                <w:sz w:val="16"/>
                <w:szCs w:val="16"/>
              </w:rPr>
            </w:pPr>
            <w:r w:rsidRPr="00371FF3">
              <w:rPr>
                <w:rFonts w:ascii="Arial" w:hAnsi="Arial" w:cs="Arial"/>
                <w:color w:val="000000"/>
                <w:sz w:val="16"/>
                <w:szCs w:val="16"/>
              </w:rPr>
              <w:t> </w:t>
            </w:r>
          </w:p>
        </w:tc>
      </w:tr>
      <w:tr w:rsidR="00DC4235" w:rsidRPr="00371FF3" w:rsidTr="007162DF">
        <w:trPr>
          <w:trHeight w:val="113"/>
        </w:trPr>
        <w:tc>
          <w:tcPr>
            <w:tcW w:w="3166" w:type="dxa"/>
            <w:noWrap/>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Единица измерения: руб.</w:t>
            </w:r>
          </w:p>
        </w:tc>
        <w:tc>
          <w:tcPr>
            <w:tcW w:w="861" w:type="dxa"/>
            <w:noWrap/>
            <w:tcMar>
              <w:left w:w="0" w:type="dxa"/>
              <w:right w:w="0" w:type="dxa"/>
            </w:tcMar>
            <w:vAlign w:val="center"/>
          </w:tcPr>
          <w:p w:rsidR="00DC4235" w:rsidRPr="00371FF3" w:rsidRDefault="00DC4235" w:rsidP="00736175">
            <w:pPr>
              <w:jc w:val="center"/>
              <w:rPr>
                <w:rFonts w:ascii="Arial" w:hAnsi="Arial" w:cs="Arial"/>
                <w:sz w:val="16"/>
                <w:szCs w:val="16"/>
              </w:rPr>
            </w:pPr>
          </w:p>
        </w:tc>
        <w:tc>
          <w:tcPr>
            <w:tcW w:w="1879" w:type="dxa"/>
            <w:noWrap/>
            <w:tcMar>
              <w:left w:w="0" w:type="dxa"/>
              <w:right w:w="0" w:type="dxa"/>
            </w:tcMar>
            <w:vAlign w:val="center"/>
          </w:tcPr>
          <w:p w:rsidR="00DC4235" w:rsidRPr="00371FF3" w:rsidRDefault="00DC4235" w:rsidP="00736175">
            <w:pPr>
              <w:jc w:val="center"/>
              <w:rPr>
                <w:rFonts w:ascii="Arial" w:hAnsi="Arial" w:cs="Arial"/>
                <w:sz w:val="16"/>
                <w:szCs w:val="16"/>
              </w:rPr>
            </w:pPr>
          </w:p>
        </w:tc>
        <w:tc>
          <w:tcPr>
            <w:tcW w:w="236" w:type="dxa"/>
            <w:noWrap/>
            <w:tcMar>
              <w:left w:w="0" w:type="dxa"/>
              <w:right w:w="0" w:type="dxa"/>
            </w:tcMar>
          </w:tcPr>
          <w:p w:rsidR="00DC4235" w:rsidRPr="00371FF3" w:rsidRDefault="00DC4235" w:rsidP="00736175">
            <w:pPr>
              <w:jc w:val="center"/>
              <w:rPr>
                <w:rFonts w:ascii="Arial" w:hAnsi="Arial" w:cs="Arial"/>
                <w:sz w:val="16"/>
                <w:szCs w:val="16"/>
              </w:rPr>
            </w:pPr>
          </w:p>
        </w:tc>
        <w:tc>
          <w:tcPr>
            <w:tcW w:w="1653" w:type="dxa"/>
            <w:gridSpan w:val="5"/>
            <w:noWrap/>
            <w:tcMar>
              <w:left w:w="0" w:type="dxa"/>
              <w:right w:w="0" w:type="dxa"/>
            </w:tcMar>
          </w:tcPr>
          <w:p w:rsidR="00DC4235" w:rsidRPr="00371FF3" w:rsidRDefault="00DC4235" w:rsidP="00736175">
            <w:pPr>
              <w:rPr>
                <w:rFonts w:ascii="Arial" w:hAnsi="Arial" w:cs="Arial"/>
                <w:color w:val="000000"/>
                <w:sz w:val="16"/>
                <w:szCs w:val="16"/>
              </w:rPr>
            </w:pPr>
          </w:p>
        </w:tc>
        <w:tc>
          <w:tcPr>
            <w:tcW w:w="3829" w:type="dxa"/>
            <w:gridSpan w:val="4"/>
            <w:tcBorders>
              <w:top w:val="nil"/>
              <w:left w:val="single" w:sz="4" w:space="0" w:color="auto"/>
              <w:bottom w:val="single" w:sz="4" w:space="0" w:color="auto"/>
              <w:right w:val="single" w:sz="4" w:space="0" w:color="auto"/>
            </w:tcBorders>
            <w:noWrap/>
            <w:tcMar>
              <w:left w:w="0" w:type="dxa"/>
              <w:right w:w="0" w:type="dxa"/>
            </w:tcMar>
          </w:tcPr>
          <w:p w:rsidR="00DC4235" w:rsidRPr="00371FF3" w:rsidRDefault="00DC4235" w:rsidP="00736175">
            <w:pPr>
              <w:jc w:val="center"/>
              <w:rPr>
                <w:rFonts w:ascii="Arial" w:hAnsi="Arial" w:cs="Arial"/>
                <w:sz w:val="16"/>
                <w:szCs w:val="16"/>
              </w:rPr>
            </w:pPr>
            <w:r w:rsidRPr="00371FF3">
              <w:rPr>
                <w:rFonts w:ascii="Arial" w:hAnsi="Arial" w:cs="Arial"/>
                <w:sz w:val="16"/>
                <w:szCs w:val="16"/>
              </w:rPr>
              <w:t>383</w:t>
            </w:r>
          </w:p>
        </w:tc>
      </w:tr>
      <w:tr w:rsidR="00DC4235" w:rsidRPr="00371FF3" w:rsidTr="00BA1C2B">
        <w:trPr>
          <w:trHeight w:val="113"/>
        </w:trPr>
        <w:tc>
          <w:tcPr>
            <w:tcW w:w="11624" w:type="dxa"/>
            <w:gridSpan w:val="13"/>
            <w:noWrap/>
            <w:tcMar>
              <w:left w:w="0" w:type="dxa"/>
              <w:right w:w="0" w:type="dxa"/>
            </w:tcMar>
          </w:tcPr>
          <w:p w:rsidR="00DC4235" w:rsidRPr="00371FF3" w:rsidRDefault="00DC4235" w:rsidP="00736175">
            <w:pPr>
              <w:jc w:val="center"/>
              <w:rPr>
                <w:rFonts w:ascii="Arial" w:hAnsi="Arial" w:cs="Arial"/>
                <w:b/>
                <w:bCs/>
                <w:sz w:val="16"/>
                <w:szCs w:val="16"/>
              </w:rPr>
            </w:pPr>
            <w:r w:rsidRPr="00371FF3">
              <w:rPr>
                <w:rFonts w:ascii="Arial" w:hAnsi="Arial" w:cs="Arial"/>
                <w:b/>
                <w:bCs/>
                <w:sz w:val="16"/>
                <w:szCs w:val="16"/>
              </w:rPr>
              <w:t>1. Доходы бюджета</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Наименование показателя</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Код строки</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Код дохода по КД</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Доходы, утвержденные законом о бюджете, нормативными правовыми актами о бю</w:t>
            </w:r>
            <w:r w:rsidRPr="00371FF3">
              <w:rPr>
                <w:rFonts w:ascii="Arial" w:hAnsi="Arial" w:cs="Arial"/>
                <w:sz w:val="16"/>
                <w:szCs w:val="16"/>
              </w:rPr>
              <w:t>д</w:t>
            </w:r>
            <w:r w:rsidRPr="00371FF3">
              <w:rPr>
                <w:rFonts w:ascii="Arial" w:hAnsi="Arial" w:cs="Arial"/>
                <w:sz w:val="16"/>
                <w:szCs w:val="16"/>
              </w:rPr>
              <w:t>жете</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Исполнено за                       1 полугодие                                          2017 года</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3</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5</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b/>
                <w:sz w:val="16"/>
                <w:szCs w:val="16"/>
              </w:rPr>
            </w:pPr>
            <w:r w:rsidRPr="00371FF3">
              <w:rPr>
                <w:rFonts w:ascii="Arial" w:hAnsi="Arial" w:cs="Arial"/>
                <w:b/>
                <w:sz w:val="16"/>
                <w:szCs w:val="16"/>
              </w:rPr>
              <w:t xml:space="preserve">Доходы бюджета - всего, </w:t>
            </w:r>
            <w:r w:rsidRPr="00371FF3">
              <w:rPr>
                <w:rFonts w:ascii="Arial" w:hAnsi="Arial" w:cs="Arial"/>
                <w:b/>
                <w:sz w:val="16"/>
                <w:szCs w:val="16"/>
              </w:rPr>
              <w:br/>
              <w:t>в том числе:</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b/>
                <w:sz w:val="16"/>
                <w:szCs w:val="16"/>
              </w:rPr>
            </w:pPr>
            <w:r w:rsidRPr="00371FF3">
              <w:rPr>
                <w:rFonts w:ascii="Arial" w:hAnsi="Arial" w:cs="Arial"/>
                <w:b/>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b/>
                <w:sz w:val="16"/>
                <w:szCs w:val="16"/>
              </w:rPr>
            </w:pPr>
            <w:r w:rsidRPr="00371FF3">
              <w:rPr>
                <w:rFonts w:ascii="Arial" w:hAnsi="Arial" w:cs="Arial"/>
                <w:b/>
                <w:sz w:val="16"/>
                <w:szCs w:val="16"/>
              </w:rPr>
              <w:t>Х</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b/>
                <w:sz w:val="16"/>
                <w:szCs w:val="16"/>
              </w:rPr>
            </w:pPr>
            <w:r w:rsidRPr="00371FF3">
              <w:rPr>
                <w:rFonts w:ascii="Arial" w:hAnsi="Arial" w:cs="Arial"/>
                <w:b/>
                <w:sz w:val="16"/>
                <w:szCs w:val="16"/>
              </w:rPr>
              <w:t>52 490 228,00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b/>
                <w:sz w:val="16"/>
                <w:szCs w:val="16"/>
              </w:rPr>
            </w:pPr>
            <w:r w:rsidRPr="00371FF3">
              <w:rPr>
                <w:rFonts w:ascii="Arial" w:hAnsi="Arial" w:cs="Arial"/>
                <w:b/>
                <w:sz w:val="16"/>
                <w:szCs w:val="16"/>
              </w:rPr>
              <w:t>14 819 273,29</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НАЛОГОВЫЕ И НЕНАЛОГОВЫЕ ДОХОДЫ</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00010000000000000000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45 442 100,00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21 988 102,22</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НАЛОГИ НА ПРИБЫЛЬ, ДОХОДЫ</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00010100000000000000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23 500 000,00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11 173 573,37</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Налог на доходы физических лиц</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00010102000010000110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23 500 000,00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11 173 573,37</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w:t>
            </w:r>
            <w:r w:rsidRPr="00371FF3">
              <w:rPr>
                <w:rFonts w:ascii="Arial" w:hAnsi="Arial" w:cs="Arial"/>
                <w:sz w:val="16"/>
                <w:szCs w:val="16"/>
              </w:rPr>
              <w:lastRenderedPageBreak/>
              <w:t>в соответствии со статьями 227, 227.1 и 228 Налогового кодекса Российской Федерации</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lastRenderedPageBreak/>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00010102010010000110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23 300 000,00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11 139 042,72</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w:t>
            </w:r>
            <w:r w:rsidRPr="00371FF3">
              <w:rPr>
                <w:rFonts w:ascii="Arial" w:hAnsi="Arial" w:cs="Arial"/>
                <w:sz w:val="16"/>
                <w:szCs w:val="16"/>
              </w:rPr>
              <w:t>е</w:t>
            </w:r>
            <w:r w:rsidRPr="00371FF3">
              <w:rPr>
                <w:rFonts w:ascii="Arial" w:hAnsi="Arial" w:cs="Arial"/>
                <w:sz w:val="16"/>
                <w:szCs w:val="16"/>
              </w:rPr>
              <w:t>ты, и других лиц, занимающихся частной практикой в соответствии со статьей 227 Налогов</w:t>
            </w:r>
            <w:r w:rsidRPr="00371FF3">
              <w:rPr>
                <w:rFonts w:ascii="Arial" w:hAnsi="Arial" w:cs="Arial"/>
                <w:sz w:val="16"/>
                <w:szCs w:val="16"/>
              </w:rPr>
              <w:t>о</w:t>
            </w:r>
            <w:r w:rsidRPr="00371FF3">
              <w:rPr>
                <w:rFonts w:ascii="Arial" w:hAnsi="Arial" w:cs="Arial"/>
                <w:sz w:val="16"/>
                <w:szCs w:val="16"/>
              </w:rPr>
              <w:t>го кодекса Российской Федерации</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00010102020010000110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100 000,00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19 633,10</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Налог на доходы физических лиц с доходов, полученных физическими лицами в соотве</w:t>
            </w:r>
            <w:r w:rsidRPr="00371FF3">
              <w:rPr>
                <w:rFonts w:ascii="Arial" w:hAnsi="Arial" w:cs="Arial"/>
                <w:sz w:val="16"/>
                <w:szCs w:val="16"/>
              </w:rPr>
              <w:t>т</w:t>
            </w:r>
            <w:r w:rsidRPr="00371FF3">
              <w:rPr>
                <w:rFonts w:ascii="Arial" w:hAnsi="Arial" w:cs="Arial"/>
                <w:sz w:val="16"/>
                <w:szCs w:val="16"/>
              </w:rPr>
              <w:t>ствии со статьей 228 Налогового кодекса Российской Федерации</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00010102030010000110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100 000,00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14 897,55</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НАЛОГИ НА ТОВАРЫ (РАБОТЫ, УСЛУГИ), РЕАЛИЗУЕМЫЕ НА ТЕРРИТОРИИ РОССИ</w:t>
            </w:r>
            <w:r w:rsidRPr="00371FF3">
              <w:rPr>
                <w:rFonts w:ascii="Arial" w:hAnsi="Arial" w:cs="Arial"/>
                <w:sz w:val="16"/>
                <w:szCs w:val="16"/>
              </w:rPr>
              <w:t>Й</w:t>
            </w:r>
            <w:r w:rsidRPr="00371FF3">
              <w:rPr>
                <w:rFonts w:ascii="Arial" w:hAnsi="Arial" w:cs="Arial"/>
                <w:sz w:val="16"/>
                <w:szCs w:val="16"/>
              </w:rPr>
              <w:t>СКОЙ ФЕДЕРАЦИИ</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00010300000000000000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2 379 100,00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1 198 856,03</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Акцизы по подакцизным товарам (продукции), производимым на территории Российской Ф</w:t>
            </w:r>
            <w:r w:rsidRPr="00371FF3">
              <w:rPr>
                <w:rFonts w:ascii="Arial" w:hAnsi="Arial" w:cs="Arial"/>
                <w:sz w:val="16"/>
                <w:szCs w:val="16"/>
              </w:rPr>
              <w:t>е</w:t>
            </w:r>
            <w:r w:rsidRPr="00371FF3">
              <w:rPr>
                <w:rFonts w:ascii="Arial" w:hAnsi="Arial" w:cs="Arial"/>
                <w:sz w:val="16"/>
                <w:szCs w:val="16"/>
              </w:rPr>
              <w:t>дерации</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00010302000010000110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2 379 100,00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1 198 856,03</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Доходы от уплаты акцизов на дизельное топливо, подлежащие распределению между бю</w:t>
            </w:r>
            <w:r w:rsidRPr="00371FF3">
              <w:rPr>
                <w:rFonts w:ascii="Arial" w:hAnsi="Arial" w:cs="Arial"/>
                <w:sz w:val="16"/>
                <w:szCs w:val="16"/>
              </w:rPr>
              <w:t>д</w:t>
            </w:r>
            <w:r w:rsidRPr="00371FF3">
              <w:rPr>
                <w:rFonts w:ascii="Arial" w:hAnsi="Arial" w:cs="Arial"/>
                <w:sz w:val="16"/>
                <w:szCs w:val="16"/>
              </w:rPr>
              <w:t>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00010302230010000110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1 362 340,00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473 446,40</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Доходы от уплаты акцизов на моторные масла для дизельных и (или) карбюраторных (</w:t>
            </w:r>
            <w:proofErr w:type="spellStart"/>
            <w:r w:rsidRPr="00371FF3">
              <w:rPr>
                <w:rFonts w:ascii="Arial" w:hAnsi="Arial" w:cs="Arial"/>
                <w:sz w:val="16"/>
                <w:szCs w:val="16"/>
              </w:rPr>
              <w:t>и</w:t>
            </w:r>
            <w:r w:rsidRPr="00371FF3">
              <w:rPr>
                <w:rFonts w:ascii="Arial" w:hAnsi="Arial" w:cs="Arial"/>
                <w:sz w:val="16"/>
                <w:szCs w:val="16"/>
              </w:rPr>
              <w:t>н</w:t>
            </w:r>
            <w:r w:rsidRPr="00371FF3">
              <w:rPr>
                <w:rFonts w:ascii="Arial" w:hAnsi="Arial" w:cs="Arial"/>
                <w:sz w:val="16"/>
                <w:szCs w:val="16"/>
              </w:rPr>
              <w:t>жекторных</w:t>
            </w:r>
            <w:proofErr w:type="spellEnd"/>
            <w:r w:rsidRPr="00371FF3">
              <w:rPr>
                <w:rFonts w:ascii="Arial" w:hAnsi="Arial" w:cs="Arial"/>
                <w:sz w:val="16"/>
                <w:szCs w:val="16"/>
              </w:rPr>
              <w:t>) двигателей, подлежащие распределению между бюджетами субъектов Росси</w:t>
            </w:r>
            <w:r w:rsidRPr="00371FF3">
              <w:rPr>
                <w:rFonts w:ascii="Arial" w:hAnsi="Arial" w:cs="Arial"/>
                <w:sz w:val="16"/>
                <w:szCs w:val="16"/>
              </w:rPr>
              <w:t>й</w:t>
            </w:r>
            <w:r w:rsidRPr="00371FF3">
              <w:rPr>
                <w:rFonts w:ascii="Arial" w:hAnsi="Arial" w:cs="Arial"/>
                <w:sz w:val="16"/>
                <w:szCs w:val="16"/>
              </w:rPr>
              <w:t>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00010302240010000110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18 880,00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5 145,71</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w:t>
            </w:r>
            <w:r w:rsidRPr="00371FF3">
              <w:rPr>
                <w:rFonts w:ascii="Arial" w:hAnsi="Arial" w:cs="Arial"/>
                <w:sz w:val="16"/>
                <w:szCs w:val="16"/>
              </w:rPr>
              <w:t>н</w:t>
            </w:r>
            <w:r w:rsidRPr="00371FF3">
              <w:rPr>
                <w:rFonts w:ascii="Arial" w:hAnsi="Arial" w:cs="Arial"/>
                <w:sz w:val="16"/>
                <w:szCs w:val="16"/>
              </w:rPr>
              <w:t>ных дифференцированных нормативов отчислений в местные бюджеты</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00010302250010000110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986 420,00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816 294,95</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Доходы от уплаты акцизов на прямогонный бензин, подлежащие распределению между бю</w:t>
            </w:r>
            <w:r w:rsidRPr="00371FF3">
              <w:rPr>
                <w:rFonts w:ascii="Arial" w:hAnsi="Arial" w:cs="Arial"/>
                <w:sz w:val="16"/>
                <w:szCs w:val="16"/>
              </w:rPr>
              <w:t>д</w:t>
            </w:r>
            <w:r w:rsidRPr="00371FF3">
              <w:rPr>
                <w:rFonts w:ascii="Arial" w:hAnsi="Arial" w:cs="Arial"/>
                <w:sz w:val="16"/>
                <w:szCs w:val="16"/>
              </w:rPr>
              <w:t>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00010302260010000110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11 460,00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-96 031,03</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НАЛОГИ НА СОВОКУПНЫЙ ДОХОД</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00010500000000000000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25 000,00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9 037,19</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Единый сельскохозяйственный налог</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00010503000010000110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25 000,00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9 037,19</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Единый сельскохозяйственный налог</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00010503010010000110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25 000,00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9 037,19</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НАЛОГИ НА ИМУЩЕСТВО</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00010600000000000000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15 465 000,00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6 529 053,51</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Налог на имущество физических лиц</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00010601000000000110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1 965 000,00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396 834,55</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Налог на имущество физических лиц, взимаемый по ставкам, применяемым к объектам нал</w:t>
            </w:r>
            <w:r w:rsidRPr="00371FF3">
              <w:rPr>
                <w:rFonts w:ascii="Arial" w:hAnsi="Arial" w:cs="Arial"/>
                <w:sz w:val="16"/>
                <w:szCs w:val="16"/>
              </w:rPr>
              <w:t>о</w:t>
            </w:r>
            <w:r w:rsidRPr="00371FF3">
              <w:rPr>
                <w:rFonts w:ascii="Arial" w:hAnsi="Arial" w:cs="Arial"/>
                <w:sz w:val="16"/>
                <w:szCs w:val="16"/>
              </w:rPr>
              <w:t>гообложения, расположенным в границах городских поселений</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00010601030130000110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1 965 000,00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396 834,55</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Земельный налог</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00010606000000000110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13 500 000,00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6 132 218,96</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Земельный налог с организаций</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00010606030000000110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10 500 000,00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5 015 450,64</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Земельный налог с организаций, обладающих земельным участком, расположенным в гран</w:t>
            </w:r>
            <w:r w:rsidRPr="00371FF3">
              <w:rPr>
                <w:rFonts w:ascii="Arial" w:hAnsi="Arial" w:cs="Arial"/>
                <w:sz w:val="16"/>
                <w:szCs w:val="16"/>
              </w:rPr>
              <w:t>и</w:t>
            </w:r>
            <w:r w:rsidRPr="00371FF3">
              <w:rPr>
                <w:rFonts w:ascii="Arial" w:hAnsi="Arial" w:cs="Arial"/>
                <w:sz w:val="16"/>
                <w:szCs w:val="16"/>
              </w:rPr>
              <w:t>цах городских поселений</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00010606033130000110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10 500 000,00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5 015 450,64</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Земельный налог с физических лиц</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00010606040000000110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3 000 000,00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1 116 768,32</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Земельный налог с физических лиц, обладающих земельным участком, расположенным в границах городских поселений</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00010606043130000110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3 000 000,00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1 116 768,32</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ДОХОДЫ ОТ ИСПОЛЬЗОВАНИЯ ИМУЩЕСТВА, НАХОДЯЩЕГОСЯ В ГОСУДАРСТВЕННОЙ И МУНИЦИПАЛЬНОЙ СОБСТВЕННОСТИ</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00011100000000000000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2 873 000,00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1 759 337,45</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Доходы в виде прибыли, приходящейся на доли в уставных (складочных) капиталах хозя</w:t>
            </w:r>
            <w:r w:rsidRPr="00371FF3">
              <w:rPr>
                <w:rFonts w:ascii="Arial" w:hAnsi="Arial" w:cs="Arial"/>
                <w:sz w:val="16"/>
                <w:szCs w:val="16"/>
              </w:rPr>
              <w:t>й</w:t>
            </w:r>
            <w:r w:rsidRPr="00371FF3">
              <w:rPr>
                <w:rFonts w:ascii="Arial" w:hAnsi="Arial" w:cs="Arial"/>
                <w:sz w:val="16"/>
                <w:szCs w:val="16"/>
              </w:rPr>
              <w:t>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00011101000000000120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5 000,00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73 012,48</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Доходы в виде прибыли, приходящейся на доли в уставных (складочных) капиталах хозя</w:t>
            </w:r>
            <w:r w:rsidRPr="00371FF3">
              <w:rPr>
                <w:rFonts w:ascii="Arial" w:hAnsi="Arial" w:cs="Arial"/>
                <w:sz w:val="16"/>
                <w:szCs w:val="16"/>
              </w:rPr>
              <w:t>й</w:t>
            </w:r>
            <w:r w:rsidRPr="00371FF3">
              <w:rPr>
                <w:rFonts w:ascii="Arial" w:hAnsi="Arial" w:cs="Arial"/>
                <w:sz w:val="16"/>
                <w:szCs w:val="16"/>
              </w:rPr>
              <w:t>ственных товариществ и обществ, или дивидендов по акциям, принадлежащим городским поселениям</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00011101050130000120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5 000,00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73 012,48</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Доходы, получаемые в виде арендной либо иной платы за передачу в возмездное пользов</w:t>
            </w:r>
            <w:r w:rsidRPr="00371FF3">
              <w:rPr>
                <w:rFonts w:ascii="Arial" w:hAnsi="Arial" w:cs="Arial"/>
                <w:sz w:val="16"/>
                <w:szCs w:val="16"/>
              </w:rPr>
              <w:t>а</w:t>
            </w:r>
            <w:r w:rsidRPr="00371FF3">
              <w:rPr>
                <w:rFonts w:ascii="Arial" w:hAnsi="Arial" w:cs="Arial"/>
                <w:sz w:val="16"/>
                <w:szCs w:val="16"/>
              </w:rPr>
              <w:t>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00011105000000000120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2 118 000,00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979 703,71</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Доходы, получаемые в виде арендной платы за земельные участки, государственная со</w:t>
            </w:r>
            <w:r w:rsidRPr="00371FF3">
              <w:rPr>
                <w:rFonts w:ascii="Arial" w:hAnsi="Arial" w:cs="Arial"/>
                <w:sz w:val="16"/>
                <w:szCs w:val="16"/>
              </w:rPr>
              <w:t>б</w:t>
            </w:r>
            <w:r w:rsidRPr="00371FF3">
              <w:rPr>
                <w:rFonts w:ascii="Arial" w:hAnsi="Arial" w:cs="Arial"/>
                <w:sz w:val="16"/>
                <w:szCs w:val="16"/>
              </w:rPr>
              <w:t>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00011105010000000120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2 118 000,00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979 703,71</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Доходы, получаемые в виде арендной платы за земельные участки, государственная со</w:t>
            </w:r>
            <w:r w:rsidRPr="00371FF3">
              <w:rPr>
                <w:rFonts w:ascii="Arial" w:hAnsi="Arial" w:cs="Arial"/>
                <w:sz w:val="16"/>
                <w:szCs w:val="16"/>
              </w:rPr>
              <w:t>б</w:t>
            </w:r>
            <w:r w:rsidRPr="00371FF3">
              <w:rPr>
                <w:rFonts w:ascii="Arial" w:hAnsi="Arial" w:cs="Arial"/>
                <w:sz w:val="16"/>
                <w:szCs w:val="16"/>
              </w:rPr>
              <w:t>ственность на которые не разграничена и которые расположены в границах городских пос</w:t>
            </w:r>
            <w:r w:rsidRPr="00371FF3">
              <w:rPr>
                <w:rFonts w:ascii="Arial" w:hAnsi="Arial" w:cs="Arial"/>
                <w:sz w:val="16"/>
                <w:szCs w:val="16"/>
              </w:rPr>
              <w:t>е</w:t>
            </w:r>
            <w:r w:rsidRPr="00371FF3">
              <w:rPr>
                <w:rFonts w:ascii="Arial" w:hAnsi="Arial" w:cs="Arial"/>
                <w:sz w:val="16"/>
                <w:szCs w:val="16"/>
              </w:rPr>
              <w:t>лений, а также средства от продажи права на заключение договоров аренды указанных з</w:t>
            </w:r>
            <w:r w:rsidRPr="00371FF3">
              <w:rPr>
                <w:rFonts w:ascii="Arial" w:hAnsi="Arial" w:cs="Arial"/>
                <w:sz w:val="16"/>
                <w:szCs w:val="16"/>
              </w:rPr>
              <w:t>е</w:t>
            </w:r>
            <w:r w:rsidRPr="00371FF3">
              <w:rPr>
                <w:rFonts w:ascii="Arial" w:hAnsi="Arial" w:cs="Arial"/>
                <w:sz w:val="16"/>
                <w:szCs w:val="16"/>
              </w:rPr>
              <w:t>мельных участков</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00011105013130000120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2 118 000,00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979 703,71</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Прочие доходы от использования имущества и прав, находящихся в государственной и м</w:t>
            </w:r>
            <w:r w:rsidRPr="00371FF3">
              <w:rPr>
                <w:rFonts w:ascii="Arial" w:hAnsi="Arial" w:cs="Arial"/>
                <w:sz w:val="16"/>
                <w:szCs w:val="16"/>
              </w:rPr>
              <w:t>у</w:t>
            </w:r>
            <w:r w:rsidRPr="00371FF3">
              <w:rPr>
                <w:rFonts w:ascii="Arial" w:hAnsi="Arial" w:cs="Arial"/>
                <w:sz w:val="16"/>
                <w:szCs w:val="16"/>
              </w:rPr>
              <w:t>ниципальной собственности (за исключением имущества бюджетных и автономных учрежд</w:t>
            </w:r>
            <w:r w:rsidRPr="00371FF3">
              <w:rPr>
                <w:rFonts w:ascii="Arial" w:hAnsi="Arial" w:cs="Arial"/>
                <w:sz w:val="16"/>
                <w:szCs w:val="16"/>
              </w:rPr>
              <w:t>е</w:t>
            </w:r>
            <w:r w:rsidRPr="00371FF3">
              <w:rPr>
                <w:rFonts w:ascii="Arial" w:hAnsi="Arial" w:cs="Arial"/>
                <w:sz w:val="16"/>
                <w:szCs w:val="16"/>
              </w:rPr>
              <w:t>ний, а также имущества государственных и муниципальных унитарных предприятий, в том числе казенных)</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00011109000000000120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750 000,00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706 621,26</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Прочие поступления от использования имущества, находящегося в государственной и мун</w:t>
            </w:r>
            <w:r w:rsidRPr="00371FF3">
              <w:rPr>
                <w:rFonts w:ascii="Arial" w:hAnsi="Arial" w:cs="Arial"/>
                <w:sz w:val="16"/>
                <w:szCs w:val="16"/>
              </w:rPr>
              <w:t>и</w:t>
            </w:r>
            <w:r w:rsidRPr="00371FF3">
              <w:rPr>
                <w:rFonts w:ascii="Arial" w:hAnsi="Arial" w:cs="Arial"/>
                <w:sz w:val="16"/>
                <w:szCs w:val="16"/>
              </w:rPr>
              <w:t>ципальной собственности (за исключением имущества бюджетных и автономных учрежд</w:t>
            </w:r>
            <w:r w:rsidRPr="00371FF3">
              <w:rPr>
                <w:rFonts w:ascii="Arial" w:hAnsi="Arial" w:cs="Arial"/>
                <w:sz w:val="16"/>
                <w:szCs w:val="16"/>
              </w:rPr>
              <w:t>е</w:t>
            </w:r>
            <w:r w:rsidRPr="00371FF3">
              <w:rPr>
                <w:rFonts w:ascii="Arial" w:hAnsi="Arial" w:cs="Arial"/>
                <w:sz w:val="16"/>
                <w:szCs w:val="16"/>
              </w:rPr>
              <w:t>ний, а также имущества государственных и муниципальных унитарных предприятий, в том числе казенных)</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00011109040000000120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750 000,00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706 621,26</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w:t>
            </w:r>
            <w:r w:rsidRPr="00371FF3">
              <w:rPr>
                <w:rFonts w:ascii="Arial" w:hAnsi="Arial" w:cs="Arial"/>
                <w:sz w:val="16"/>
                <w:szCs w:val="16"/>
              </w:rPr>
              <w:t>е</w:t>
            </w:r>
            <w:r w:rsidRPr="00371FF3">
              <w:rPr>
                <w:rFonts w:ascii="Arial" w:hAnsi="Arial" w:cs="Arial"/>
                <w:sz w:val="16"/>
                <w:szCs w:val="16"/>
              </w:rPr>
              <w:t>ний, а также имущества муниципальных унитарных предприятий, в том числе казенных)</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00011109045130000120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750 000,00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706 621,26</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ДОХОДЫ ОТ ПРОДАЖИ МАТЕРИАЛЬНЫХ И НЕМАТЕРИАЛЬНЫХ АКТИВОВ</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00011400000000000000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1 200 000,00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1 318 244,67</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Доходы от продажи земельных участков, находящихся в государственной и муниципальной собственности</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00011406000000000430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1 200 000,00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1 318 244,67</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Доходы от продажи земельных участков, государственная собственность на которые не ра</w:t>
            </w:r>
            <w:r w:rsidRPr="00371FF3">
              <w:rPr>
                <w:rFonts w:ascii="Arial" w:hAnsi="Arial" w:cs="Arial"/>
                <w:sz w:val="16"/>
                <w:szCs w:val="16"/>
              </w:rPr>
              <w:t>з</w:t>
            </w:r>
            <w:r w:rsidRPr="00371FF3">
              <w:rPr>
                <w:rFonts w:ascii="Arial" w:hAnsi="Arial" w:cs="Arial"/>
                <w:sz w:val="16"/>
                <w:szCs w:val="16"/>
              </w:rPr>
              <w:t>граничена</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00011406010000000430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1 200 000,00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1 318 244,67</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Доходы от продажи земельных участков, государственная собственность на которые не ра</w:t>
            </w:r>
            <w:r w:rsidRPr="00371FF3">
              <w:rPr>
                <w:rFonts w:ascii="Arial" w:hAnsi="Arial" w:cs="Arial"/>
                <w:sz w:val="16"/>
                <w:szCs w:val="16"/>
              </w:rPr>
              <w:t>з</w:t>
            </w:r>
            <w:r w:rsidRPr="00371FF3">
              <w:rPr>
                <w:rFonts w:ascii="Arial" w:hAnsi="Arial" w:cs="Arial"/>
                <w:sz w:val="16"/>
                <w:szCs w:val="16"/>
              </w:rPr>
              <w:t>граничена и которые расположены в границах городских поселений</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00011406013130000430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1 200 000,00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1 318 244,67</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БЕЗВОЗМЕЗДНЫЕ ПОСТУПЛЕНИЯ</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00020000000000000000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7 048 128,00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-7 168 828,93</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БЕЗВОЗМЕЗДНЫЕ ПОСТУПЛЕНИЯ ОТ ДРУГИХ БЮДЖЕТОВ БЮДЖЕТНОЙ СИСТЕМЫ РОССИЙСКОЙ ФЕДЕРАЦИИ</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00020200000000000000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7 048 128,00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196 807,00</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Субсидии бюджетам бюджетной системы Российской Федерации (межбюджетные субсидии)</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00020220000000000151</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7 048 128,00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196 807,00</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Субсидии бюджетам на поддержку государственных программ субъектов Российской Фед</w:t>
            </w:r>
            <w:r w:rsidRPr="00371FF3">
              <w:rPr>
                <w:rFonts w:ascii="Arial" w:hAnsi="Arial" w:cs="Arial"/>
                <w:sz w:val="16"/>
                <w:szCs w:val="16"/>
              </w:rPr>
              <w:t>е</w:t>
            </w:r>
            <w:r w:rsidRPr="00371FF3">
              <w:rPr>
                <w:rFonts w:ascii="Arial" w:hAnsi="Arial" w:cs="Arial"/>
                <w:sz w:val="16"/>
                <w:szCs w:val="16"/>
              </w:rPr>
              <w:t>рации и муниципальных программ формирования современной городской среды</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00020225555000000151</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3 632 459,00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181 623,00</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Субсидии бюджетам городских поселений на поддержку государственных программ субъе</w:t>
            </w:r>
            <w:r w:rsidRPr="00371FF3">
              <w:rPr>
                <w:rFonts w:ascii="Arial" w:hAnsi="Arial" w:cs="Arial"/>
                <w:sz w:val="16"/>
                <w:szCs w:val="16"/>
              </w:rPr>
              <w:t>к</w:t>
            </w:r>
            <w:r w:rsidRPr="00371FF3">
              <w:rPr>
                <w:rFonts w:ascii="Arial" w:hAnsi="Arial" w:cs="Arial"/>
                <w:sz w:val="16"/>
                <w:szCs w:val="16"/>
              </w:rPr>
              <w:t>тов Российской Федерации и муниципальных программ формирования современной горо</w:t>
            </w:r>
            <w:r w:rsidRPr="00371FF3">
              <w:rPr>
                <w:rFonts w:ascii="Arial" w:hAnsi="Arial" w:cs="Arial"/>
                <w:sz w:val="16"/>
                <w:szCs w:val="16"/>
              </w:rPr>
              <w:t>д</w:t>
            </w:r>
            <w:r w:rsidRPr="00371FF3">
              <w:rPr>
                <w:rFonts w:ascii="Arial" w:hAnsi="Arial" w:cs="Arial"/>
                <w:sz w:val="16"/>
                <w:szCs w:val="16"/>
              </w:rPr>
              <w:t>ской среды</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00020225555130</w:t>
            </w:r>
            <w:bookmarkStart w:id="0" w:name="_GoBack"/>
            <w:bookmarkEnd w:id="0"/>
            <w:r w:rsidRPr="00371FF3">
              <w:rPr>
                <w:rFonts w:ascii="Arial" w:hAnsi="Arial" w:cs="Arial"/>
                <w:sz w:val="16"/>
                <w:szCs w:val="16"/>
              </w:rPr>
              <w:t>000151</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3 632 459,00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181 623,00</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lastRenderedPageBreak/>
              <w:t>Субсидии бюджетам на поддержку обустройства мест массового отдыха населения (горо</w:t>
            </w:r>
            <w:r w:rsidRPr="00371FF3">
              <w:rPr>
                <w:rFonts w:ascii="Arial" w:hAnsi="Arial" w:cs="Arial"/>
                <w:sz w:val="16"/>
                <w:szCs w:val="16"/>
              </w:rPr>
              <w:t>д</w:t>
            </w:r>
            <w:r w:rsidRPr="00371FF3">
              <w:rPr>
                <w:rFonts w:ascii="Arial" w:hAnsi="Arial" w:cs="Arial"/>
                <w:sz w:val="16"/>
                <w:szCs w:val="16"/>
              </w:rPr>
              <w:t>ских парков)</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00020225560000000151</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303 669,00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15 184,00</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Субсидии бюджетам городских поселений на поддержку обустройства мест массового отд</w:t>
            </w:r>
            <w:r w:rsidRPr="00371FF3">
              <w:rPr>
                <w:rFonts w:ascii="Arial" w:hAnsi="Arial" w:cs="Arial"/>
                <w:sz w:val="16"/>
                <w:szCs w:val="16"/>
              </w:rPr>
              <w:t>ы</w:t>
            </w:r>
            <w:r w:rsidRPr="00371FF3">
              <w:rPr>
                <w:rFonts w:ascii="Arial" w:hAnsi="Arial" w:cs="Arial"/>
                <w:sz w:val="16"/>
                <w:szCs w:val="16"/>
              </w:rPr>
              <w:t>ха населения (городских парков)</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00020225560130000151</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303 669,00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15 184,00</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Прочие субсидии</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00020229999000000151</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3 112 000,00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Прочие субсидии бюджетам городских поселений</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00020229999130000151</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3 112 000,00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ПРОЧИЕ БЕЗВОЗМЕЗДНЫЕ ПОСТУПЛЕНИЯ</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00020700000000000000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265 500,00</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Прочие безвозмездные поступления в бюджеты городских поселений</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00020705000130000180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265 500,00</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Прочие безвозмездные поступления в бюджеты городских поселений</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00020705030130000180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265 500,00</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ВОЗВРАТ ОСТАТКОВ СУБСИДИЙ, СУБВЕНЦИЙ И ИНЫХ МЕЖБЮДЖЕТНЫХ ТРАНСФЕ</w:t>
            </w:r>
            <w:r w:rsidRPr="00371FF3">
              <w:rPr>
                <w:rFonts w:ascii="Arial" w:hAnsi="Arial" w:cs="Arial"/>
                <w:sz w:val="16"/>
                <w:szCs w:val="16"/>
              </w:rPr>
              <w:t>Р</w:t>
            </w:r>
            <w:r w:rsidRPr="00371FF3">
              <w:rPr>
                <w:rFonts w:ascii="Arial" w:hAnsi="Arial" w:cs="Arial"/>
                <w:sz w:val="16"/>
                <w:szCs w:val="16"/>
              </w:rPr>
              <w:t>ТОВ, ИМЕЮЩИХ ЦЕЛЕВОЕ НАЗНАЧЕНИЕ, ПРОШЛЫХ ЛЕТ</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00021900000000000000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-7 631 135,93</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Возврат остатков субсидий, субвенций и иных межбюджетных трансфертов, имеющих цел</w:t>
            </w:r>
            <w:r w:rsidRPr="00371FF3">
              <w:rPr>
                <w:rFonts w:ascii="Arial" w:hAnsi="Arial" w:cs="Arial"/>
                <w:sz w:val="16"/>
                <w:szCs w:val="16"/>
              </w:rPr>
              <w:t>е</w:t>
            </w:r>
            <w:r w:rsidRPr="00371FF3">
              <w:rPr>
                <w:rFonts w:ascii="Arial" w:hAnsi="Arial" w:cs="Arial"/>
                <w:sz w:val="16"/>
                <w:szCs w:val="16"/>
              </w:rPr>
              <w:t>вое назначение, прошлых лет из бюджетов городских поселений</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00021900000130000151</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-7 631 135,93</w:t>
            </w:r>
          </w:p>
        </w:tc>
      </w:tr>
      <w:tr w:rsidR="00DC4235" w:rsidRPr="00371FF3" w:rsidTr="00BA1C2B">
        <w:trPr>
          <w:trHeight w:val="113"/>
        </w:trPr>
        <w:tc>
          <w:tcPr>
            <w:tcW w:w="708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567" w:type="dxa"/>
            <w:gridSpan w:val="2"/>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010</w:t>
            </w:r>
          </w:p>
        </w:tc>
        <w:tc>
          <w:tcPr>
            <w:tcW w:w="1843" w:type="dxa"/>
            <w:gridSpan w:val="3"/>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00021960010130000151</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-7 631 135,93</w:t>
            </w:r>
          </w:p>
        </w:tc>
      </w:tr>
      <w:tr w:rsidR="00DC4235" w:rsidRPr="00371FF3" w:rsidTr="00BA1C2B">
        <w:trPr>
          <w:trHeight w:val="188"/>
        </w:trPr>
        <w:tc>
          <w:tcPr>
            <w:tcW w:w="11624" w:type="dxa"/>
            <w:gridSpan w:val="13"/>
            <w:tcBorders>
              <w:top w:val="nil"/>
              <w:left w:val="nil"/>
              <w:bottom w:val="single" w:sz="4" w:space="0" w:color="auto"/>
              <w:right w:val="nil"/>
            </w:tcBorders>
            <w:noWrap/>
            <w:tcMar>
              <w:left w:w="0" w:type="dxa"/>
              <w:right w:w="0" w:type="dxa"/>
            </w:tcMar>
            <w:vAlign w:val="bottom"/>
          </w:tcPr>
          <w:p w:rsidR="00DC4235" w:rsidRPr="00371FF3" w:rsidRDefault="00DC4235" w:rsidP="00736175">
            <w:pPr>
              <w:jc w:val="center"/>
              <w:rPr>
                <w:rFonts w:ascii="Arial" w:hAnsi="Arial" w:cs="Arial"/>
                <w:b/>
                <w:bCs/>
                <w:color w:val="000000"/>
                <w:sz w:val="16"/>
                <w:szCs w:val="16"/>
              </w:rPr>
            </w:pPr>
            <w:r w:rsidRPr="00371FF3">
              <w:rPr>
                <w:rFonts w:ascii="Arial" w:hAnsi="Arial" w:cs="Arial"/>
                <w:b/>
                <w:bCs/>
                <w:color w:val="000000"/>
                <w:sz w:val="16"/>
                <w:szCs w:val="16"/>
              </w:rPr>
              <w:t>2. Расходы бюджета</w:t>
            </w:r>
          </w:p>
        </w:tc>
      </w:tr>
      <w:tr w:rsidR="00DC4235" w:rsidRPr="00371FF3" w:rsidTr="00BA1C2B">
        <w:trPr>
          <w:trHeight w:val="184"/>
        </w:trPr>
        <w:tc>
          <w:tcPr>
            <w:tcW w:w="6661" w:type="dxa"/>
            <w:gridSpan w:val="5"/>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 xml:space="preserve"> Наименование показателя</w:t>
            </w:r>
          </w:p>
        </w:tc>
        <w:tc>
          <w:tcPr>
            <w:tcW w:w="567"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Код строки</w:t>
            </w:r>
          </w:p>
        </w:tc>
        <w:tc>
          <w:tcPr>
            <w:tcW w:w="2270" w:type="dxa"/>
            <w:gridSpan w:val="4"/>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 xml:space="preserve">Код расхода по бюджетной классификации </w:t>
            </w:r>
          </w:p>
        </w:tc>
        <w:tc>
          <w:tcPr>
            <w:tcW w:w="1134"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Расходы, утвержденные законом о бюджете, нормативными правовыми актами о бю</w:t>
            </w:r>
            <w:r w:rsidRPr="00371FF3">
              <w:rPr>
                <w:rFonts w:ascii="Arial" w:hAnsi="Arial" w:cs="Arial"/>
                <w:sz w:val="16"/>
                <w:szCs w:val="16"/>
              </w:rPr>
              <w:t>д</w:t>
            </w:r>
            <w:r w:rsidRPr="00371FF3">
              <w:rPr>
                <w:rFonts w:ascii="Arial" w:hAnsi="Arial" w:cs="Arial"/>
                <w:sz w:val="16"/>
                <w:szCs w:val="16"/>
              </w:rPr>
              <w:t>жете</w:t>
            </w:r>
          </w:p>
        </w:tc>
        <w:tc>
          <w:tcPr>
            <w:tcW w:w="99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Исполнено за                       1 полугодие                                           2017 года</w:t>
            </w:r>
          </w:p>
        </w:tc>
      </w:tr>
      <w:tr w:rsidR="00DC4235" w:rsidRPr="00371FF3" w:rsidTr="00BA1C2B">
        <w:trPr>
          <w:trHeight w:val="184"/>
        </w:trPr>
        <w:tc>
          <w:tcPr>
            <w:tcW w:w="6661" w:type="dxa"/>
            <w:gridSpan w:val="5"/>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p>
        </w:tc>
        <w:tc>
          <w:tcPr>
            <w:tcW w:w="2270" w:type="dxa"/>
            <w:gridSpan w:val="4"/>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p>
        </w:tc>
      </w:tr>
      <w:tr w:rsidR="00DC4235" w:rsidRPr="00371FF3" w:rsidTr="00BA1C2B">
        <w:trPr>
          <w:trHeight w:val="184"/>
        </w:trPr>
        <w:tc>
          <w:tcPr>
            <w:tcW w:w="6661" w:type="dxa"/>
            <w:gridSpan w:val="5"/>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p>
        </w:tc>
        <w:tc>
          <w:tcPr>
            <w:tcW w:w="2270" w:type="dxa"/>
            <w:gridSpan w:val="4"/>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1</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w:t>
            </w:r>
          </w:p>
        </w:tc>
        <w:tc>
          <w:tcPr>
            <w:tcW w:w="2270"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3</w:t>
            </w:r>
          </w:p>
        </w:tc>
        <w:tc>
          <w:tcPr>
            <w:tcW w:w="1134"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w:t>
            </w:r>
          </w:p>
        </w:tc>
        <w:tc>
          <w:tcPr>
            <w:tcW w:w="992"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5</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 xml:space="preserve">Расходы бюджета - всего, </w:t>
            </w:r>
            <w:r w:rsidRPr="00371FF3">
              <w:rPr>
                <w:rFonts w:ascii="Arial" w:hAnsi="Arial" w:cs="Arial"/>
                <w:sz w:val="16"/>
                <w:szCs w:val="16"/>
              </w:rPr>
              <w:br/>
              <w:t>в том числе:</w:t>
            </w:r>
          </w:p>
        </w:tc>
        <w:tc>
          <w:tcPr>
            <w:tcW w:w="567" w:type="dxa"/>
            <w:gridSpan w:val="2"/>
            <w:tcBorders>
              <w:top w:val="nil"/>
              <w:left w:val="nil"/>
              <w:bottom w:val="single" w:sz="4" w:space="0" w:color="auto"/>
              <w:right w:val="single" w:sz="4" w:space="0" w:color="auto"/>
            </w:tcBorders>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2270" w:type="dxa"/>
            <w:gridSpan w:val="4"/>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Х</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66 658 865,19</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22 984 176,94</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ОБЩЕГОСУДАРСТВЕННЫЕ ВОПРОСЫ</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00001000000000000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1 461 536,00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724 071,58</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00001030000000000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16 000,00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15 825,00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00001030000000000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16 000,00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15 825,00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закупки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00001030000000000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16 000,00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15 825,00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Прочая закупка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00001030000000000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16 000,00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15 825,00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00001060000000000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300 000,00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300 000,00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Межбюджетные трансферты</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00001060000000000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500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300 000,00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300 000,00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межбюджетные трансферты</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00001060000000000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540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300 000,00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300 000,00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Резервные фонды</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00001110000000000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100 000,00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бюджетные ассигнования</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00001110000000000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800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100 000,00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Резервные средства</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00001110000000000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870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100 000,00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Другие общегосударственные вопросы</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00001130000000000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1 045 536,00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408 246,58</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00001130000000000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900 786,00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331 387,58</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закупки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00001130000000000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900 786,00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331 387,58</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Прочая закупка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00001130000000000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900 786,00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331 387,58</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бюджетные ассигнования</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00001130000000000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800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144 750,00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76 859,00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Уплата налогов, сборов и иных платежей</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00001130000000000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850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144 750,00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76 859,00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Уплата прочих налогов, сборов</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00001130000000000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852</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Уплата иных платежей</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00001130000000000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853</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134 750,00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76 859,00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НАЦИОНАЛЬНАЯ БЕЗОПАСНОСТЬ И ПРАВООХРАНИТЕЛЬНАЯ ДЕЯТЕЛЬНОСТЬ</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00003000000000000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566 000,00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195 758,68</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Обеспечение пожарной безопасности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00003100000000000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241 916,00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195 758,68</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00003100000000000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91 916,00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52 075,00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закупки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00003100000000000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91 916,00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52 075,00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Прочая закупка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00003100000000000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91 916,00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52 075,00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бюджетные ассигнования</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00003100000000000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800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150 000,00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143 683,68</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00003100000000000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810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150 000,00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143 683,68</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Субсидии на возмещение недополученных доходов или возмещение фактически пон</w:t>
            </w:r>
            <w:r w:rsidRPr="00371FF3">
              <w:rPr>
                <w:rFonts w:ascii="Arial" w:hAnsi="Arial" w:cs="Arial"/>
                <w:sz w:val="16"/>
                <w:szCs w:val="16"/>
              </w:rPr>
              <w:t>е</w:t>
            </w:r>
            <w:r w:rsidRPr="00371FF3">
              <w:rPr>
                <w:rFonts w:ascii="Arial" w:hAnsi="Arial" w:cs="Arial"/>
                <w:sz w:val="16"/>
                <w:szCs w:val="16"/>
              </w:rPr>
              <w:t>сенных затрат в связи с производством (реализацией) товаров, выполнением работ, оказанием услуг</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00003100000000000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811</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150 000,00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143 683,68</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Другие вопросы в области национальной безопасности и правоохранительной деятел</w:t>
            </w:r>
            <w:r w:rsidRPr="00371FF3">
              <w:rPr>
                <w:rFonts w:ascii="Arial" w:hAnsi="Arial" w:cs="Arial"/>
                <w:sz w:val="16"/>
                <w:szCs w:val="16"/>
              </w:rPr>
              <w:t>ь</w:t>
            </w:r>
            <w:r w:rsidRPr="00371FF3">
              <w:rPr>
                <w:rFonts w:ascii="Arial" w:hAnsi="Arial" w:cs="Arial"/>
                <w:sz w:val="16"/>
                <w:szCs w:val="16"/>
              </w:rPr>
              <w:t>ности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00003140000000000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324 084,00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Капитальные вложения в объекты государственной (муниципальной) собственности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00003140000000000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324 084,00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Бюджетные инвестиции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00003140000000000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410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324 084,00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Бюджетные инвестиции в объекты капитального строительства государственной (мун</w:t>
            </w:r>
            <w:r w:rsidRPr="00371FF3">
              <w:rPr>
                <w:rFonts w:ascii="Arial" w:hAnsi="Arial" w:cs="Arial"/>
                <w:sz w:val="16"/>
                <w:szCs w:val="16"/>
              </w:rPr>
              <w:t>и</w:t>
            </w:r>
            <w:r w:rsidRPr="00371FF3">
              <w:rPr>
                <w:rFonts w:ascii="Arial" w:hAnsi="Arial" w:cs="Arial"/>
                <w:sz w:val="16"/>
                <w:szCs w:val="16"/>
              </w:rPr>
              <w:t>ципальной) собственности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00003140000000000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414</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324 084,00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НАЦИОНАЛЬНАЯ ЭКОНОМИКА</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00004000000000000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34 466 933,20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8 922 557,78</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Дорожное хозяйство (дорожные фонды)</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00004090000000000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34 066 933,20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8 885 957,78</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00004090000000000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24 405 833,20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8 848 172,78</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закупки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00004090000000000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24 405 833,20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8 848 172,78</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Прочая закупка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00004090000000000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24 405 833,20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8 848 172,78</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Капитальные вложения в объекты государственной (муниципальной) собственности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00004090000000000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9 661 100,00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37 785,00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Бюджетные инвестиции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00004090000000000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410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9 661 100,00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37 785,00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Бюджетные инвестиции в объекты капитального строительства государственной (мун</w:t>
            </w:r>
            <w:r w:rsidRPr="00371FF3">
              <w:rPr>
                <w:rFonts w:ascii="Arial" w:hAnsi="Arial" w:cs="Arial"/>
                <w:sz w:val="16"/>
                <w:szCs w:val="16"/>
              </w:rPr>
              <w:t>и</w:t>
            </w:r>
            <w:r w:rsidRPr="00371FF3">
              <w:rPr>
                <w:rFonts w:ascii="Arial" w:hAnsi="Arial" w:cs="Arial"/>
                <w:sz w:val="16"/>
                <w:szCs w:val="16"/>
              </w:rPr>
              <w:lastRenderedPageBreak/>
              <w:t>ципальной) собственности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lastRenderedPageBreak/>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00004090000000000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414</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9 661 100,00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37 785,00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lastRenderedPageBreak/>
              <w:t>Другие вопросы в области национальной экономики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00004120000000000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400 000,00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36 600,00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00004120000000000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400 000,00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36 600,00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закупки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00004120000000000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400 000,00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36 600,00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Прочая закупка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00004120000000000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400 000,00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36 600,00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ЖИЛИЩНО-КОММУНАЛЬНОЕ ХОЗЯЙСТВО</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00005000000000000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28 233 353,99</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11 812 374,90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Жилищное хозяйство</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7 949 778,00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4 041 704,24</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1 400 000,00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455 005,71</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закупки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1 400 000,00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455 005,71</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Прочая закупка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1 400 000,00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455 005,71</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Капитальные вложения в объекты государственной (муниципальной) собственности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6 004 343,00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3 472 750,00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Бюджетные инвестиции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410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6 004 343,00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3 472 750,00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Бюджетные инвестиции на приобретение объектов недвижимого имущества в госуда</w:t>
            </w:r>
            <w:r w:rsidRPr="00371FF3">
              <w:rPr>
                <w:rFonts w:ascii="Arial" w:hAnsi="Arial" w:cs="Arial"/>
                <w:sz w:val="16"/>
                <w:szCs w:val="16"/>
              </w:rPr>
              <w:t>р</w:t>
            </w:r>
            <w:r w:rsidRPr="00371FF3">
              <w:rPr>
                <w:rFonts w:ascii="Arial" w:hAnsi="Arial" w:cs="Arial"/>
                <w:sz w:val="16"/>
                <w:szCs w:val="16"/>
              </w:rPr>
              <w:t>ственную (муниципальную) собственность</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412</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6 004 343,00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3 472 750,00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бюджетные ассигнования</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800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545 435,00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113 948,53</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810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545 435,00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113 948,53</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Субсидии на возмещение недополученных доходов или возмещение фактически пон</w:t>
            </w:r>
            <w:r w:rsidRPr="00371FF3">
              <w:rPr>
                <w:rFonts w:ascii="Arial" w:hAnsi="Arial" w:cs="Arial"/>
                <w:sz w:val="16"/>
                <w:szCs w:val="16"/>
              </w:rPr>
              <w:t>е</w:t>
            </w:r>
            <w:r w:rsidRPr="00371FF3">
              <w:rPr>
                <w:rFonts w:ascii="Arial" w:hAnsi="Arial" w:cs="Arial"/>
                <w:sz w:val="16"/>
                <w:szCs w:val="16"/>
              </w:rPr>
              <w:t>сенных затрат в связи с производством (реализацией) товаров, выполнением работ, оказанием услуг</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811</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545 435,00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113 948,53</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Коммунальное хозяйство</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00005020000000000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1 610 046,49</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677 923,49</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00005020000000000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249 000,00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99 000,00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закупки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00005020000000000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249 000,00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99 000,00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Прочая закупка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00005020000000000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249 000,00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99 000,00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Капитальные вложения в объекты государственной (муниципальной) собственности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00005020000000000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1 361 046,49</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578 923,49</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Бюджетные инвестиции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00005020000000000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410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1 361 046,49</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578 923,49</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Бюджетные инвестиции в объекты капитального строительства государственной (мун</w:t>
            </w:r>
            <w:r w:rsidRPr="00371FF3">
              <w:rPr>
                <w:rFonts w:ascii="Arial" w:hAnsi="Arial" w:cs="Arial"/>
                <w:sz w:val="16"/>
                <w:szCs w:val="16"/>
              </w:rPr>
              <w:t>и</w:t>
            </w:r>
            <w:r w:rsidRPr="00371FF3">
              <w:rPr>
                <w:rFonts w:ascii="Arial" w:hAnsi="Arial" w:cs="Arial"/>
                <w:sz w:val="16"/>
                <w:szCs w:val="16"/>
              </w:rPr>
              <w:t>ципальной) собственности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00005020000000000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414</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1 361 046,49</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578 923,49</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Благоустройство</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18 673 529,50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7 092 747,17</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14 960 079,50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7 037 747,17</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закупки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14 960 079,50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7 037 747,17</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Прочая закупка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14 960 079,50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7 037 747,17</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Капитальные вложения в объекты государственной (муниципальной) собственности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1 161 000,00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55 000,00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Бюджетные инвестиции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410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1 161 000,00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55 000,00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Бюджетные инвестиции в объекты капитального строительства государственной (мун</w:t>
            </w:r>
            <w:r w:rsidRPr="00371FF3">
              <w:rPr>
                <w:rFonts w:ascii="Arial" w:hAnsi="Arial" w:cs="Arial"/>
                <w:sz w:val="16"/>
                <w:szCs w:val="16"/>
              </w:rPr>
              <w:t>и</w:t>
            </w:r>
            <w:r w:rsidRPr="00371FF3">
              <w:rPr>
                <w:rFonts w:ascii="Arial" w:hAnsi="Arial" w:cs="Arial"/>
                <w:sz w:val="16"/>
                <w:szCs w:val="16"/>
              </w:rPr>
              <w:t>ципальной) собственности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414</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1 161 000,00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55 000,00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бюджетные ассигнования</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800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2 552 450,00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810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2 552 450,00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Субсидии на возмещение недополученных доходов или возмещение фактически пон</w:t>
            </w:r>
            <w:r w:rsidRPr="00371FF3">
              <w:rPr>
                <w:rFonts w:ascii="Arial" w:hAnsi="Arial" w:cs="Arial"/>
                <w:sz w:val="16"/>
                <w:szCs w:val="16"/>
              </w:rPr>
              <w:t>е</w:t>
            </w:r>
            <w:r w:rsidRPr="00371FF3">
              <w:rPr>
                <w:rFonts w:ascii="Arial" w:hAnsi="Arial" w:cs="Arial"/>
                <w:sz w:val="16"/>
                <w:szCs w:val="16"/>
              </w:rPr>
              <w:t>сенных затрат в связи с производством (реализацией) товаров, выполнением работ, оказанием услуг</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00005030000000000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811</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2 552 450,00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ОБРАЗОВАНИЕ</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00007000000000000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42 000,00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2 622,00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Молодежная политика</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00007070000000000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42 000,00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2 622,00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00007070000000000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42 000,00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2 622,00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закупки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00007070000000000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42 000,00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2 622,00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Прочая закупка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00007070000000000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42 000,00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2 622,00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КУЛЬТУРА, КИНЕМАТОГРАФИЯ</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00008000000000000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1 486 526,00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1 160 112,93</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Культура</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00008010000000000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1 486 526,00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1 160 112,93</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00008010000000000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1 306 526,00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980 112,93</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закупки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00008010000000000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1 306 526,00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980 112,93</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Прочая закупка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00008010000000000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1 306 526,00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980 112,93</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Социальное обеспечение и иные выплаты населению</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00008010000000000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300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180 000,00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180 000,00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выплаты населению</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00008010000000000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360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180 000,00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180 000,00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СОЦИАЛЬНАЯ ПОЛИТИКА</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00010000000000000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165 516,00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82 758,00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Пенсионное обеспечение</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165 516,00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82 758,00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Социальное обеспечение и иные выплаты населению</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300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165 516,00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82 758,00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Публичные нормативные социальные выплаты гражданам</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310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165 516,00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82 758,00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пенсии, социальные доплаты к пенсиям</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00010010000000000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312</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165 516,00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82 758,00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ФИЗИЧЕСКАЯ КУЛЬТУРА И СПОРТ</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00011000000000000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150 000,00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31 495,00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Физическая культура</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00011010000000000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150 000,00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31 495,00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00011010000000000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150 000,00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31 495,00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закупки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00011010000000000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150 000,00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31 495,00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Прочая закупка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lastRenderedPageBreak/>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lastRenderedPageBreak/>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00011010000000000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150 000,00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31 495,00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lastRenderedPageBreak/>
              <w:t>СРЕДСТВА МАССОВОЙ ИНФОРМАЦИИ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00012000000000000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87 000,00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52 426,07</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Периодическая печать и издательства</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00012020000000000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29 251,00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00012020000000000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29 251,00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закупки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00012020000000000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29 251,00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Прочая закупка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00012020000000000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30 000,00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29 251,00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Другие вопросы в области средств массовой информации</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00012040000000000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57 000,00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23 175,07</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00012040000000000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57 000,00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23 175,07</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Иные закупки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00012040000000000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240</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57 000,00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23 175,07</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Закупка товаров, работ, услуг в сфере информационно-коммуникационных технологий</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00012040000000000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242</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3 000,00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699,00</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sz w:val="16"/>
                <w:szCs w:val="16"/>
              </w:rPr>
            </w:pPr>
            <w:r w:rsidRPr="00371FF3">
              <w:rPr>
                <w:rFonts w:ascii="Arial" w:hAnsi="Arial" w:cs="Arial"/>
                <w:sz w:val="16"/>
                <w:szCs w:val="16"/>
              </w:rPr>
              <w:t>Прочая закупка товаров, работ и услуг для обеспечения государственных (муниципал</w:t>
            </w:r>
            <w:r w:rsidRPr="00371FF3">
              <w:rPr>
                <w:rFonts w:ascii="Arial" w:hAnsi="Arial" w:cs="Arial"/>
                <w:sz w:val="16"/>
                <w:szCs w:val="16"/>
              </w:rPr>
              <w:t>ь</w:t>
            </w:r>
            <w:r w:rsidRPr="00371FF3">
              <w:rPr>
                <w:rFonts w:ascii="Arial" w:hAnsi="Arial" w:cs="Arial"/>
                <w:sz w:val="16"/>
                <w:szCs w:val="16"/>
              </w:rPr>
              <w:t>ных) нужд</w:t>
            </w:r>
          </w:p>
        </w:tc>
        <w:tc>
          <w:tcPr>
            <w:tcW w:w="567" w:type="dxa"/>
            <w:gridSpan w:val="2"/>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200</w:t>
            </w:r>
          </w:p>
        </w:tc>
        <w:tc>
          <w:tcPr>
            <w:tcW w:w="1701"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00012040000000000</w:t>
            </w:r>
          </w:p>
        </w:tc>
        <w:tc>
          <w:tcPr>
            <w:tcW w:w="569" w:type="dxa"/>
            <w:tcBorders>
              <w:top w:val="nil"/>
              <w:left w:val="nil"/>
              <w:bottom w:val="single" w:sz="4" w:space="0" w:color="auto"/>
              <w:right w:val="single" w:sz="4" w:space="0" w:color="auto"/>
            </w:tcBorders>
            <w:noWrap/>
            <w:tcMar>
              <w:left w:w="0" w:type="dxa"/>
              <w:right w:w="0" w:type="dxa"/>
            </w:tcMar>
            <w:vAlign w:val="center"/>
          </w:tcPr>
          <w:p w:rsidR="00DC4235" w:rsidRPr="00371FF3" w:rsidRDefault="00DC4235" w:rsidP="00736175">
            <w:pPr>
              <w:jc w:val="center"/>
              <w:rPr>
                <w:rFonts w:ascii="Arial" w:hAnsi="Arial" w:cs="Arial"/>
                <w:sz w:val="16"/>
                <w:szCs w:val="16"/>
              </w:rPr>
            </w:pPr>
            <w:r w:rsidRPr="00371FF3">
              <w:rPr>
                <w:rFonts w:ascii="Arial" w:hAnsi="Arial" w:cs="Arial"/>
                <w:sz w:val="16"/>
                <w:szCs w:val="16"/>
              </w:rPr>
              <w:t>244</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54 000,00</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sz w:val="16"/>
                <w:szCs w:val="16"/>
              </w:rPr>
            </w:pPr>
            <w:r w:rsidRPr="00371FF3">
              <w:rPr>
                <w:rFonts w:ascii="Arial" w:hAnsi="Arial" w:cs="Arial"/>
                <w:sz w:val="16"/>
                <w:szCs w:val="16"/>
              </w:rPr>
              <w:t>22 476,07</w:t>
            </w:r>
          </w:p>
        </w:tc>
      </w:tr>
      <w:tr w:rsidR="00DC4235" w:rsidRPr="00371FF3" w:rsidTr="00BA1C2B">
        <w:trPr>
          <w:trHeight w:val="113"/>
        </w:trPr>
        <w:tc>
          <w:tcPr>
            <w:tcW w:w="6661" w:type="dxa"/>
            <w:gridSpan w:val="5"/>
            <w:tcBorders>
              <w:top w:val="nil"/>
              <w:left w:val="single" w:sz="4" w:space="0" w:color="auto"/>
              <w:bottom w:val="single" w:sz="4" w:space="0" w:color="auto"/>
              <w:right w:val="single" w:sz="4" w:space="0" w:color="auto"/>
            </w:tcBorders>
            <w:tcMar>
              <w:left w:w="0" w:type="dxa"/>
              <w:right w:w="0" w:type="dxa"/>
            </w:tcMar>
            <w:vAlign w:val="center"/>
          </w:tcPr>
          <w:p w:rsidR="00DC4235" w:rsidRPr="00371FF3" w:rsidRDefault="00DC4235" w:rsidP="00736175">
            <w:pPr>
              <w:rPr>
                <w:rFonts w:ascii="Arial" w:hAnsi="Arial" w:cs="Arial"/>
                <w:b/>
                <w:bCs/>
                <w:sz w:val="16"/>
                <w:szCs w:val="16"/>
              </w:rPr>
            </w:pPr>
            <w:r w:rsidRPr="00371FF3">
              <w:rPr>
                <w:rFonts w:ascii="Arial" w:hAnsi="Arial" w:cs="Arial"/>
                <w:b/>
                <w:bCs/>
                <w:sz w:val="16"/>
                <w:szCs w:val="16"/>
              </w:rPr>
              <w:t>Результат исполнения бюджета (дефицит / профицит)</w:t>
            </w:r>
          </w:p>
        </w:tc>
        <w:tc>
          <w:tcPr>
            <w:tcW w:w="567" w:type="dxa"/>
            <w:gridSpan w:val="2"/>
            <w:tcBorders>
              <w:top w:val="nil"/>
              <w:left w:val="nil"/>
              <w:bottom w:val="single" w:sz="4" w:space="0" w:color="auto"/>
              <w:right w:val="single" w:sz="4" w:space="0" w:color="auto"/>
            </w:tcBorders>
            <w:tcMar>
              <w:left w:w="0" w:type="dxa"/>
              <w:right w:w="0" w:type="dxa"/>
            </w:tcMar>
            <w:vAlign w:val="bottom"/>
          </w:tcPr>
          <w:p w:rsidR="00DC4235" w:rsidRPr="00371FF3" w:rsidRDefault="00DC4235" w:rsidP="00736175">
            <w:pPr>
              <w:jc w:val="center"/>
              <w:rPr>
                <w:rFonts w:ascii="Arial" w:hAnsi="Arial" w:cs="Arial"/>
                <w:b/>
                <w:bCs/>
                <w:sz w:val="16"/>
                <w:szCs w:val="16"/>
              </w:rPr>
            </w:pPr>
            <w:r w:rsidRPr="00371FF3">
              <w:rPr>
                <w:rFonts w:ascii="Arial" w:hAnsi="Arial" w:cs="Arial"/>
                <w:b/>
                <w:bCs/>
                <w:sz w:val="16"/>
                <w:szCs w:val="16"/>
              </w:rPr>
              <w:t>450</w:t>
            </w:r>
          </w:p>
        </w:tc>
        <w:tc>
          <w:tcPr>
            <w:tcW w:w="2270" w:type="dxa"/>
            <w:gridSpan w:val="4"/>
            <w:tcBorders>
              <w:top w:val="single" w:sz="4" w:space="0" w:color="auto"/>
              <w:left w:val="nil"/>
              <w:bottom w:val="single" w:sz="4" w:space="0" w:color="auto"/>
              <w:right w:val="single" w:sz="4" w:space="0" w:color="auto"/>
            </w:tcBorders>
            <w:tcMar>
              <w:left w:w="0" w:type="dxa"/>
              <w:right w:w="0" w:type="dxa"/>
            </w:tcMar>
            <w:vAlign w:val="center"/>
          </w:tcPr>
          <w:p w:rsidR="00DC4235" w:rsidRPr="00371FF3" w:rsidRDefault="00DC4235" w:rsidP="00736175">
            <w:pPr>
              <w:jc w:val="center"/>
              <w:rPr>
                <w:rFonts w:ascii="Arial" w:hAnsi="Arial" w:cs="Arial"/>
                <w:b/>
                <w:bCs/>
                <w:sz w:val="16"/>
                <w:szCs w:val="16"/>
              </w:rPr>
            </w:pPr>
            <w:r w:rsidRPr="00371FF3">
              <w:rPr>
                <w:rFonts w:ascii="Arial" w:hAnsi="Arial" w:cs="Arial"/>
                <w:b/>
                <w:bCs/>
                <w:sz w:val="16"/>
                <w:szCs w:val="16"/>
              </w:rPr>
              <w:t>Х</w:t>
            </w:r>
          </w:p>
        </w:tc>
        <w:tc>
          <w:tcPr>
            <w:tcW w:w="1134"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b/>
                <w:bCs/>
                <w:sz w:val="16"/>
                <w:szCs w:val="16"/>
              </w:rPr>
            </w:pPr>
            <w:r w:rsidRPr="00371FF3">
              <w:rPr>
                <w:rFonts w:ascii="Arial" w:hAnsi="Arial" w:cs="Arial"/>
                <w:b/>
                <w:bCs/>
                <w:sz w:val="16"/>
                <w:szCs w:val="16"/>
              </w:rPr>
              <w:t>-14 168 637,19</w:t>
            </w:r>
          </w:p>
        </w:tc>
        <w:tc>
          <w:tcPr>
            <w:tcW w:w="992" w:type="dxa"/>
            <w:tcBorders>
              <w:top w:val="nil"/>
              <w:left w:val="nil"/>
              <w:bottom w:val="single" w:sz="4" w:space="0" w:color="auto"/>
              <w:right w:val="single" w:sz="4" w:space="0" w:color="auto"/>
            </w:tcBorders>
            <w:noWrap/>
            <w:tcMar>
              <w:left w:w="0" w:type="dxa"/>
              <w:right w:w="0" w:type="dxa"/>
            </w:tcMar>
            <w:vAlign w:val="bottom"/>
          </w:tcPr>
          <w:p w:rsidR="00DC4235" w:rsidRPr="00371FF3" w:rsidRDefault="00DC4235" w:rsidP="00736175">
            <w:pPr>
              <w:jc w:val="center"/>
              <w:rPr>
                <w:rFonts w:ascii="Arial" w:hAnsi="Arial" w:cs="Arial"/>
                <w:b/>
                <w:bCs/>
                <w:sz w:val="16"/>
                <w:szCs w:val="16"/>
              </w:rPr>
            </w:pPr>
            <w:r w:rsidRPr="00371FF3">
              <w:rPr>
                <w:rFonts w:ascii="Arial" w:hAnsi="Arial" w:cs="Arial"/>
                <w:b/>
                <w:bCs/>
                <w:sz w:val="16"/>
                <w:szCs w:val="16"/>
              </w:rPr>
              <w:t>-8 164 903,65</w:t>
            </w:r>
          </w:p>
        </w:tc>
      </w:tr>
    </w:tbl>
    <w:p w:rsidR="000356DE" w:rsidRDefault="000356DE" w:rsidP="00736175">
      <w:pPr>
        <w:ind w:left="709" w:hanging="709"/>
        <w:jc w:val="both"/>
        <w:rPr>
          <w:rFonts w:ascii="Arial" w:hAnsi="Arial" w:cs="Arial"/>
          <w:b/>
          <w:sz w:val="16"/>
          <w:szCs w:val="16"/>
        </w:rPr>
      </w:pPr>
      <w:r>
        <w:rPr>
          <w:b/>
          <w:sz w:val="28"/>
          <w:szCs w:val="28"/>
        </w:rPr>
        <w:t xml:space="preserve">  </w:t>
      </w:r>
    </w:p>
    <w:tbl>
      <w:tblPr>
        <w:tblW w:w="11559" w:type="dxa"/>
        <w:tblInd w:w="93" w:type="dxa"/>
        <w:tblCellMar>
          <w:left w:w="28" w:type="dxa"/>
          <w:right w:w="28" w:type="dxa"/>
        </w:tblCellMar>
        <w:tblLook w:val="0000" w:firstRow="0" w:lastRow="0" w:firstColumn="0" w:lastColumn="0" w:noHBand="0" w:noVBand="0"/>
      </w:tblPr>
      <w:tblGrid>
        <w:gridCol w:w="273"/>
        <w:gridCol w:w="4440"/>
        <w:gridCol w:w="1114"/>
        <w:gridCol w:w="709"/>
        <w:gridCol w:w="822"/>
        <w:gridCol w:w="1174"/>
        <w:gridCol w:w="1701"/>
        <w:gridCol w:w="1326"/>
      </w:tblGrid>
      <w:tr w:rsidR="00371FF3" w:rsidTr="007162DF">
        <w:trPr>
          <w:trHeight w:val="20"/>
        </w:trPr>
        <w:tc>
          <w:tcPr>
            <w:tcW w:w="11559" w:type="dxa"/>
            <w:gridSpan w:val="8"/>
            <w:tcBorders>
              <w:top w:val="nil"/>
              <w:left w:val="nil"/>
              <w:bottom w:val="single" w:sz="4" w:space="0" w:color="auto"/>
              <w:right w:val="nil"/>
            </w:tcBorders>
            <w:noWrap/>
            <w:vAlign w:val="center"/>
          </w:tcPr>
          <w:p w:rsidR="00371FF3" w:rsidRDefault="00371FF3" w:rsidP="00736175">
            <w:pPr>
              <w:jc w:val="center"/>
              <w:rPr>
                <w:rFonts w:ascii="Arial" w:hAnsi="Arial" w:cs="Arial"/>
                <w:b/>
                <w:bCs/>
                <w:color w:val="000000"/>
                <w:sz w:val="16"/>
                <w:szCs w:val="16"/>
              </w:rPr>
            </w:pPr>
            <w:r>
              <w:rPr>
                <w:rFonts w:ascii="Arial" w:hAnsi="Arial" w:cs="Arial"/>
                <w:b/>
                <w:bCs/>
                <w:color w:val="000000"/>
                <w:sz w:val="16"/>
                <w:szCs w:val="16"/>
              </w:rPr>
              <w:t>3. Источники финансирования дефицита бюджета</w:t>
            </w:r>
          </w:p>
        </w:tc>
      </w:tr>
      <w:tr w:rsidR="00371FF3" w:rsidTr="007162DF">
        <w:trPr>
          <w:trHeight w:val="184"/>
        </w:trPr>
        <w:tc>
          <w:tcPr>
            <w:tcW w:w="5827" w:type="dxa"/>
            <w:gridSpan w:val="3"/>
            <w:vMerge w:val="restart"/>
            <w:tcBorders>
              <w:top w:val="single" w:sz="4" w:space="0" w:color="auto"/>
              <w:left w:val="single" w:sz="4" w:space="0" w:color="auto"/>
              <w:bottom w:val="single" w:sz="4" w:space="0" w:color="auto"/>
              <w:right w:val="single" w:sz="4" w:space="0" w:color="auto"/>
            </w:tcBorders>
            <w:vAlign w:val="center"/>
          </w:tcPr>
          <w:p w:rsidR="00371FF3" w:rsidRDefault="00371FF3" w:rsidP="00736175">
            <w:pPr>
              <w:jc w:val="center"/>
              <w:rPr>
                <w:rFonts w:ascii="Arial" w:hAnsi="Arial" w:cs="Arial"/>
                <w:sz w:val="16"/>
                <w:szCs w:val="16"/>
              </w:rPr>
            </w:pPr>
            <w:r>
              <w:rPr>
                <w:rFonts w:ascii="Arial" w:hAnsi="Arial" w:cs="Arial"/>
                <w:sz w:val="16"/>
                <w:szCs w:val="16"/>
              </w:rPr>
              <w:t xml:space="preserve"> 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71FF3" w:rsidRDefault="00371FF3" w:rsidP="00736175">
            <w:pPr>
              <w:jc w:val="center"/>
              <w:rPr>
                <w:rFonts w:ascii="Arial" w:hAnsi="Arial" w:cs="Arial"/>
                <w:sz w:val="16"/>
                <w:szCs w:val="16"/>
              </w:rPr>
            </w:pPr>
            <w:r>
              <w:rPr>
                <w:rFonts w:ascii="Arial" w:hAnsi="Arial" w:cs="Arial"/>
                <w:sz w:val="16"/>
                <w:szCs w:val="16"/>
              </w:rPr>
              <w:t>Код строки</w:t>
            </w:r>
          </w:p>
        </w:tc>
        <w:tc>
          <w:tcPr>
            <w:tcW w:w="1996" w:type="dxa"/>
            <w:gridSpan w:val="2"/>
            <w:vMerge w:val="restart"/>
            <w:tcBorders>
              <w:top w:val="single" w:sz="4" w:space="0" w:color="auto"/>
              <w:left w:val="single" w:sz="4" w:space="0" w:color="auto"/>
              <w:bottom w:val="single" w:sz="4" w:space="0" w:color="auto"/>
              <w:right w:val="single" w:sz="4" w:space="0" w:color="auto"/>
            </w:tcBorders>
            <w:vAlign w:val="center"/>
          </w:tcPr>
          <w:p w:rsidR="00371FF3" w:rsidRDefault="00371FF3" w:rsidP="00736175">
            <w:pPr>
              <w:jc w:val="center"/>
              <w:rPr>
                <w:rFonts w:ascii="Arial" w:hAnsi="Arial" w:cs="Arial"/>
                <w:sz w:val="16"/>
                <w:szCs w:val="16"/>
              </w:rPr>
            </w:pPr>
            <w:r>
              <w:rPr>
                <w:rFonts w:ascii="Arial" w:hAnsi="Arial" w:cs="Arial"/>
                <w:sz w:val="16"/>
                <w:szCs w:val="16"/>
              </w:rPr>
              <w:t>Код источника финанс</w:t>
            </w:r>
            <w:r>
              <w:rPr>
                <w:rFonts w:ascii="Arial" w:hAnsi="Arial" w:cs="Arial"/>
                <w:sz w:val="16"/>
                <w:szCs w:val="16"/>
              </w:rPr>
              <w:t>и</w:t>
            </w:r>
            <w:r>
              <w:rPr>
                <w:rFonts w:ascii="Arial" w:hAnsi="Arial" w:cs="Arial"/>
                <w:sz w:val="16"/>
                <w:szCs w:val="16"/>
              </w:rPr>
              <w:t>рования по бюдже</w:t>
            </w:r>
            <w:r>
              <w:rPr>
                <w:rFonts w:ascii="Arial" w:hAnsi="Arial" w:cs="Arial"/>
                <w:sz w:val="16"/>
                <w:szCs w:val="16"/>
              </w:rPr>
              <w:t>т</w:t>
            </w:r>
            <w:r>
              <w:rPr>
                <w:rFonts w:ascii="Arial" w:hAnsi="Arial" w:cs="Arial"/>
                <w:sz w:val="16"/>
                <w:szCs w:val="16"/>
              </w:rPr>
              <w:t xml:space="preserve">ной классификации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71FF3" w:rsidRDefault="00371FF3" w:rsidP="00736175">
            <w:pPr>
              <w:jc w:val="center"/>
              <w:rPr>
                <w:rFonts w:ascii="Arial" w:hAnsi="Arial" w:cs="Arial"/>
                <w:sz w:val="16"/>
                <w:szCs w:val="16"/>
              </w:rPr>
            </w:pPr>
            <w:r>
              <w:rPr>
                <w:rFonts w:ascii="Arial" w:hAnsi="Arial" w:cs="Arial"/>
                <w:sz w:val="16"/>
                <w:szCs w:val="16"/>
              </w:rPr>
              <w:t>Источники, утве</w:t>
            </w:r>
            <w:r>
              <w:rPr>
                <w:rFonts w:ascii="Arial" w:hAnsi="Arial" w:cs="Arial"/>
                <w:sz w:val="16"/>
                <w:szCs w:val="16"/>
              </w:rPr>
              <w:t>р</w:t>
            </w:r>
            <w:r>
              <w:rPr>
                <w:rFonts w:ascii="Arial" w:hAnsi="Arial" w:cs="Arial"/>
                <w:sz w:val="16"/>
                <w:szCs w:val="16"/>
              </w:rPr>
              <w:t>жденные законом о бюджете, нормати</w:t>
            </w:r>
            <w:r>
              <w:rPr>
                <w:rFonts w:ascii="Arial" w:hAnsi="Arial" w:cs="Arial"/>
                <w:sz w:val="16"/>
                <w:szCs w:val="16"/>
              </w:rPr>
              <w:t>в</w:t>
            </w:r>
            <w:r>
              <w:rPr>
                <w:rFonts w:ascii="Arial" w:hAnsi="Arial" w:cs="Arial"/>
                <w:sz w:val="16"/>
                <w:szCs w:val="16"/>
              </w:rPr>
              <w:t>ными правов</w:t>
            </w:r>
            <w:r>
              <w:rPr>
                <w:rFonts w:ascii="Arial" w:hAnsi="Arial" w:cs="Arial"/>
                <w:sz w:val="16"/>
                <w:szCs w:val="16"/>
              </w:rPr>
              <w:t>ы</w:t>
            </w:r>
            <w:r>
              <w:rPr>
                <w:rFonts w:ascii="Arial" w:hAnsi="Arial" w:cs="Arial"/>
                <w:sz w:val="16"/>
                <w:szCs w:val="16"/>
              </w:rPr>
              <w:t>ми актами о бю</w:t>
            </w:r>
            <w:r>
              <w:rPr>
                <w:rFonts w:ascii="Arial" w:hAnsi="Arial" w:cs="Arial"/>
                <w:sz w:val="16"/>
                <w:szCs w:val="16"/>
              </w:rPr>
              <w:t>д</w:t>
            </w:r>
            <w:r>
              <w:rPr>
                <w:rFonts w:ascii="Arial" w:hAnsi="Arial" w:cs="Arial"/>
                <w:sz w:val="16"/>
                <w:szCs w:val="16"/>
              </w:rPr>
              <w:t>жете</w:t>
            </w:r>
          </w:p>
        </w:tc>
        <w:tc>
          <w:tcPr>
            <w:tcW w:w="1326" w:type="dxa"/>
            <w:vMerge w:val="restart"/>
            <w:tcBorders>
              <w:top w:val="single" w:sz="4" w:space="0" w:color="auto"/>
              <w:left w:val="single" w:sz="4" w:space="0" w:color="auto"/>
              <w:bottom w:val="single" w:sz="4" w:space="0" w:color="auto"/>
              <w:right w:val="single" w:sz="4" w:space="0" w:color="auto"/>
            </w:tcBorders>
            <w:vAlign w:val="center"/>
          </w:tcPr>
          <w:p w:rsidR="00371FF3" w:rsidRDefault="00371FF3" w:rsidP="00736175">
            <w:pPr>
              <w:jc w:val="center"/>
              <w:rPr>
                <w:rFonts w:ascii="Arial" w:hAnsi="Arial" w:cs="Arial"/>
                <w:sz w:val="16"/>
                <w:szCs w:val="16"/>
              </w:rPr>
            </w:pPr>
            <w:r>
              <w:rPr>
                <w:rFonts w:ascii="Arial" w:hAnsi="Arial" w:cs="Arial"/>
                <w:sz w:val="16"/>
                <w:szCs w:val="16"/>
              </w:rPr>
              <w:t>Исполнено за                       1 полугодие                                           2017 года</w:t>
            </w:r>
          </w:p>
        </w:tc>
      </w:tr>
      <w:tr w:rsidR="00371FF3" w:rsidTr="007162DF">
        <w:trPr>
          <w:trHeight w:val="184"/>
        </w:trPr>
        <w:tc>
          <w:tcPr>
            <w:tcW w:w="5827" w:type="dxa"/>
            <w:gridSpan w:val="3"/>
            <w:vMerge/>
            <w:tcBorders>
              <w:top w:val="single" w:sz="4" w:space="0" w:color="auto"/>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p>
        </w:tc>
        <w:tc>
          <w:tcPr>
            <w:tcW w:w="1996" w:type="dxa"/>
            <w:gridSpan w:val="2"/>
            <w:vMerge/>
            <w:tcBorders>
              <w:top w:val="single" w:sz="4" w:space="0" w:color="auto"/>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p>
        </w:tc>
        <w:tc>
          <w:tcPr>
            <w:tcW w:w="1326" w:type="dxa"/>
            <w:vMerge/>
            <w:tcBorders>
              <w:top w:val="single" w:sz="4" w:space="0" w:color="auto"/>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p>
        </w:tc>
      </w:tr>
      <w:tr w:rsidR="00371FF3" w:rsidTr="007162DF">
        <w:trPr>
          <w:trHeight w:val="184"/>
        </w:trPr>
        <w:tc>
          <w:tcPr>
            <w:tcW w:w="5827" w:type="dxa"/>
            <w:gridSpan w:val="3"/>
            <w:vMerge/>
            <w:tcBorders>
              <w:top w:val="single" w:sz="4" w:space="0" w:color="auto"/>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p>
        </w:tc>
        <w:tc>
          <w:tcPr>
            <w:tcW w:w="1996" w:type="dxa"/>
            <w:gridSpan w:val="2"/>
            <w:vMerge/>
            <w:tcBorders>
              <w:top w:val="single" w:sz="4" w:space="0" w:color="auto"/>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p>
        </w:tc>
        <w:tc>
          <w:tcPr>
            <w:tcW w:w="1326" w:type="dxa"/>
            <w:vMerge/>
            <w:tcBorders>
              <w:top w:val="single" w:sz="4" w:space="0" w:color="auto"/>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p>
        </w:tc>
      </w:tr>
      <w:tr w:rsidR="00371FF3" w:rsidTr="007162DF">
        <w:trPr>
          <w:trHeight w:val="20"/>
        </w:trPr>
        <w:tc>
          <w:tcPr>
            <w:tcW w:w="5827" w:type="dxa"/>
            <w:gridSpan w:val="3"/>
            <w:tcBorders>
              <w:top w:val="nil"/>
              <w:left w:val="single" w:sz="4" w:space="0" w:color="auto"/>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1</w:t>
            </w:r>
          </w:p>
        </w:tc>
        <w:tc>
          <w:tcPr>
            <w:tcW w:w="709" w:type="dxa"/>
            <w:tcBorders>
              <w:top w:val="nil"/>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2</w:t>
            </w:r>
          </w:p>
        </w:tc>
        <w:tc>
          <w:tcPr>
            <w:tcW w:w="1996" w:type="dxa"/>
            <w:gridSpan w:val="2"/>
            <w:tcBorders>
              <w:top w:val="single" w:sz="4" w:space="0" w:color="auto"/>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3</w:t>
            </w:r>
          </w:p>
        </w:tc>
        <w:tc>
          <w:tcPr>
            <w:tcW w:w="1701" w:type="dxa"/>
            <w:tcBorders>
              <w:top w:val="nil"/>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4</w:t>
            </w:r>
          </w:p>
        </w:tc>
        <w:tc>
          <w:tcPr>
            <w:tcW w:w="1326" w:type="dxa"/>
            <w:tcBorders>
              <w:top w:val="nil"/>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5</w:t>
            </w:r>
          </w:p>
        </w:tc>
      </w:tr>
      <w:tr w:rsidR="00371FF3" w:rsidTr="007162DF">
        <w:trPr>
          <w:trHeight w:val="20"/>
        </w:trPr>
        <w:tc>
          <w:tcPr>
            <w:tcW w:w="5827" w:type="dxa"/>
            <w:gridSpan w:val="3"/>
            <w:tcBorders>
              <w:top w:val="nil"/>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r>
              <w:rPr>
                <w:rFonts w:ascii="Arial" w:hAnsi="Arial" w:cs="Arial"/>
                <w:sz w:val="16"/>
                <w:szCs w:val="16"/>
              </w:rPr>
              <w:t>Источники финансирования дефицита бюджетов - всего</w:t>
            </w:r>
          </w:p>
        </w:tc>
        <w:tc>
          <w:tcPr>
            <w:tcW w:w="709" w:type="dxa"/>
            <w:tcBorders>
              <w:top w:val="nil"/>
              <w:left w:val="nil"/>
              <w:bottom w:val="single" w:sz="4" w:space="0" w:color="auto"/>
              <w:right w:val="single" w:sz="4" w:space="0" w:color="auto"/>
            </w:tcBorders>
            <w:vAlign w:val="bottom"/>
          </w:tcPr>
          <w:p w:rsidR="00371FF3" w:rsidRDefault="00371FF3" w:rsidP="00736175">
            <w:pPr>
              <w:jc w:val="center"/>
              <w:rPr>
                <w:rFonts w:ascii="Arial" w:hAnsi="Arial" w:cs="Arial"/>
                <w:sz w:val="16"/>
                <w:szCs w:val="16"/>
              </w:rPr>
            </w:pPr>
            <w:r>
              <w:rPr>
                <w:rFonts w:ascii="Arial" w:hAnsi="Arial" w:cs="Arial"/>
                <w:sz w:val="16"/>
                <w:szCs w:val="16"/>
              </w:rPr>
              <w:t>500</w:t>
            </w:r>
          </w:p>
        </w:tc>
        <w:tc>
          <w:tcPr>
            <w:tcW w:w="1996" w:type="dxa"/>
            <w:gridSpan w:val="2"/>
            <w:tcBorders>
              <w:top w:val="single" w:sz="4" w:space="0" w:color="auto"/>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Х</w:t>
            </w:r>
          </w:p>
        </w:tc>
        <w:tc>
          <w:tcPr>
            <w:tcW w:w="1701"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14 168 637,19</w:t>
            </w:r>
          </w:p>
        </w:tc>
        <w:tc>
          <w:tcPr>
            <w:tcW w:w="1326"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8 164 903,65</w:t>
            </w:r>
          </w:p>
        </w:tc>
      </w:tr>
      <w:tr w:rsidR="00371FF3" w:rsidTr="007162DF">
        <w:trPr>
          <w:trHeight w:val="20"/>
        </w:trPr>
        <w:tc>
          <w:tcPr>
            <w:tcW w:w="5827" w:type="dxa"/>
            <w:gridSpan w:val="3"/>
            <w:tcBorders>
              <w:top w:val="nil"/>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r>
              <w:rPr>
                <w:rFonts w:ascii="Arial" w:hAnsi="Arial" w:cs="Arial"/>
                <w:sz w:val="16"/>
                <w:szCs w:val="16"/>
              </w:rPr>
              <w:t xml:space="preserve">     в том числе:</w:t>
            </w:r>
          </w:p>
        </w:tc>
        <w:tc>
          <w:tcPr>
            <w:tcW w:w="709" w:type="dxa"/>
            <w:tcBorders>
              <w:top w:val="nil"/>
              <w:left w:val="nil"/>
              <w:bottom w:val="single" w:sz="4" w:space="0" w:color="auto"/>
              <w:right w:val="single" w:sz="4" w:space="0" w:color="auto"/>
            </w:tcBorders>
            <w:vAlign w:val="bottom"/>
          </w:tcPr>
          <w:p w:rsidR="00371FF3" w:rsidRDefault="00371FF3" w:rsidP="00736175">
            <w:pPr>
              <w:jc w:val="center"/>
              <w:rPr>
                <w:rFonts w:ascii="Arial" w:hAnsi="Arial" w:cs="Arial"/>
                <w:sz w:val="16"/>
                <w:szCs w:val="16"/>
              </w:rPr>
            </w:pPr>
            <w:r>
              <w:rPr>
                <w:rFonts w:ascii="Arial" w:hAnsi="Arial" w:cs="Arial"/>
                <w:sz w:val="16"/>
                <w:szCs w:val="16"/>
              </w:rPr>
              <w:t> </w:t>
            </w:r>
          </w:p>
        </w:tc>
        <w:tc>
          <w:tcPr>
            <w:tcW w:w="1996" w:type="dxa"/>
            <w:gridSpan w:val="2"/>
            <w:vMerge w:val="restart"/>
            <w:tcBorders>
              <w:top w:val="single" w:sz="4" w:space="0" w:color="auto"/>
              <w:left w:val="single" w:sz="4" w:space="0" w:color="auto"/>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Х</w:t>
            </w:r>
          </w:p>
        </w:tc>
        <w:tc>
          <w:tcPr>
            <w:tcW w:w="1701"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 </w:t>
            </w:r>
          </w:p>
        </w:tc>
        <w:tc>
          <w:tcPr>
            <w:tcW w:w="1326"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 </w:t>
            </w:r>
          </w:p>
        </w:tc>
      </w:tr>
      <w:tr w:rsidR="00371FF3" w:rsidTr="007162DF">
        <w:trPr>
          <w:trHeight w:val="20"/>
        </w:trPr>
        <w:tc>
          <w:tcPr>
            <w:tcW w:w="5827" w:type="dxa"/>
            <w:gridSpan w:val="3"/>
            <w:tcBorders>
              <w:top w:val="nil"/>
              <w:left w:val="single" w:sz="4" w:space="0" w:color="auto"/>
              <w:bottom w:val="single" w:sz="4" w:space="0" w:color="auto"/>
              <w:right w:val="single" w:sz="4" w:space="0" w:color="auto"/>
            </w:tcBorders>
            <w:vAlign w:val="center"/>
          </w:tcPr>
          <w:p w:rsidR="00371FF3" w:rsidRDefault="00371FF3" w:rsidP="00736175">
            <w:pPr>
              <w:ind w:firstLineChars="100" w:firstLine="160"/>
              <w:rPr>
                <w:rFonts w:ascii="Arial" w:hAnsi="Arial" w:cs="Arial"/>
                <w:sz w:val="16"/>
                <w:szCs w:val="16"/>
              </w:rPr>
            </w:pPr>
            <w:r>
              <w:rPr>
                <w:rFonts w:ascii="Arial" w:hAnsi="Arial" w:cs="Arial"/>
                <w:sz w:val="16"/>
                <w:szCs w:val="16"/>
              </w:rPr>
              <w:t>источники внутреннего финансирования</w:t>
            </w:r>
            <w:r>
              <w:rPr>
                <w:rFonts w:ascii="Arial" w:hAnsi="Arial" w:cs="Arial"/>
                <w:sz w:val="16"/>
                <w:szCs w:val="16"/>
              </w:rPr>
              <w:br/>
              <w:t>из них:</w:t>
            </w:r>
          </w:p>
        </w:tc>
        <w:tc>
          <w:tcPr>
            <w:tcW w:w="709" w:type="dxa"/>
            <w:tcBorders>
              <w:top w:val="nil"/>
              <w:left w:val="nil"/>
              <w:bottom w:val="single" w:sz="4" w:space="0" w:color="auto"/>
              <w:right w:val="single" w:sz="4" w:space="0" w:color="auto"/>
            </w:tcBorders>
            <w:vAlign w:val="bottom"/>
          </w:tcPr>
          <w:p w:rsidR="00371FF3" w:rsidRDefault="00371FF3" w:rsidP="00736175">
            <w:pPr>
              <w:jc w:val="center"/>
              <w:rPr>
                <w:rFonts w:ascii="Arial" w:hAnsi="Arial" w:cs="Arial"/>
                <w:sz w:val="16"/>
                <w:szCs w:val="16"/>
              </w:rPr>
            </w:pPr>
            <w:r>
              <w:rPr>
                <w:rFonts w:ascii="Arial" w:hAnsi="Arial" w:cs="Arial"/>
                <w:sz w:val="16"/>
                <w:szCs w:val="16"/>
              </w:rPr>
              <w:t>520</w:t>
            </w:r>
          </w:p>
        </w:tc>
        <w:tc>
          <w:tcPr>
            <w:tcW w:w="1996" w:type="dxa"/>
            <w:gridSpan w:val="2"/>
            <w:vMerge/>
            <w:tcBorders>
              <w:top w:val="single" w:sz="4" w:space="0" w:color="auto"/>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p>
        </w:tc>
        <w:tc>
          <w:tcPr>
            <w:tcW w:w="1701"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0,00</w:t>
            </w:r>
          </w:p>
        </w:tc>
        <w:tc>
          <w:tcPr>
            <w:tcW w:w="1326"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0,00</w:t>
            </w:r>
          </w:p>
        </w:tc>
      </w:tr>
      <w:tr w:rsidR="00371FF3" w:rsidTr="007162DF">
        <w:trPr>
          <w:trHeight w:val="20"/>
        </w:trPr>
        <w:tc>
          <w:tcPr>
            <w:tcW w:w="5827" w:type="dxa"/>
            <w:gridSpan w:val="3"/>
            <w:tcBorders>
              <w:top w:val="nil"/>
              <w:left w:val="single" w:sz="4" w:space="0" w:color="auto"/>
              <w:bottom w:val="single" w:sz="4" w:space="0" w:color="auto"/>
              <w:right w:val="single" w:sz="4" w:space="0" w:color="auto"/>
            </w:tcBorders>
            <w:vAlign w:val="center"/>
          </w:tcPr>
          <w:p w:rsidR="00371FF3" w:rsidRDefault="00371FF3" w:rsidP="00736175">
            <w:pPr>
              <w:ind w:firstLineChars="100" w:firstLine="160"/>
              <w:rPr>
                <w:rFonts w:ascii="Arial" w:hAnsi="Arial" w:cs="Arial"/>
                <w:sz w:val="16"/>
                <w:szCs w:val="16"/>
              </w:rPr>
            </w:pPr>
            <w:r>
              <w:rPr>
                <w:rFonts w:ascii="Arial" w:hAnsi="Arial" w:cs="Arial"/>
                <w:sz w:val="16"/>
                <w:szCs w:val="16"/>
              </w:rPr>
              <w:t>источники внешнего финансирования</w:t>
            </w:r>
            <w:r>
              <w:rPr>
                <w:rFonts w:ascii="Arial" w:hAnsi="Arial" w:cs="Arial"/>
                <w:sz w:val="16"/>
                <w:szCs w:val="16"/>
              </w:rPr>
              <w:br/>
              <w:t xml:space="preserve">из них: </w:t>
            </w:r>
          </w:p>
        </w:tc>
        <w:tc>
          <w:tcPr>
            <w:tcW w:w="709" w:type="dxa"/>
            <w:tcBorders>
              <w:top w:val="nil"/>
              <w:left w:val="nil"/>
              <w:bottom w:val="single" w:sz="4" w:space="0" w:color="auto"/>
              <w:right w:val="single" w:sz="4" w:space="0" w:color="auto"/>
            </w:tcBorders>
            <w:vAlign w:val="bottom"/>
          </w:tcPr>
          <w:p w:rsidR="00371FF3" w:rsidRDefault="00371FF3" w:rsidP="00736175">
            <w:pPr>
              <w:jc w:val="center"/>
              <w:rPr>
                <w:rFonts w:ascii="Arial" w:hAnsi="Arial" w:cs="Arial"/>
                <w:sz w:val="16"/>
                <w:szCs w:val="16"/>
              </w:rPr>
            </w:pPr>
            <w:r>
              <w:rPr>
                <w:rFonts w:ascii="Arial" w:hAnsi="Arial" w:cs="Arial"/>
                <w:sz w:val="16"/>
                <w:szCs w:val="16"/>
              </w:rPr>
              <w:t>620</w:t>
            </w:r>
          </w:p>
        </w:tc>
        <w:tc>
          <w:tcPr>
            <w:tcW w:w="1996" w:type="dxa"/>
            <w:gridSpan w:val="2"/>
            <w:tcBorders>
              <w:top w:val="single" w:sz="4" w:space="0" w:color="auto"/>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Х</w:t>
            </w:r>
          </w:p>
        </w:tc>
        <w:tc>
          <w:tcPr>
            <w:tcW w:w="1701"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0,00</w:t>
            </w:r>
          </w:p>
        </w:tc>
        <w:tc>
          <w:tcPr>
            <w:tcW w:w="1326"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0,00</w:t>
            </w:r>
          </w:p>
        </w:tc>
      </w:tr>
      <w:tr w:rsidR="00371FF3" w:rsidTr="007162DF">
        <w:trPr>
          <w:trHeight w:val="20"/>
        </w:trPr>
        <w:tc>
          <w:tcPr>
            <w:tcW w:w="5827" w:type="dxa"/>
            <w:gridSpan w:val="3"/>
            <w:tcBorders>
              <w:top w:val="nil"/>
              <w:left w:val="single" w:sz="4" w:space="0" w:color="auto"/>
              <w:bottom w:val="single" w:sz="4" w:space="0" w:color="auto"/>
              <w:right w:val="single" w:sz="4" w:space="0" w:color="auto"/>
            </w:tcBorders>
            <w:vAlign w:val="center"/>
          </w:tcPr>
          <w:p w:rsidR="00371FF3" w:rsidRDefault="00371FF3" w:rsidP="00736175">
            <w:pPr>
              <w:ind w:firstLineChars="100" w:firstLine="160"/>
              <w:rPr>
                <w:rFonts w:ascii="Arial" w:hAnsi="Arial" w:cs="Arial"/>
                <w:sz w:val="16"/>
                <w:szCs w:val="16"/>
              </w:rPr>
            </w:pPr>
            <w:r>
              <w:rPr>
                <w:rFonts w:ascii="Arial" w:hAnsi="Arial" w:cs="Arial"/>
                <w:sz w:val="16"/>
                <w:szCs w:val="16"/>
              </w:rPr>
              <w:t>изменение остатков средств</w:t>
            </w:r>
          </w:p>
        </w:tc>
        <w:tc>
          <w:tcPr>
            <w:tcW w:w="709" w:type="dxa"/>
            <w:tcBorders>
              <w:top w:val="nil"/>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700</w:t>
            </w:r>
          </w:p>
        </w:tc>
        <w:tc>
          <w:tcPr>
            <w:tcW w:w="1996" w:type="dxa"/>
            <w:gridSpan w:val="2"/>
            <w:tcBorders>
              <w:top w:val="single" w:sz="4" w:space="0" w:color="auto"/>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00001000000000000000</w:t>
            </w:r>
          </w:p>
        </w:tc>
        <w:tc>
          <w:tcPr>
            <w:tcW w:w="1701"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14 168 637,19</w:t>
            </w:r>
          </w:p>
        </w:tc>
        <w:tc>
          <w:tcPr>
            <w:tcW w:w="1326"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8 164 903,65</w:t>
            </w:r>
          </w:p>
        </w:tc>
      </w:tr>
      <w:tr w:rsidR="00371FF3" w:rsidTr="007162DF">
        <w:trPr>
          <w:trHeight w:val="20"/>
        </w:trPr>
        <w:tc>
          <w:tcPr>
            <w:tcW w:w="5827" w:type="dxa"/>
            <w:gridSpan w:val="3"/>
            <w:tcBorders>
              <w:top w:val="nil"/>
              <w:left w:val="single" w:sz="4" w:space="0" w:color="auto"/>
              <w:bottom w:val="single" w:sz="4" w:space="0" w:color="auto"/>
              <w:right w:val="single" w:sz="4" w:space="0" w:color="auto"/>
            </w:tcBorders>
            <w:vAlign w:val="center"/>
          </w:tcPr>
          <w:p w:rsidR="00371FF3" w:rsidRDefault="00371FF3" w:rsidP="00736175">
            <w:pPr>
              <w:ind w:firstLineChars="100" w:firstLine="160"/>
              <w:rPr>
                <w:rFonts w:ascii="Arial" w:hAnsi="Arial" w:cs="Arial"/>
                <w:sz w:val="16"/>
                <w:szCs w:val="16"/>
              </w:rPr>
            </w:pPr>
            <w:r>
              <w:rPr>
                <w:rFonts w:ascii="Arial" w:hAnsi="Arial" w:cs="Arial"/>
                <w:sz w:val="16"/>
                <w:szCs w:val="16"/>
              </w:rPr>
              <w:t>изменение остатков средств на счетах по учету средств бюджета</w:t>
            </w:r>
          </w:p>
        </w:tc>
        <w:tc>
          <w:tcPr>
            <w:tcW w:w="709" w:type="dxa"/>
            <w:tcBorders>
              <w:top w:val="nil"/>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700</w:t>
            </w:r>
          </w:p>
        </w:tc>
        <w:tc>
          <w:tcPr>
            <w:tcW w:w="1996" w:type="dxa"/>
            <w:gridSpan w:val="2"/>
            <w:tcBorders>
              <w:top w:val="single" w:sz="4" w:space="0" w:color="auto"/>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00001050000000000000</w:t>
            </w:r>
          </w:p>
        </w:tc>
        <w:tc>
          <w:tcPr>
            <w:tcW w:w="1701"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14 168 637,19</w:t>
            </w:r>
          </w:p>
        </w:tc>
        <w:tc>
          <w:tcPr>
            <w:tcW w:w="1326"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8 164 903,65</w:t>
            </w:r>
          </w:p>
        </w:tc>
      </w:tr>
      <w:tr w:rsidR="00371FF3" w:rsidTr="007162DF">
        <w:trPr>
          <w:trHeight w:val="20"/>
        </w:trPr>
        <w:tc>
          <w:tcPr>
            <w:tcW w:w="5827" w:type="dxa"/>
            <w:gridSpan w:val="3"/>
            <w:tcBorders>
              <w:top w:val="nil"/>
              <w:left w:val="single" w:sz="4" w:space="0" w:color="auto"/>
              <w:bottom w:val="single" w:sz="4" w:space="0" w:color="auto"/>
              <w:right w:val="single" w:sz="4" w:space="0" w:color="auto"/>
            </w:tcBorders>
            <w:vAlign w:val="center"/>
          </w:tcPr>
          <w:p w:rsidR="00371FF3" w:rsidRDefault="00371FF3" w:rsidP="00736175">
            <w:pPr>
              <w:ind w:firstLineChars="100" w:firstLine="160"/>
              <w:rPr>
                <w:rFonts w:ascii="Arial" w:hAnsi="Arial" w:cs="Arial"/>
                <w:sz w:val="16"/>
                <w:szCs w:val="16"/>
              </w:rPr>
            </w:pPr>
            <w:r>
              <w:rPr>
                <w:rFonts w:ascii="Arial" w:hAnsi="Arial" w:cs="Arial"/>
                <w:sz w:val="16"/>
                <w:szCs w:val="16"/>
              </w:rPr>
              <w:t>изменение иных финансовых активов за счет средств, размещенных в депозиты в валюте Российской Федерации и иностранной валюте в креди</w:t>
            </w:r>
            <w:r>
              <w:rPr>
                <w:rFonts w:ascii="Arial" w:hAnsi="Arial" w:cs="Arial"/>
                <w:sz w:val="16"/>
                <w:szCs w:val="16"/>
              </w:rPr>
              <w:t>т</w:t>
            </w:r>
            <w:r>
              <w:rPr>
                <w:rFonts w:ascii="Arial" w:hAnsi="Arial" w:cs="Arial"/>
                <w:sz w:val="16"/>
                <w:szCs w:val="16"/>
              </w:rPr>
              <w:t>ных организациях</w:t>
            </w:r>
          </w:p>
        </w:tc>
        <w:tc>
          <w:tcPr>
            <w:tcW w:w="709" w:type="dxa"/>
            <w:tcBorders>
              <w:top w:val="nil"/>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700</w:t>
            </w:r>
          </w:p>
        </w:tc>
        <w:tc>
          <w:tcPr>
            <w:tcW w:w="1996" w:type="dxa"/>
            <w:gridSpan w:val="2"/>
            <w:tcBorders>
              <w:top w:val="single" w:sz="4" w:space="0" w:color="auto"/>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00001060000000000000</w:t>
            </w:r>
          </w:p>
        </w:tc>
        <w:tc>
          <w:tcPr>
            <w:tcW w:w="1701"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0,00</w:t>
            </w:r>
          </w:p>
        </w:tc>
        <w:tc>
          <w:tcPr>
            <w:tcW w:w="1326"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 </w:t>
            </w:r>
          </w:p>
        </w:tc>
      </w:tr>
      <w:tr w:rsidR="00371FF3" w:rsidTr="007162DF">
        <w:trPr>
          <w:trHeight w:val="20"/>
        </w:trPr>
        <w:tc>
          <w:tcPr>
            <w:tcW w:w="5827" w:type="dxa"/>
            <w:gridSpan w:val="3"/>
            <w:tcBorders>
              <w:top w:val="nil"/>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r>
              <w:rPr>
                <w:rFonts w:ascii="Arial" w:hAnsi="Arial" w:cs="Arial"/>
                <w:sz w:val="16"/>
                <w:szCs w:val="16"/>
              </w:rPr>
              <w:t>Увеличение остатков средств бюджетов</w:t>
            </w:r>
          </w:p>
        </w:tc>
        <w:tc>
          <w:tcPr>
            <w:tcW w:w="709" w:type="dxa"/>
            <w:tcBorders>
              <w:top w:val="nil"/>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710</w:t>
            </w:r>
          </w:p>
        </w:tc>
        <w:tc>
          <w:tcPr>
            <w:tcW w:w="1996" w:type="dxa"/>
            <w:gridSpan w:val="2"/>
            <w:tcBorders>
              <w:top w:val="single" w:sz="4" w:space="0" w:color="auto"/>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00001050000000000500</w:t>
            </w:r>
          </w:p>
        </w:tc>
        <w:tc>
          <w:tcPr>
            <w:tcW w:w="1701"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-52 490 228,00</w:t>
            </w:r>
          </w:p>
        </w:tc>
        <w:tc>
          <w:tcPr>
            <w:tcW w:w="1326"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-22 562 804,98</w:t>
            </w:r>
          </w:p>
        </w:tc>
      </w:tr>
      <w:tr w:rsidR="00371FF3" w:rsidTr="007162DF">
        <w:trPr>
          <w:trHeight w:val="20"/>
        </w:trPr>
        <w:tc>
          <w:tcPr>
            <w:tcW w:w="5827" w:type="dxa"/>
            <w:gridSpan w:val="3"/>
            <w:tcBorders>
              <w:top w:val="nil"/>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r>
              <w:rPr>
                <w:rFonts w:ascii="Arial" w:hAnsi="Arial" w:cs="Arial"/>
                <w:sz w:val="16"/>
                <w:szCs w:val="16"/>
              </w:rPr>
              <w:t>Увеличение прочих остатков средств бюджетов</w:t>
            </w:r>
          </w:p>
        </w:tc>
        <w:tc>
          <w:tcPr>
            <w:tcW w:w="709" w:type="dxa"/>
            <w:tcBorders>
              <w:top w:val="nil"/>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710</w:t>
            </w:r>
          </w:p>
        </w:tc>
        <w:tc>
          <w:tcPr>
            <w:tcW w:w="1996" w:type="dxa"/>
            <w:gridSpan w:val="2"/>
            <w:tcBorders>
              <w:top w:val="single" w:sz="4" w:space="0" w:color="auto"/>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00001050200000000500</w:t>
            </w:r>
          </w:p>
        </w:tc>
        <w:tc>
          <w:tcPr>
            <w:tcW w:w="1701"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-52 490 228,00</w:t>
            </w:r>
          </w:p>
        </w:tc>
        <w:tc>
          <w:tcPr>
            <w:tcW w:w="1326"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-22 562 804,98</w:t>
            </w:r>
          </w:p>
        </w:tc>
      </w:tr>
      <w:tr w:rsidR="00371FF3" w:rsidTr="007162DF">
        <w:trPr>
          <w:trHeight w:val="20"/>
        </w:trPr>
        <w:tc>
          <w:tcPr>
            <w:tcW w:w="5827" w:type="dxa"/>
            <w:gridSpan w:val="3"/>
            <w:tcBorders>
              <w:top w:val="nil"/>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r>
              <w:rPr>
                <w:rFonts w:ascii="Arial" w:hAnsi="Arial" w:cs="Arial"/>
                <w:sz w:val="16"/>
                <w:szCs w:val="16"/>
              </w:rPr>
              <w:t>Увеличение прочих остатков денежных средств бюджетов</w:t>
            </w:r>
          </w:p>
        </w:tc>
        <w:tc>
          <w:tcPr>
            <w:tcW w:w="709" w:type="dxa"/>
            <w:tcBorders>
              <w:top w:val="nil"/>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710</w:t>
            </w:r>
          </w:p>
        </w:tc>
        <w:tc>
          <w:tcPr>
            <w:tcW w:w="1996" w:type="dxa"/>
            <w:gridSpan w:val="2"/>
            <w:tcBorders>
              <w:top w:val="single" w:sz="4" w:space="0" w:color="auto"/>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00001050201000000510</w:t>
            </w:r>
          </w:p>
        </w:tc>
        <w:tc>
          <w:tcPr>
            <w:tcW w:w="1701"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-52 490 228,00</w:t>
            </w:r>
          </w:p>
        </w:tc>
        <w:tc>
          <w:tcPr>
            <w:tcW w:w="1326"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-22 562 804,98</w:t>
            </w:r>
          </w:p>
        </w:tc>
      </w:tr>
      <w:tr w:rsidR="00371FF3" w:rsidTr="007162DF">
        <w:trPr>
          <w:trHeight w:val="20"/>
        </w:trPr>
        <w:tc>
          <w:tcPr>
            <w:tcW w:w="5827" w:type="dxa"/>
            <w:gridSpan w:val="3"/>
            <w:tcBorders>
              <w:top w:val="nil"/>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r>
              <w:rPr>
                <w:rFonts w:ascii="Arial" w:hAnsi="Arial" w:cs="Arial"/>
                <w:sz w:val="16"/>
                <w:szCs w:val="16"/>
              </w:rPr>
              <w:t>Увеличение прочих остатков денежных средств бюджетов городских пос</w:t>
            </w:r>
            <w:r>
              <w:rPr>
                <w:rFonts w:ascii="Arial" w:hAnsi="Arial" w:cs="Arial"/>
                <w:sz w:val="16"/>
                <w:szCs w:val="16"/>
              </w:rPr>
              <w:t>е</w:t>
            </w:r>
            <w:r>
              <w:rPr>
                <w:rFonts w:ascii="Arial" w:hAnsi="Arial" w:cs="Arial"/>
                <w:sz w:val="16"/>
                <w:szCs w:val="16"/>
              </w:rPr>
              <w:t>лений</w:t>
            </w:r>
          </w:p>
        </w:tc>
        <w:tc>
          <w:tcPr>
            <w:tcW w:w="709" w:type="dxa"/>
            <w:tcBorders>
              <w:top w:val="nil"/>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710</w:t>
            </w:r>
          </w:p>
        </w:tc>
        <w:tc>
          <w:tcPr>
            <w:tcW w:w="1996" w:type="dxa"/>
            <w:gridSpan w:val="2"/>
            <w:tcBorders>
              <w:top w:val="single" w:sz="4" w:space="0" w:color="auto"/>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00001050201130000510</w:t>
            </w:r>
          </w:p>
        </w:tc>
        <w:tc>
          <w:tcPr>
            <w:tcW w:w="1701"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-52 490 228,00</w:t>
            </w:r>
          </w:p>
        </w:tc>
        <w:tc>
          <w:tcPr>
            <w:tcW w:w="1326"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-22 562 804,98</w:t>
            </w:r>
          </w:p>
        </w:tc>
      </w:tr>
      <w:tr w:rsidR="00371FF3" w:rsidTr="007162DF">
        <w:trPr>
          <w:trHeight w:val="20"/>
        </w:trPr>
        <w:tc>
          <w:tcPr>
            <w:tcW w:w="5827" w:type="dxa"/>
            <w:gridSpan w:val="3"/>
            <w:tcBorders>
              <w:top w:val="nil"/>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r>
              <w:rPr>
                <w:rFonts w:ascii="Arial" w:hAnsi="Arial" w:cs="Arial"/>
                <w:sz w:val="16"/>
                <w:szCs w:val="16"/>
              </w:rPr>
              <w:t>Уменьшение остатков средств бюджетов</w:t>
            </w:r>
          </w:p>
        </w:tc>
        <w:tc>
          <w:tcPr>
            <w:tcW w:w="709" w:type="dxa"/>
            <w:tcBorders>
              <w:top w:val="nil"/>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720</w:t>
            </w:r>
          </w:p>
        </w:tc>
        <w:tc>
          <w:tcPr>
            <w:tcW w:w="1996" w:type="dxa"/>
            <w:gridSpan w:val="2"/>
            <w:tcBorders>
              <w:top w:val="single" w:sz="4" w:space="0" w:color="auto"/>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00001050000000000600</w:t>
            </w:r>
          </w:p>
        </w:tc>
        <w:tc>
          <w:tcPr>
            <w:tcW w:w="1701"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66 658 865,19</w:t>
            </w:r>
          </w:p>
        </w:tc>
        <w:tc>
          <w:tcPr>
            <w:tcW w:w="1326"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30 727 708,63</w:t>
            </w:r>
          </w:p>
        </w:tc>
      </w:tr>
      <w:tr w:rsidR="00371FF3" w:rsidTr="007162DF">
        <w:trPr>
          <w:trHeight w:val="20"/>
        </w:trPr>
        <w:tc>
          <w:tcPr>
            <w:tcW w:w="5827" w:type="dxa"/>
            <w:gridSpan w:val="3"/>
            <w:tcBorders>
              <w:top w:val="nil"/>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r>
              <w:rPr>
                <w:rFonts w:ascii="Arial" w:hAnsi="Arial" w:cs="Arial"/>
                <w:sz w:val="16"/>
                <w:szCs w:val="16"/>
              </w:rPr>
              <w:t>Уменьшение прочих остатков средств бюджетов</w:t>
            </w:r>
          </w:p>
        </w:tc>
        <w:tc>
          <w:tcPr>
            <w:tcW w:w="709" w:type="dxa"/>
            <w:tcBorders>
              <w:top w:val="nil"/>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720</w:t>
            </w:r>
          </w:p>
        </w:tc>
        <w:tc>
          <w:tcPr>
            <w:tcW w:w="1996" w:type="dxa"/>
            <w:gridSpan w:val="2"/>
            <w:tcBorders>
              <w:top w:val="single" w:sz="4" w:space="0" w:color="auto"/>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00001050200000000600</w:t>
            </w:r>
          </w:p>
        </w:tc>
        <w:tc>
          <w:tcPr>
            <w:tcW w:w="1701"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66 658 865,19</w:t>
            </w:r>
          </w:p>
        </w:tc>
        <w:tc>
          <w:tcPr>
            <w:tcW w:w="1326"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30 727 708,63</w:t>
            </w:r>
          </w:p>
        </w:tc>
      </w:tr>
      <w:tr w:rsidR="00371FF3" w:rsidTr="007162DF">
        <w:trPr>
          <w:trHeight w:val="20"/>
        </w:trPr>
        <w:tc>
          <w:tcPr>
            <w:tcW w:w="5827" w:type="dxa"/>
            <w:gridSpan w:val="3"/>
            <w:tcBorders>
              <w:top w:val="nil"/>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r>
              <w:rPr>
                <w:rFonts w:ascii="Arial" w:hAnsi="Arial" w:cs="Arial"/>
                <w:sz w:val="16"/>
                <w:szCs w:val="16"/>
              </w:rPr>
              <w:t>Уменьшение прочих остатков денежных средств бюджетов</w:t>
            </w:r>
          </w:p>
        </w:tc>
        <w:tc>
          <w:tcPr>
            <w:tcW w:w="709" w:type="dxa"/>
            <w:tcBorders>
              <w:top w:val="nil"/>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720</w:t>
            </w:r>
          </w:p>
        </w:tc>
        <w:tc>
          <w:tcPr>
            <w:tcW w:w="1996" w:type="dxa"/>
            <w:gridSpan w:val="2"/>
            <w:tcBorders>
              <w:top w:val="single" w:sz="4" w:space="0" w:color="auto"/>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00001050201000000610</w:t>
            </w:r>
          </w:p>
        </w:tc>
        <w:tc>
          <w:tcPr>
            <w:tcW w:w="1701"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66 658 865,19</w:t>
            </w:r>
          </w:p>
        </w:tc>
        <w:tc>
          <w:tcPr>
            <w:tcW w:w="1326"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30 727 708,63</w:t>
            </w:r>
          </w:p>
        </w:tc>
      </w:tr>
      <w:tr w:rsidR="00371FF3" w:rsidTr="007162DF">
        <w:trPr>
          <w:trHeight w:val="20"/>
        </w:trPr>
        <w:tc>
          <w:tcPr>
            <w:tcW w:w="5827" w:type="dxa"/>
            <w:gridSpan w:val="3"/>
            <w:tcBorders>
              <w:top w:val="nil"/>
              <w:left w:val="single" w:sz="4" w:space="0" w:color="auto"/>
              <w:bottom w:val="single" w:sz="4" w:space="0" w:color="auto"/>
              <w:right w:val="single" w:sz="4" w:space="0" w:color="auto"/>
            </w:tcBorders>
            <w:vAlign w:val="center"/>
          </w:tcPr>
          <w:p w:rsidR="00371FF3" w:rsidRDefault="00371FF3" w:rsidP="00736175">
            <w:pPr>
              <w:rPr>
                <w:rFonts w:ascii="Arial" w:hAnsi="Arial" w:cs="Arial"/>
                <w:sz w:val="16"/>
                <w:szCs w:val="16"/>
              </w:rPr>
            </w:pPr>
            <w:r>
              <w:rPr>
                <w:rFonts w:ascii="Arial" w:hAnsi="Arial" w:cs="Arial"/>
                <w:sz w:val="16"/>
                <w:szCs w:val="16"/>
              </w:rPr>
              <w:t>Уменьшение прочих остатков денежных средств бюджетов городских пос</w:t>
            </w:r>
            <w:r>
              <w:rPr>
                <w:rFonts w:ascii="Arial" w:hAnsi="Arial" w:cs="Arial"/>
                <w:sz w:val="16"/>
                <w:szCs w:val="16"/>
              </w:rPr>
              <w:t>е</w:t>
            </w:r>
            <w:r>
              <w:rPr>
                <w:rFonts w:ascii="Arial" w:hAnsi="Arial" w:cs="Arial"/>
                <w:sz w:val="16"/>
                <w:szCs w:val="16"/>
              </w:rPr>
              <w:t>лений</w:t>
            </w:r>
          </w:p>
        </w:tc>
        <w:tc>
          <w:tcPr>
            <w:tcW w:w="709" w:type="dxa"/>
            <w:tcBorders>
              <w:top w:val="nil"/>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720</w:t>
            </w:r>
          </w:p>
        </w:tc>
        <w:tc>
          <w:tcPr>
            <w:tcW w:w="1996" w:type="dxa"/>
            <w:gridSpan w:val="2"/>
            <w:tcBorders>
              <w:top w:val="single" w:sz="4" w:space="0" w:color="auto"/>
              <w:left w:val="nil"/>
              <w:bottom w:val="single" w:sz="4" w:space="0" w:color="auto"/>
              <w:right w:val="single" w:sz="4" w:space="0" w:color="auto"/>
            </w:tcBorders>
            <w:noWrap/>
            <w:vAlign w:val="center"/>
          </w:tcPr>
          <w:p w:rsidR="00371FF3" w:rsidRDefault="00371FF3" w:rsidP="00736175">
            <w:pPr>
              <w:jc w:val="center"/>
              <w:rPr>
                <w:rFonts w:ascii="Arial" w:hAnsi="Arial" w:cs="Arial"/>
                <w:sz w:val="16"/>
                <w:szCs w:val="16"/>
              </w:rPr>
            </w:pPr>
            <w:r>
              <w:rPr>
                <w:rFonts w:ascii="Arial" w:hAnsi="Arial" w:cs="Arial"/>
                <w:sz w:val="16"/>
                <w:szCs w:val="16"/>
              </w:rPr>
              <w:t>00001050201130000610</w:t>
            </w:r>
          </w:p>
        </w:tc>
        <w:tc>
          <w:tcPr>
            <w:tcW w:w="1701"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66 658 865,19</w:t>
            </w:r>
          </w:p>
        </w:tc>
        <w:tc>
          <w:tcPr>
            <w:tcW w:w="1326" w:type="dxa"/>
            <w:tcBorders>
              <w:top w:val="nil"/>
              <w:left w:val="nil"/>
              <w:bottom w:val="single" w:sz="4" w:space="0" w:color="auto"/>
              <w:right w:val="single" w:sz="4" w:space="0" w:color="auto"/>
            </w:tcBorders>
            <w:noWrap/>
            <w:vAlign w:val="bottom"/>
          </w:tcPr>
          <w:p w:rsidR="00371FF3" w:rsidRDefault="00371FF3" w:rsidP="00736175">
            <w:pPr>
              <w:jc w:val="center"/>
              <w:rPr>
                <w:rFonts w:ascii="Arial" w:hAnsi="Arial" w:cs="Arial"/>
                <w:sz w:val="16"/>
                <w:szCs w:val="16"/>
              </w:rPr>
            </w:pPr>
            <w:r>
              <w:rPr>
                <w:rFonts w:ascii="Arial" w:hAnsi="Arial" w:cs="Arial"/>
                <w:sz w:val="16"/>
                <w:szCs w:val="16"/>
              </w:rPr>
              <w:t>30 727 708,63</w:t>
            </w:r>
          </w:p>
        </w:tc>
      </w:tr>
      <w:tr w:rsidR="006B67A9" w:rsidTr="007162DF">
        <w:trPr>
          <w:trHeight w:val="20"/>
        </w:trPr>
        <w:tc>
          <w:tcPr>
            <w:tcW w:w="11559" w:type="dxa"/>
            <w:gridSpan w:val="8"/>
            <w:noWrap/>
            <w:vAlign w:val="bottom"/>
          </w:tcPr>
          <w:p w:rsidR="006B67A9" w:rsidRDefault="006B67A9" w:rsidP="00736175">
            <w:pPr>
              <w:ind w:left="-93"/>
              <w:jc w:val="center"/>
              <w:rPr>
                <w:rFonts w:ascii="Arial" w:hAnsi="Arial" w:cs="Arial"/>
                <w:bCs/>
                <w:sz w:val="16"/>
                <w:szCs w:val="16"/>
              </w:rPr>
            </w:pPr>
            <w:r>
              <w:rPr>
                <w:rFonts w:ascii="Arial" w:hAnsi="Arial" w:cs="Arial"/>
                <w:bCs/>
                <w:sz w:val="16"/>
                <w:szCs w:val="16"/>
              </w:rPr>
              <w:t>УТВЕРЖДЕНА</w:t>
            </w:r>
          </w:p>
          <w:p w:rsidR="006B67A9" w:rsidRPr="006B67A9" w:rsidRDefault="006B67A9" w:rsidP="00736175">
            <w:pPr>
              <w:ind w:left="-93"/>
              <w:jc w:val="center"/>
              <w:rPr>
                <w:rFonts w:ascii="Arial" w:hAnsi="Arial" w:cs="Arial"/>
                <w:sz w:val="16"/>
                <w:szCs w:val="16"/>
              </w:rPr>
            </w:pPr>
            <w:r>
              <w:rPr>
                <w:rFonts w:ascii="Arial" w:hAnsi="Arial" w:cs="Arial"/>
                <w:sz w:val="16"/>
                <w:szCs w:val="16"/>
              </w:rPr>
              <w:t>постановлением Администрации муниципального района от 17.07.2017 №1328</w:t>
            </w:r>
          </w:p>
          <w:p w:rsidR="006B67A9" w:rsidRDefault="006B67A9" w:rsidP="00736175">
            <w:pPr>
              <w:jc w:val="center"/>
              <w:rPr>
                <w:rFonts w:ascii="Arial" w:hAnsi="Arial" w:cs="Arial"/>
                <w:b/>
                <w:bCs/>
                <w:sz w:val="16"/>
                <w:szCs w:val="16"/>
              </w:rPr>
            </w:pPr>
            <w:r>
              <w:rPr>
                <w:rFonts w:ascii="Arial" w:hAnsi="Arial" w:cs="Arial"/>
                <w:b/>
                <w:bCs/>
                <w:sz w:val="16"/>
                <w:szCs w:val="16"/>
              </w:rPr>
              <w:t>ИНФОРМАЦИЯ</w:t>
            </w:r>
          </w:p>
          <w:p w:rsidR="006B67A9" w:rsidRPr="006141F8" w:rsidRDefault="006B67A9" w:rsidP="00736175">
            <w:pPr>
              <w:jc w:val="center"/>
              <w:rPr>
                <w:rFonts w:ascii="Arial" w:hAnsi="Arial" w:cs="Arial"/>
                <w:sz w:val="16"/>
                <w:szCs w:val="16"/>
              </w:rPr>
            </w:pPr>
            <w:r>
              <w:rPr>
                <w:rFonts w:ascii="Arial" w:hAnsi="Arial" w:cs="Arial"/>
                <w:sz w:val="16"/>
                <w:szCs w:val="16"/>
              </w:rPr>
              <w:t>ОБ ИСПОЛЬЗОВАНИИ РЕЗЕРВНОГО ФОНДА  ВАЛДАЙСКОГО ГОРОДСКОГО ПОСЕЛЕНИЯ</w:t>
            </w:r>
            <w:r w:rsidR="006141F8">
              <w:rPr>
                <w:rFonts w:ascii="Arial" w:hAnsi="Arial" w:cs="Arial"/>
                <w:sz w:val="16"/>
                <w:szCs w:val="16"/>
              </w:rPr>
              <w:t xml:space="preserve"> </w:t>
            </w:r>
            <w:r>
              <w:rPr>
                <w:rFonts w:ascii="Arial" w:hAnsi="Arial" w:cs="Arial"/>
                <w:sz w:val="16"/>
                <w:szCs w:val="16"/>
              </w:rPr>
              <w:t>за 1 полугодие 2017 года</w:t>
            </w:r>
          </w:p>
        </w:tc>
      </w:tr>
      <w:tr w:rsidR="006B67A9" w:rsidTr="007162DF">
        <w:trPr>
          <w:trHeight w:val="20"/>
        </w:trPr>
        <w:tc>
          <w:tcPr>
            <w:tcW w:w="273" w:type="dxa"/>
            <w:noWrap/>
            <w:vAlign w:val="bottom"/>
          </w:tcPr>
          <w:p w:rsidR="006B67A9" w:rsidRDefault="006B67A9" w:rsidP="00736175">
            <w:pPr>
              <w:rPr>
                <w:rFonts w:ascii="Arial" w:hAnsi="Arial" w:cs="Arial"/>
                <w:sz w:val="16"/>
                <w:szCs w:val="16"/>
              </w:rPr>
            </w:pPr>
          </w:p>
        </w:tc>
        <w:tc>
          <w:tcPr>
            <w:tcW w:w="4440" w:type="dxa"/>
            <w:noWrap/>
            <w:vAlign w:val="bottom"/>
          </w:tcPr>
          <w:p w:rsidR="006B67A9" w:rsidRDefault="006B67A9" w:rsidP="00736175">
            <w:pPr>
              <w:rPr>
                <w:rFonts w:ascii="Arial" w:hAnsi="Arial" w:cs="Arial"/>
                <w:sz w:val="16"/>
                <w:szCs w:val="16"/>
              </w:rPr>
            </w:pPr>
          </w:p>
        </w:tc>
        <w:tc>
          <w:tcPr>
            <w:tcW w:w="2645" w:type="dxa"/>
            <w:gridSpan w:val="3"/>
            <w:noWrap/>
            <w:vAlign w:val="bottom"/>
          </w:tcPr>
          <w:p w:rsidR="006B67A9" w:rsidRDefault="006B67A9" w:rsidP="00736175">
            <w:pPr>
              <w:rPr>
                <w:rFonts w:ascii="Arial" w:hAnsi="Arial" w:cs="Arial"/>
                <w:sz w:val="16"/>
                <w:szCs w:val="16"/>
              </w:rPr>
            </w:pPr>
          </w:p>
        </w:tc>
        <w:tc>
          <w:tcPr>
            <w:tcW w:w="4201" w:type="dxa"/>
            <w:gridSpan w:val="3"/>
            <w:noWrap/>
            <w:vAlign w:val="bottom"/>
          </w:tcPr>
          <w:p w:rsidR="006B67A9" w:rsidRDefault="006B67A9" w:rsidP="00736175">
            <w:pPr>
              <w:jc w:val="right"/>
              <w:rPr>
                <w:rFonts w:ascii="Arial" w:hAnsi="Arial" w:cs="Arial"/>
                <w:sz w:val="16"/>
                <w:szCs w:val="16"/>
              </w:rPr>
            </w:pPr>
            <w:r>
              <w:rPr>
                <w:rFonts w:ascii="Arial" w:hAnsi="Arial" w:cs="Arial"/>
                <w:sz w:val="16"/>
                <w:szCs w:val="16"/>
              </w:rPr>
              <w:t>(руб.)</w:t>
            </w:r>
          </w:p>
        </w:tc>
      </w:tr>
      <w:tr w:rsidR="006B67A9" w:rsidTr="007162DF">
        <w:trPr>
          <w:trHeight w:val="20"/>
        </w:trPr>
        <w:tc>
          <w:tcPr>
            <w:tcW w:w="273" w:type="dxa"/>
            <w:vAlign w:val="center"/>
          </w:tcPr>
          <w:p w:rsidR="006B67A9" w:rsidRDefault="006B67A9" w:rsidP="00736175">
            <w:pPr>
              <w:jc w:val="center"/>
              <w:rPr>
                <w:rFonts w:ascii="Arial" w:hAnsi="Arial" w:cs="Arial"/>
                <w:b/>
                <w:bCs/>
                <w:i/>
                <w:iCs/>
                <w:sz w:val="16"/>
                <w:szCs w:val="16"/>
              </w:rPr>
            </w:pPr>
          </w:p>
        </w:tc>
        <w:tc>
          <w:tcPr>
            <w:tcW w:w="4440" w:type="dxa"/>
            <w:tcBorders>
              <w:top w:val="single" w:sz="4" w:space="0" w:color="auto"/>
              <w:left w:val="single" w:sz="4" w:space="0" w:color="auto"/>
              <w:bottom w:val="single" w:sz="4" w:space="0" w:color="auto"/>
              <w:right w:val="single" w:sz="4" w:space="0" w:color="auto"/>
            </w:tcBorders>
            <w:vAlign w:val="center"/>
          </w:tcPr>
          <w:p w:rsidR="006B67A9" w:rsidRDefault="006B67A9" w:rsidP="00736175">
            <w:pPr>
              <w:jc w:val="center"/>
              <w:rPr>
                <w:rFonts w:ascii="Arial" w:hAnsi="Arial" w:cs="Arial"/>
                <w:b/>
                <w:bCs/>
                <w:iCs/>
                <w:sz w:val="16"/>
                <w:szCs w:val="16"/>
              </w:rPr>
            </w:pPr>
            <w:r>
              <w:rPr>
                <w:rFonts w:ascii="Arial" w:hAnsi="Arial" w:cs="Arial"/>
                <w:b/>
                <w:bCs/>
                <w:iCs/>
                <w:sz w:val="16"/>
                <w:szCs w:val="16"/>
              </w:rPr>
              <w:t>Наименование показателя</w:t>
            </w:r>
          </w:p>
        </w:tc>
        <w:tc>
          <w:tcPr>
            <w:tcW w:w="2645" w:type="dxa"/>
            <w:gridSpan w:val="3"/>
            <w:tcBorders>
              <w:top w:val="single" w:sz="4" w:space="0" w:color="auto"/>
              <w:left w:val="nil"/>
              <w:bottom w:val="single" w:sz="4" w:space="0" w:color="auto"/>
              <w:right w:val="single" w:sz="4" w:space="0" w:color="auto"/>
            </w:tcBorders>
            <w:vAlign w:val="center"/>
          </w:tcPr>
          <w:p w:rsidR="006B67A9" w:rsidRDefault="006B67A9" w:rsidP="00736175">
            <w:pPr>
              <w:jc w:val="center"/>
              <w:rPr>
                <w:rFonts w:ascii="Arial" w:hAnsi="Arial" w:cs="Arial"/>
                <w:b/>
                <w:bCs/>
                <w:iCs/>
                <w:sz w:val="16"/>
                <w:szCs w:val="16"/>
              </w:rPr>
            </w:pPr>
            <w:r>
              <w:rPr>
                <w:rFonts w:ascii="Arial" w:hAnsi="Arial" w:cs="Arial"/>
                <w:b/>
                <w:bCs/>
                <w:iCs/>
                <w:sz w:val="16"/>
                <w:szCs w:val="16"/>
              </w:rPr>
              <w:t xml:space="preserve">Выделено </w:t>
            </w:r>
          </w:p>
        </w:tc>
        <w:tc>
          <w:tcPr>
            <w:tcW w:w="4201" w:type="dxa"/>
            <w:gridSpan w:val="3"/>
            <w:tcBorders>
              <w:top w:val="single" w:sz="4" w:space="0" w:color="auto"/>
              <w:left w:val="nil"/>
              <w:bottom w:val="single" w:sz="4" w:space="0" w:color="auto"/>
              <w:right w:val="single" w:sz="4" w:space="0" w:color="auto"/>
            </w:tcBorders>
            <w:vAlign w:val="center"/>
          </w:tcPr>
          <w:p w:rsidR="006B67A9" w:rsidRDefault="006B67A9" w:rsidP="00736175">
            <w:pPr>
              <w:jc w:val="center"/>
              <w:rPr>
                <w:rFonts w:ascii="Arial" w:hAnsi="Arial" w:cs="Arial"/>
                <w:b/>
                <w:bCs/>
                <w:iCs/>
                <w:sz w:val="16"/>
                <w:szCs w:val="16"/>
              </w:rPr>
            </w:pPr>
            <w:r>
              <w:rPr>
                <w:rFonts w:ascii="Arial" w:hAnsi="Arial" w:cs="Arial"/>
                <w:b/>
                <w:bCs/>
                <w:iCs/>
                <w:sz w:val="16"/>
                <w:szCs w:val="16"/>
              </w:rPr>
              <w:t>Использовано   за 1 полугодие 2017 года</w:t>
            </w:r>
          </w:p>
        </w:tc>
      </w:tr>
      <w:tr w:rsidR="006B67A9" w:rsidTr="007162DF">
        <w:trPr>
          <w:trHeight w:val="20"/>
        </w:trPr>
        <w:tc>
          <w:tcPr>
            <w:tcW w:w="273" w:type="dxa"/>
            <w:vAlign w:val="center"/>
          </w:tcPr>
          <w:p w:rsidR="006B67A9" w:rsidRDefault="006B67A9" w:rsidP="00736175">
            <w:pPr>
              <w:jc w:val="center"/>
              <w:rPr>
                <w:rFonts w:ascii="Arial" w:hAnsi="Arial" w:cs="Arial"/>
                <w:sz w:val="16"/>
                <w:szCs w:val="16"/>
              </w:rPr>
            </w:pPr>
          </w:p>
        </w:tc>
        <w:tc>
          <w:tcPr>
            <w:tcW w:w="4440" w:type="dxa"/>
            <w:tcBorders>
              <w:top w:val="nil"/>
              <w:left w:val="single" w:sz="4" w:space="0" w:color="auto"/>
              <w:bottom w:val="single" w:sz="4" w:space="0" w:color="auto"/>
              <w:right w:val="single" w:sz="4" w:space="0" w:color="auto"/>
            </w:tcBorders>
            <w:vAlign w:val="center"/>
          </w:tcPr>
          <w:p w:rsidR="006B67A9" w:rsidRDefault="006B67A9" w:rsidP="00736175">
            <w:pPr>
              <w:rPr>
                <w:rFonts w:ascii="Arial" w:hAnsi="Arial" w:cs="Arial"/>
                <w:sz w:val="16"/>
                <w:szCs w:val="16"/>
              </w:rPr>
            </w:pPr>
            <w:r>
              <w:rPr>
                <w:rFonts w:ascii="Arial" w:hAnsi="Arial" w:cs="Arial"/>
                <w:sz w:val="16"/>
                <w:szCs w:val="16"/>
              </w:rPr>
              <w:t>Резервные фонды местных администраций</w:t>
            </w:r>
          </w:p>
        </w:tc>
        <w:tc>
          <w:tcPr>
            <w:tcW w:w="2645" w:type="dxa"/>
            <w:gridSpan w:val="3"/>
            <w:tcBorders>
              <w:top w:val="nil"/>
              <w:left w:val="nil"/>
              <w:bottom w:val="single" w:sz="4" w:space="0" w:color="auto"/>
              <w:right w:val="single" w:sz="4" w:space="0" w:color="auto"/>
            </w:tcBorders>
            <w:vAlign w:val="center"/>
          </w:tcPr>
          <w:p w:rsidR="006B67A9" w:rsidRDefault="006B67A9" w:rsidP="00736175">
            <w:pPr>
              <w:jc w:val="center"/>
              <w:rPr>
                <w:rFonts w:ascii="Arial" w:hAnsi="Arial" w:cs="Arial"/>
                <w:sz w:val="16"/>
                <w:szCs w:val="16"/>
              </w:rPr>
            </w:pPr>
            <w:r>
              <w:rPr>
                <w:rFonts w:ascii="Arial" w:hAnsi="Arial" w:cs="Arial"/>
                <w:sz w:val="16"/>
                <w:szCs w:val="16"/>
              </w:rPr>
              <w:t>100 000,00</w:t>
            </w:r>
          </w:p>
        </w:tc>
        <w:tc>
          <w:tcPr>
            <w:tcW w:w="4201" w:type="dxa"/>
            <w:gridSpan w:val="3"/>
            <w:tcBorders>
              <w:top w:val="nil"/>
              <w:left w:val="nil"/>
              <w:bottom w:val="single" w:sz="4" w:space="0" w:color="auto"/>
              <w:right w:val="single" w:sz="4" w:space="0" w:color="auto"/>
            </w:tcBorders>
            <w:vAlign w:val="center"/>
          </w:tcPr>
          <w:p w:rsidR="006B67A9" w:rsidRDefault="006B67A9" w:rsidP="00736175">
            <w:pPr>
              <w:jc w:val="center"/>
              <w:rPr>
                <w:rFonts w:ascii="Arial" w:hAnsi="Arial" w:cs="Arial"/>
                <w:sz w:val="16"/>
                <w:szCs w:val="16"/>
              </w:rPr>
            </w:pPr>
            <w:r>
              <w:rPr>
                <w:rFonts w:ascii="Arial" w:hAnsi="Arial" w:cs="Arial"/>
                <w:sz w:val="16"/>
                <w:szCs w:val="16"/>
              </w:rPr>
              <w:t>0,00</w:t>
            </w:r>
          </w:p>
        </w:tc>
      </w:tr>
      <w:tr w:rsidR="006B67A9" w:rsidTr="007162DF">
        <w:trPr>
          <w:trHeight w:val="20"/>
        </w:trPr>
        <w:tc>
          <w:tcPr>
            <w:tcW w:w="273" w:type="dxa"/>
            <w:vAlign w:val="center"/>
          </w:tcPr>
          <w:p w:rsidR="006B67A9" w:rsidRDefault="006B67A9" w:rsidP="00736175">
            <w:pPr>
              <w:rPr>
                <w:rFonts w:ascii="Arial" w:hAnsi="Arial" w:cs="Arial"/>
                <w:b/>
                <w:bCs/>
                <w:sz w:val="16"/>
                <w:szCs w:val="16"/>
              </w:rPr>
            </w:pPr>
          </w:p>
        </w:tc>
        <w:tc>
          <w:tcPr>
            <w:tcW w:w="4440" w:type="dxa"/>
            <w:tcBorders>
              <w:top w:val="nil"/>
              <w:left w:val="single" w:sz="4" w:space="0" w:color="auto"/>
              <w:bottom w:val="single" w:sz="4" w:space="0" w:color="auto"/>
              <w:right w:val="single" w:sz="4" w:space="0" w:color="auto"/>
            </w:tcBorders>
            <w:vAlign w:val="center"/>
          </w:tcPr>
          <w:p w:rsidR="006B67A9" w:rsidRDefault="006B67A9" w:rsidP="00736175">
            <w:pPr>
              <w:rPr>
                <w:rFonts w:ascii="Arial" w:hAnsi="Arial" w:cs="Arial"/>
                <w:b/>
                <w:bCs/>
                <w:sz w:val="16"/>
                <w:szCs w:val="16"/>
              </w:rPr>
            </w:pPr>
            <w:r>
              <w:rPr>
                <w:rFonts w:ascii="Arial" w:hAnsi="Arial" w:cs="Arial"/>
                <w:b/>
                <w:bCs/>
                <w:sz w:val="16"/>
                <w:szCs w:val="16"/>
              </w:rPr>
              <w:t>Всего</w:t>
            </w:r>
          </w:p>
        </w:tc>
        <w:tc>
          <w:tcPr>
            <w:tcW w:w="2645" w:type="dxa"/>
            <w:gridSpan w:val="3"/>
            <w:tcBorders>
              <w:top w:val="nil"/>
              <w:left w:val="nil"/>
              <w:bottom w:val="single" w:sz="4" w:space="0" w:color="auto"/>
              <w:right w:val="single" w:sz="4" w:space="0" w:color="auto"/>
            </w:tcBorders>
            <w:vAlign w:val="center"/>
          </w:tcPr>
          <w:p w:rsidR="006B67A9" w:rsidRDefault="006B67A9" w:rsidP="00736175">
            <w:pPr>
              <w:jc w:val="center"/>
              <w:rPr>
                <w:rFonts w:ascii="Arial" w:hAnsi="Arial" w:cs="Arial"/>
                <w:b/>
                <w:bCs/>
                <w:sz w:val="16"/>
                <w:szCs w:val="16"/>
              </w:rPr>
            </w:pPr>
            <w:r>
              <w:rPr>
                <w:rFonts w:ascii="Arial" w:hAnsi="Arial" w:cs="Arial"/>
                <w:b/>
                <w:bCs/>
                <w:sz w:val="16"/>
                <w:szCs w:val="16"/>
              </w:rPr>
              <w:t>100 000,00</w:t>
            </w:r>
          </w:p>
        </w:tc>
        <w:tc>
          <w:tcPr>
            <w:tcW w:w="4201" w:type="dxa"/>
            <w:gridSpan w:val="3"/>
            <w:tcBorders>
              <w:top w:val="nil"/>
              <w:left w:val="nil"/>
              <w:bottom w:val="single" w:sz="4" w:space="0" w:color="auto"/>
              <w:right w:val="single" w:sz="4" w:space="0" w:color="auto"/>
            </w:tcBorders>
            <w:vAlign w:val="center"/>
          </w:tcPr>
          <w:p w:rsidR="006B67A9" w:rsidRDefault="006B67A9" w:rsidP="00736175">
            <w:pPr>
              <w:jc w:val="center"/>
              <w:rPr>
                <w:rFonts w:ascii="Arial" w:hAnsi="Arial" w:cs="Arial"/>
                <w:b/>
                <w:bCs/>
                <w:sz w:val="16"/>
                <w:szCs w:val="16"/>
              </w:rPr>
            </w:pPr>
            <w:r>
              <w:rPr>
                <w:rFonts w:ascii="Arial" w:hAnsi="Arial" w:cs="Arial"/>
                <w:b/>
                <w:bCs/>
                <w:sz w:val="16"/>
                <w:szCs w:val="16"/>
              </w:rPr>
              <w:t>0,00</w:t>
            </w:r>
          </w:p>
        </w:tc>
      </w:tr>
    </w:tbl>
    <w:p w:rsidR="00870AA4" w:rsidRDefault="00870AA4" w:rsidP="00736175">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870AA4" w:rsidRPr="00870AA4" w:rsidRDefault="00870AA4" w:rsidP="00736175">
      <w:pPr>
        <w:pStyle w:val="3"/>
        <w:rPr>
          <w:rFonts w:ascii="Arial" w:hAnsi="Arial" w:cs="Arial"/>
          <w:sz w:val="16"/>
          <w:szCs w:val="16"/>
        </w:rPr>
      </w:pPr>
      <w:r w:rsidRPr="00870AA4">
        <w:rPr>
          <w:rFonts w:ascii="Arial" w:hAnsi="Arial" w:cs="Arial"/>
          <w:sz w:val="16"/>
          <w:szCs w:val="16"/>
        </w:rPr>
        <w:t>П О С Т А Н О В Л Е Н И Е</w:t>
      </w:r>
      <w:r w:rsidRPr="00870AA4">
        <w:rPr>
          <w:rFonts w:ascii="Arial" w:hAnsi="Arial" w:cs="Arial"/>
          <w:sz w:val="16"/>
          <w:szCs w:val="16"/>
          <w:lang w:val="ru-RU"/>
        </w:rPr>
        <w:t xml:space="preserve">  </w:t>
      </w:r>
      <w:r w:rsidRPr="00870AA4">
        <w:rPr>
          <w:rFonts w:ascii="Arial" w:hAnsi="Arial" w:cs="Arial"/>
          <w:color w:val="000000"/>
          <w:sz w:val="16"/>
          <w:szCs w:val="16"/>
        </w:rPr>
        <w:t xml:space="preserve">19.07.2017 № 1358     </w:t>
      </w:r>
    </w:p>
    <w:p w:rsidR="00870AA4" w:rsidRDefault="00870AA4" w:rsidP="00736175">
      <w:pPr>
        <w:pStyle w:val="ConsPlusNormal"/>
        <w:ind w:firstLine="0"/>
        <w:jc w:val="center"/>
        <w:rPr>
          <w:b/>
          <w:sz w:val="16"/>
          <w:szCs w:val="16"/>
        </w:rPr>
      </w:pPr>
      <w:r>
        <w:rPr>
          <w:b/>
          <w:sz w:val="16"/>
          <w:szCs w:val="16"/>
        </w:rPr>
        <w:t>Об определении гарантирующей организации для централизованной системы холодного водоснабжения и водоотведения на территории Ва</w:t>
      </w:r>
      <w:r>
        <w:rPr>
          <w:b/>
          <w:sz w:val="16"/>
          <w:szCs w:val="16"/>
        </w:rPr>
        <w:t>л</w:t>
      </w:r>
      <w:r>
        <w:rPr>
          <w:b/>
          <w:sz w:val="16"/>
          <w:szCs w:val="16"/>
        </w:rPr>
        <w:t>дайского муниципального района</w:t>
      </w:r>
    </w:p>
    <w:p w:rsidR="00870AA4" w:rsidRDefault="00870AA4" w:rsidP="00736175">
      <w:pPr>
        <w:pStyle w:val="ConsPlusNormal"/>
        <w:ind w:firstLine="708"/>
        <w:jc w:val="both"/>
        <w:rPr>
          <w:b/>
          <w:color w:val="FF0000"/>
          <w:spacing w:val="17"/>
          <w:sz w:val="16"/>
          <w:szCs w:val="16"/>
        </w:rPr>
      </w:pPr>
      <w:r w:rsidRPr="00870AA4">
        <w:rPr>
          <w:sz w:val="16"/>
          <w:szCs w:val="16"/>
        </w:rPr>
        <w:t xml:space="preserve">В соответствии с Федеральным </w:t>
      </w:r>
      <w:hyperlink r:id="rId9" w:history="1">
        <w:r w:rsidRPr="00870AA4">
          <w:rPr>
            <w:rStyle w:val="af"/>
            <w:color w:val="auto"/>
            <w:sz w:val="16"/>
            <w:szCs w:val="16"/>
            <w:u w:val="none"/>
          </w:rPr>
          <w:t>законом</w:t>
        </w:r>
      </w:hyperlink>
      <w:r w:rsidRPr="00870AA4">
        <w:rPr>
          <w:sz w:val="16"/>
          <w:szCs w:val="16"/>
        </w:rPr>
        <w:t xml:space="preserve"> от 6 октября 2003 года N 131-ФЗ «Об общих принципах организации местного самоуправления в Ро</w:t>
      </w:r>
      <w:r w:rsidRPr="00870AA4">
        <w:rPr>
          <w:sz w:val="16"/>
          <w:szCs w:val="16"/>
        </w:rPr>
        <w:t>с</w:t>
      </w:r>
      <w:r w:rsidRPr="00870AA4">
        <w:rPr>
          <w:sz w:val="16"/>
          <w:szCs w:val="16"/>
        </w:rPr>
        <w:t xml:space="preserve">сийской Федерации», </w:t>
      </w:r>
      <w:hyperlink r:id="rId10" w:history="1">
        <w:r w:rsidRPr="00870AA4">
          <w:rPr>
            <w:rStyle w:val="af"/>
            <w:color w:val="auto"/>
            <w:sz w:val="16"/>
            <w:szCs w:val="16"/>
            <w:u w:val="none"/>
          </w:rPr>
          <w:t>статьей 12</w:t>
        </w:r>
      </w:hyperlink>
      <w:r w:rsidRPr="00870AA4">
        <w:rPr>
          <w:sz w:val="16"/>
          <w:szCs w:val="16"/>
        </w:rPr>
        <w:t xml:space="preserve"> Федерального</w:t>
      </w:r>
      <w:r>
        <w:rPr>
          <w:sz w:val="16"/>
          <w:szCs w:val="16"/>
        </w:rPr>
        <w:t xml:space="preserve"> закона от 7 декабря 2011 года N 416-ФЗ «О водоснабжении и водоотведении», </w:t>
      </w:r>
      <w:r>
        <w:rPr>
          <w:spacing w:val="1"/>
          <w:sz w:val="16"/>
          <w:szCs w:val="16"/>
        </w:rPr>
        <w:t xml:space="preserve">Уставом Валдайского муниципального района Администрация Валдайского муниципального района </w:t>
      </w:r>
      <w:r>
        <w:rPr>
          <w:b/>
          <w:spacing w:val="1"/>
          <w:sz w:val="16"/>
          <w:szCs w:val="16"/>
        </w:rPr>
        <w:t>ПОСТАНОВЛЯЕТ:</w:t>
      </w:r>
    </w:p>
    <w:p w:rsidR="00870AA4" w:rsidRDefault="00870AA4" w:rsidP="00736175">
      <w:pPr>
        <w:tabs>
          <w:tab w:val="left" w:pos="426"/>
        </w:tabs>
        <w:jc w:val="both"/>
        <w:rPr>
          <w:rFonts w:ascii="Arial" w:hAnsi="Arial" w:cs="Arial"/>
          <w:sz w:val="16"/>
          <w:szCs w:val="16"/>
        </w:rPr>
      </w:pPr>
      <w:r>
        <w:rPr>
          <w:rFonts w:ascii="Arial" w:hAnsi="Arial" w:cs="Arial"/>
          <w:sz w:val="16"/>
          <w:szCs w:val="16"/>
        </w:rPr>
        <w:tab/>
      </w:r>
      <w:r>
        <w:rPr>
          <w:rFonts w:ascii="Arial" w:hAnsi="Arial" w:cs="Arial"/>
          <w:sz w:val="16"/>
          <w:szCs w:val="16"/>
        </w:rPr>
        <w:tab/>
        <w:t>1. Наделить общество  с ограниченной ответственностью  «Строительное Управление № 53»  статусом гарантирующей организации для це</w:t>
      </w:r>
      <w:r>
        <w:rPr>
          <w:rFonts w:ascii="Arial" w:hAnsi="Arial" w:cs="Arial"/>
          <w:sz w:val="16"/>
          <w:szCs w:val="16"/>
        </w:rPr>
        <w:t>н</w:t>
      </w:r>
      <w:r>
        <w:rPr>
          <w:rFonts w:ascii="Arial" w:hAnsi="Arial" w:cs="Arial"/>
          <w:sz w:val="16"/>
          <w:szCs w:val="16"/>
        </w:rPr>
        <w:t>трализованной системы холодного водоснабжения и водоотведения</w:t>
      </w:r>
      <w:r w:rsidR="008124F0">
        <w:rPr>
          <w:rFonts w:ascii="Arial" w:hAnsi="Arial" w:cs="Arial"/>
          <w:sz w:val="16"/>
          <w:szCs w:val="16"/>
        </w:rPr>
        <w:t xml:space="preserve"> с 01 августа 2017 года</w:t>
      </w:r>
      <w:r>
        <w:rPr>
          <w:rFonts w:ascii="Arial" w:hAnsi="Arial" w:cs="Arial"/>
          <w:sz w:val="16"/>
          <w:szCs w:val="16"/>
        </w:rPr>
        <w:t>.</w:t>
      </w:r>
    </w:p>
    <w:p w:rsidR="00870AA4" w:rsidRDefault="00870AA4" w:rsidP="00736175">
      <w:pPr>
        <w:pStyle w:val="ConsPlusNormal"/>
        <w:ind w:firstLine="708"/>
        <w:jc w:val="both"/>
        <w:rPr>
          <w:sz w:val="16"/>
          <w:szCs w:val="16"/>
        </w:rPr>
      </w:pPr>
      <w:r>
        <w:rPr>
          <w:sz w:val="16"/>
          <w:szCs w:val="16"/>
        </w:rPr>
        <w:t xml:space="preserve">2. Установить зону деятельности гарантирующей организации на территории </w:t>
      </w:r>
      <w:proofErr w:type="spellStart"/>
      <w:r>
        <w:rPr>
          <w:sz w:val="16"/>
          <w:szCs w:val="16"/>
        </w:rPr>
        <w:t>Едровского</w:t>
      </w:r>
      <w:proofErr w:type="spellEnd"/>
      <w:r>
        <w:rPr>
          <w:sz w:val="16"/>
          <w:szCs w:val="16"/>
        </w:rPr>
        <w:t xml:space="preserve">, </w:t>
      </w:r>
      <w:proofErr w:type="spellStart"/>
      <w:r>
        <w:rPr>
          <w:sz w:val="16"/>
          <w:szCs w:val="16"/>
        </w:rPr>
        <w:t>Ивантеевского</w:t>
      </w:r>
      <w:proofErr w:type="spellEnd"/>
      <w:r>
        <w:rPr>
          <w:sz w:val="16"/>
          <w:szCs w:val="16"/>
        </w:rPr>
        <w:t xml:space="preserve">, </w:t>
      </w:r>
      <w:proofErr w:type="spellStart"/>
      <w:r>
        <w:rPr>
          <w:sz w:val="16"/>
          <w:szCs w:val="16"/>
        </w:rPr>
        <w:t>Костковского</w:t>
      </w:r>
      <w:proofErr w:type="spellEnd"/>
      <w:r>
        <w:rPr>
          <w:sz w:val="16"/>
          <w:szCs w:val="16"/>
        </w:rPr>
        <w:t xml:space="preserve">, </w:t>
      </w:r>
      <w:proofErr w:type="spellStart"/>
      <w:r>
        <w:rPr>
          <w:sz w:val="16"/>
          <w:szCs w:val="16"/>
        </w:rPr>
        <w:t>Короцкого</w:t>
      </w:r>
      <w:proofErr w:type="spellEnd"/>
      <w:r>
        <w:rPr>
          <w:sz w:val="16"/>
          <w:szCs w:val="16"/>
        </w:rPr>
        <w:t xml:space="preserve">, </w:t>
      </w:r>
      <w:proofErr w:type="spellStart"/>
      <w:r>
        <w:rPr>
          <w:sz w:val="16"/>
          <w:szCs w:val="16"/>
        </w:rPr>
        <w:t>Любницк</w:t>
      </w:r>
      <w:r>
        <w:rPr>
          <w:sz w:val="16"/>
          <w:szCs w:val="16"/>
        </w:rPr>
        <w:t>о</w:t>
      </w:r>
      <w:r>
        <w:rPr>
          <w:sz w:val="16"/>
          <w:szCs w:val="16"/>
        </w:rPr>
        <w:t>го</w:t>
      </w:r>
      <w:proofErr w:type="spellEnd"/>
      <w:r>
        <w:rPr>
          <w:sz w:val="16"/>
          <w:szCs w:val="16"/>
        </w:rPr>
        <w:t xml:space="preserve">, Рощинского, </w:t>
      </w:r>
      <w:proofErr w:type="spellStart"/>
      <w:r>
        <w:rPr>
          <w:sz w:val="16"/>
          <w:szCs w:val="16"/>
        </w:rPr>
        <w:t>Семено</w:t>
      </w:r>
      <w:r w:rsidR="00736175">
        <w:rPr>
          <w:sz w:val="16"/>
          <w:szCs w:val="16"/>
        </w:rPr>
        <w:t>в</w:t>
      </w:r>
      <w:r>
        <w:rPr>
          <w:sz w:val="16"/>
          <w:szCs w:val="16"/>
        </w:rPr>
        <w:t>щинского</w:t>
      </w:r>
      <w:proofErr w:type="spellEnd"/>
      <w:r>
        <w:rPr>
          <w:sz w:val="16"/>
          <w:szCs w:val="16"/>
        </w:rPr>
        <w:t xml:space="preserve">, </w:t>
      </w:r>
      <w:proofErr w:type="spellStart"/>
      <w:r>
        <w:rPr>
          <w:sz w:val="16"/>
          <w:szCs w:val="16"/>
        </w:rPr>
        <w:t>Яжелбицкого</w:t>
      </w:r>
      <w:proofErr w:type="spellEnd"/>
      <w:r>
        <w:rPr>
          <w:sz w:val="16"/>
          <w:szCs w:val="16"/>
        </w:rPr>
        <w:t xml:space="preserve"> сельских поселений   и Валдайского городского поселения.</w:t>
      </w:r>
    </w:p>
    <w:p w:rsidR="00870AA4" w:rsidRDefault="00870AA4" w:rsidP="00736175">
      <w:pPr>
        <w:tabs>
          <w:tab w:val="left" w:pos="426"/>
        </w:tabs>
        <w:jc w:val="both"/>
        <w:rPr>
          <w:rFonts w:ascii="Arial" w:hAnsi="Arial" w:cs="Arial"/>
          <w:sz w:val="16"/>
          <w:szCs w:val="16"/>
        </w:rPr>
      </w:pPr>
      <w:r>
        <w:rPr>
          <w:rFonts w:ascii="Arial" w:hAnsi="Arial" w:cs="Arial"/>
          <w:sz w:val="16"/>
          <w:szCs w:val="16"/>
        </w:rPr>
        <w:tab/>
      </w:r>
      <w:r>
        <w:rPr>
          <w:rFonts w:ascii="Arial" w:hAnsi="Arial" w:cs="Arial"/>
          <w:sz w:val="16"/>
          <w:szCs w:val="16"/>
        </w:rPr>
        <w:tab/>
        <w:t>3.</w:t>
      </w:r>
      <w:r>
        <w:rPr>
          <w:rFonts w:ascii="Arial" w:hAnsi="Arial" w:cs="Arial"/>
          <w:spacing w:val="-1"/>
          <w:sz w:val="16"/>
          <w:szCs w:val="16"/>
        </w:rPr>
        <w:t xml:space="preserve"> </w:t>
      </w:r>
      <w:r>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870AA4" w:rsidRDefault="00870AA4" w:rsidP="00736175">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870AA4" w:rsidRDefault="00870AA4" w:rsidP="00736175">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proofErr w:type="spellStart"/>
      <w:r>
        <w:rPr>
          <w:rFonts w:ascii="Arial" w:hAnsi="Arial" w:cs="Arial"/>
          <w:b/>
          <w:sz w:val="16"/>
          <w:szCs w:val="16"/>
        </w:rPr>
        <w:t>О.Я.Рудина</w:t>
      </w:r>
      <w:proofErr w:type="spellEnd"/>
      <w:r>
        <w:rPr>
          <w:rFonts w:ascii="Arial" w:hAnsi="Arial" w:cs="Arial"/>
          <w:b/>
          <w:sz w:val="16"/>
          <w:szCs w:val="16"/>
        </w:rPr>
        <w:t xml:space="preserve">     </w:t>
      </w: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736175" w:rsidRDefault="00736175" w:rsidP="000704AA">
      <w:pPr>
        <w:shd w:val="clear" w:color="auto" w:fill="FFFFFF"/>
        <w:suppressAutoHyphens/>
        <w:spacing w:line="240" w:lineRule="exact"/>
        <w:jc w:val="both"/>
        <w:rPr>
          <w:rFonts w:ascii="Arial" w:hAnsi="Arial" w:cs="Arial"/>
          <w:sz w:val="20"/>
          <w:szCs w:val="20"/>
        </w:rPr>
      </w:pPr>
    </w:p>
    <w:p w:rsidR="00736175" w:rsidRDefault="00736175" w:rsidP="000704AA">
      <w:pPr>
        <w:shd w:val="clear" w:color="auto" w:fill="FFFFFF"/>
        <w:suppressAutoHyphens/>
        <w:spacing w:line="240" w:lineRule="exact"/>
        <w:jc w:val="both"/>
        <w:rPr>
          <w:rFonts w:ascii="Arial" w:hAnsi="Arial" w:cs="Arial"/>
          <w:sz w:val="20"/>
          <w:szCs w:val="20"/>
        </w:rPr>
      </w:pPr>
    </w:p>
    <w:p w:rsidR="00736175" w:rsidRDefault="00736175" w:rsidP="000704AA">
      <w:pPr>
        <w:shd w:val="clear" w:color="auto" w:fill="FFFFFF"/>
        <w:suppressAutoHyphens/>
        <w:spacing w:line="240" w:lineRule="exact"/>
        <w:jc w:val="both"/>
        <w:rPr>
          <w:rFonts w:ascii="Arial" w:hAnsi="Arial" w:cs="Arial"/>
          <w:sz w:val="20"/>
          <w:szCs w:val="20"/>
        </w:rPr>
      </w:pPr>
    </w:p>
    <w:p w:rsidR="00736175" w:rsidRDefault="00736175" w:rsidP="000704AA">
      <w:pPr>
        <w:shd w:val="clear" w:color="auto" w:fill="FFFFFF"/>
        <w:suppressAutoHyphens/>
        <w:spacing w:line="240" w:lineRule="exact"/>
        <w:jc w:val="both"/>
        <w:rPr>
          <w:rFonts w:ascii="Arial" w:hAnsi="Arial" w:cs="Arial"/>
          <w:sz w:val="20"/>
          <w:szCs w:val="20"/>
        </w:rPr>
      </w:pPr>
    </w:p>
    <w:p w:rsidR="00736175" w:rsidRDefault="00736175" w:rsidP="000704AA">
      <w:pPr>
        <w:shd w:val="clear" w:color="auto" w:fill="FFFFFF"/>
        <w:suppressAutoHyphens/>
        <w:spacing w:line="240" w:lineRule="exact"/>
        <w:jc w:val="both"/>
        <w:rPr>
          <w:rFonts w:ascii="Arial" w:hAnsi="Arial" w:cs="Arial"/>
          <w:sz w:val="20"/>
          <w:szCs w:val="20"/>
        </w:rPr>
      </w:pPr>
    </w:p>
    <w:p w:rsidR="00736175" w:rsidRDefault="00736175" w:rsidP="000704AA">
      <w:pPr>
        <w:shd w:val="clear" w:color="auto" w:fill="FFFFFF"/>
        <w:suppressAutoHyphens/>
        <w:spacing w:line="240" w:lineRule="exact"/>
        <w:jc w:val="both"/>
        <w:rPr>
          <w:rFonts w:ascii="Arial" w:hAnsi="Arial" w:cs="Arial"/>
          <w:sz w:val="20"/>
          <w:szCs w:val="20"/>
        </w:rPr>
      </w:pPr>
    </w:p>
    <w:p w:rsidR="00736175" w:rsidRDefault="00736175" w:rsidP="000704AA">
      <w:pPr>
        <w:shd w:val="clear" w:color="auto" w:fill="FFFFFF"/>
        <w:suppressAutoHyphens/>
        <w:spacing w:line="240" w:lineRule="exact"/>
        <w:jc w:val="both"/>
        <w:rPr>
          <w:rFonts w:ascii="Arial" w:hAnsi="Arial" w:cs="Arial"/>
          <w:sz w:val="20"/>
          <w:szCs w:val="20"/>
        </w:rPr>
      </w:pPr>
    </w:p>
    <w:p w:rsidR="00736175" w:rsidRDefault="00736175" w:rsidP="000704AA">
      <w:pPr>
        <w:shd w:val="clear" w:color="auto" w:fill="FFFFFF"/>
        <w:suppressAutoHyphens/>
        <w:spacing w:line="240" w:lineRule="exact"/>
        <w:jc w:val="both"/>
        <w:rPr>
          <w:rFonts w:ascii="Arial" w:hAnsi="Arial" w:cs="Arial"/>
          <w:sz w:val="20"/>
          <w:szCs w:val="20"/>
        </w:rPr>
      </w:pPr>
    </w:p>
    <w:p w:rsidR="00736175" w:rsidRDefault="00736175" w:rsidP="000704AA">
      <w:pPr>
        <w:shd w:val="clear" w:color="auto" w:fill="FFFFFF"/>
        <w:suppressAutoHyphens/>
        <w:spacing w:line="240" w:lineRule="exact"/>
        <w:jc w:val="both"/>
        <w:rPr>
          <w:rFonts w:ascii="Arial" w:hAnsi="Arial" w:cs="Arial"/>
          <w:sz w:val="20"/>
          <w:szCs w:val="20"/>
        </w:rPr>
      </w:pPr>
    </w:p>
    <w:p w:rsidR="00736175" w:rsidRDefault="00736175" w:rsidP="000704AA">
      <w:pPr>
        <w:shd w:val="clear" w:color="auto" w:fill="FFFFFF"/>
        <w:suppressAutoHyphens/>
        <w:spacing w:line="240" w:lineRule="exact"/>
        <w:jc w:val="both"/>
        <w:rPr>
          <w:rFonts w:ascii="Arial" w:hAnsi="Arial" w:cs="Arial"/>
          <w:sz w:val="20"/>
          <w:szCs w:val="20"/>
        </w:rPr>
      </w:pPr>
    </w:p>
    <w:p w:rsidR="00736175" w:rsidRDefault="00736175" w:rsidP="000704AA">
      <w:pPr>
        <w:shd w:val="clear" w:color="auto" w:fill="FFFFFF"/>
        <w:suppressAutoHyphens/>
        <w:spacing w:line="240" w:lineRule="exact"/>
        <w:jc w:val="both"/>
        <w:rPr>
          <w:rFonts w:ascii="Arial" w:hAnsi="Arial" w:cs="Arial"/>
          <w:sz w:val="20"/>
          <w:szCs w:val="20"/>
        </w:rPr>
      </w:pPr>
    </w:p>
    <w:p w:rsidR="00736175" w:rsidRDefault="00736175" w:rsidP="000704AA">
      <w:pPr>
        <w:shd w:val="clear" w:color="auto" w:fill="FFFFFF"/>
        <w:suppressAutoHyphens/>
        <w:spacing w:line="240" w:lineRule="exact"/>
        <w:jc w:val="both"/>
        <w:rPr>
          <w:rFonts w:ascii="Arial" w:hAnsi="Arial" w:cs="Arial"/>
          <w:sz w:val="20"/>
          <w:szCs w:val="20"/>
        </w:rPr>
      </w:pPr>
    </w:p>
    <w:p w:rsidR="00736175" w:rsidRDefault="00736175" w:rsidP="000704AA">
      <w:pPr>
        <w:shd w:val="clear" w:color="auto" w:fill="FFFFFF"/>
        <w:suppressAutoHyphens/>
        <w:spacing w:line="240" w:lineRule="exact"/>
        <w:jc w:val="both"/>
        <w:rPr>
          <w:rFonts w:ascii="Arial" w:hAnsi="Arial" w:cs="Arial"/>
          <w:sz w:val="20"/>
          <w:szCs w:val="20"/>
        </w:rPr>
      </w:pPr>
    </w:p>
    <w:p w:rsidR="00736175" w:rsidRDefault="00736175" w:rsidP="000704AA">
      <w:pPr>
        <w:shd w:val="clear" w:color="auto" w:fill="FFFFFF"/>
        <w:suppressAutoHyphens/>
        <w:spacing w:line="240" w:lineRule="exact"/>
        <w:jc w:val="both"/>
        <w:rPr>
          <w:rFonts w:ascii="Arial" w:hAnsi="Arial" w:cs="Arial"/>
          <w:sz w:val="20"/>
          <w:szCs w:val="20"/>
        </w:rPr>
      </w:pPr>
    </w:p>
    <w:p w:rsidR="00736175" w:rsidRDefault="00736175"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286EDD">
        <w:tc>
          <w:tcPr>
            <w:tcW w:w="10911" w:type="dxa"/>
          </w:tcPr>
          <w:p w:rsidR="00E87F79" w:rsidRPr="00286EDD" w:rsidRDefault="00E87F79" w:rsidP="00E674A1">
            <w:pPr>
              <w:rPr>
                <w:rFonts w:ascii="Arial" w:hAnsi="Arial" w:cs="Arial"/>
                <w:b/>
                <w:sz w:val="16"/>
                <w:szCs w:val="16"/>
              </w:rPr>
            </w:pPr>
          </w:p>
        </w:tc>
        <w:tc>
          <w:tcPr>
            <w:tcW w:w="709" w:type="dxa"/>
          </w:tcPr>
          <w:p w:rsidR="00E87F79" w:rsidRPr="00286EDD" w:rsidRDefault="00E87F79" w:rsidP="00286EDD">
            <w:pPr>
              <w:jc w:val="center"/>
              <w:rPr>
                <w:rFonts w:ascii="Arial" w:hAnsi="Arial" w:cs="Arial"/>
                <w:b/>
                <w:sz w:val="16"/>
                <w:szCs w:val="16"/>
              </w:rPr>
            </w:pPr>
          </w:p>
        </w:tc>
      </w:tr>
      <w:tr w:rsidR="00E87F79" w:rsidRPr="00286EDD">
        <w:tc>
          <w:tcPr>
            <w:tcW w:w="10911" w:type="dxa"/>
          </w:tcPr>
          <w:p w:rsidR="00E87F79" w:rsidRPr="00286EDD" w:rsidRDefault="00E87F79" w:rsidP="00286EDD">
            <w:pPr>
              <w:jc w:val="both"/>
              <w:rPr>
                <w:rFonts w:ascii="Arial" w:hAnsi="Arial" w:cs="Arial"/>
                <w:sz w:val="16"/>
                <w:szCs w:val="16"/>
              </w:rPr>
            </w:pPr>
          </w:p>
        </w:tc>
        <w:tc>
          <w:tcPr>
            <w:tcW w:w="709" w:type="dxa"/>
          </w:tcPr>
          <w:p w:rsidR="00E87F79" w:rsidRPr="00286EDD" w:rsidRDefault="00E87F79" w:rsidP="00286EDD">
            <w:pPr>
              <w:jc w:val="center"/>
              <w:rPr>
                <w:rFonts w:ascii="Arial" w:hAnsi="Arial" w:cs="Arial"/>
                <w:sz w:val="16"/>
                <w:szCs w:val="16"/>
              </w:rPr>
            </w:pPr>
          </w:p>
        </w:tc>
      </w:tr>
      <w:tr w:rsidR="00E87F79" w:rsidRPr="00286EDD">
        <w:tc>
          <w:tcPr>
            <w:tcW w:w="10911" w:type="dxa"/>
          </w:tcPr>
          <w:p w:rsidR="00E87F79" w:rsidRPr="00286EDD" w:rsidRDefault="00E87F79" w:rsidP="00286EDD">
            <w:pPr>
              <w:jc w:val="both"/>
              <w:rPr>
                <w:rFonts w:ascii="Arial" w:hAnsi="Arial" w:cs="Arial"/>
                <w:b/>
                <w:sz w:val="16"/>
                <w:szCs w:val="16"/>
              </w:rPr>
            </w:pPr>
          </w:p>
          <w:p w:rsidR="00E87F79" w:rsidRPr="00286EDD" w:rsidRDefault="00E87F79" w:rsidP="00286EDD">
            <w:pPr>
              <w:jc w:val="both"/>
              <w:rPr>
                <w:rFonts w:ascii="Arial" w:hAnsi="Arial" w:cs="Arial"/>
                <w:b/>
                <w:sz w:val="16"/>
                <w:szCs w:val="16"/>
              </w:rPr>
            </w:pPr>
            <w:r w:rsidRPr="00286EDD">
              <w:rPr>
                <w:rFonts w:ascii="Arial" w:hAnsi="Arial" w:cs="Arial"/>
                <w:b/>
                <w:sz w:val="16"/>
                <w:szCs w:val="16"/>
              </w:rPr>
              <w:t>Нормативные документы</w:t>
            </w:r>
          </w:p>
        </w:tc>
        <w:tc>
          <w:tcPr>
            <w:tcW w:w="709" w:type="dxa"/>
          </w:tcPr>
          <w:p w:rsidR="00E87F79" w:rsidRPr="00286EDD" w:rsidRDefault="00E87F79" w:rsidP="00286EDD">
            <w:pPr>
              <w:jc w:val="center"/>
              <w:rPr>
                <w:rFonts w:ascii="Arial" w:hAnsi="Arial" w:cs="Arial"/>
                <w:sz w:val="16"/>
                <w:szCs w:val="16"/>
              </w:rPr>
            </w:pPr>
          </w:p>
        </w:tc>
      </w:tr>
      <w:tr w:rsidR="00E87F79" w:rsidRPr="00286EDD">
        <w:tc>
          <w:tcPr>
            <w:tcW w:w="10911" w:type="dxa"/>
          </w:tcPr>
          <w:p w:rsidR="00E87F79" w:rsidRPr="00844BF1" w:rsidRDefault="00844BF1" w:rsidP="00844BF1">
            <w:pPr>
              <w:jc w:val="both"/>
              <w:rPr>
                <w:rFonts w:ascii="Arial" w:hAnsi="Arial" w:cs="Arial"/>
                <w:sz w:val="16"/>
                <w:szCs w:val="16"/>
              </w:rPr>
            </w:pPr>
            <w:proofErr w:type="gramStart"/>
            <w:r w:rsidRPr="00844BF1">
              <w:rPr>
                <w:rFonts w:ascii="Arial" w:hAnsi="Arial" w:cs="Arial"/>
                <w:sz w:val="16"/>
                <w:szCs w:val="16"/>
              </w:rPr>
              <w:t>Постановление Администрации муниципального района от 14.07.2017 №1310 «О внесении изменения в состав комиссии  по обследованию жилых помещений инвалидов и общего имущества в многоквартирных домах, в которых проживают инвалиды, входящих в состав муниц</w:t>
            </w:r>
            <w:r w:rsidRPr="00844BF1">
              <w:rPr>
                <w:rFonts w:ascii="Arial" w:hAnsi="Arial" w:cs="Arial"/>
                <w:sz w:val="16"/>
                <w:szCs w:val="16"/>
              </w:rPr>
              <w:t>и</w:t>
            </w:r>
            <w:r w:rsidRPr="00844BF1">
              <w:rPr>
                <w:rFonts w:ascii="Arial" w:hAnsi="Arial" w:cs="Arial"/>
                <w:sz w:val="16"/>
                <w:szCs w:val="16"/>
              </w:rPr>
              <w:t>пального жилищного фонда, а также частного жилищного фонда, в целях их приспособления с учетом потребностей  инвалидов и обеспеч</w:t>
            </w:r>
            <w:r w:rsidRPr="00844BF1">
              <w:rPr>
                <w:rFonts w:ascii="Arial" w:hAnsi="Arial" w:cs="Arial"/>
                <w:sz w:val="16"/>
                <w:szCs w:val="16"/>
              </w:rPr>
              <w:t>е</w:t>
            </w:r>
            <w:r w:rsidRPr="00844BF1">
              <w:rPr>
                <w:rFonts w:ascii="Arial" w:hAnsi="Arial" w:cs="Arial"/>
                <w:sz w:val="16"/>
                <w:szCs w:val="16"/>
              </w:rPr>
              <w:t>ния условий их  доступности для инвалидов»</w:t>
            </w:r>
            <w:r>
              <w:rPr>
                <w:rFonts w:ascii="Arial" w:hAnsi="Arial" w:cs="Arial"/>
                <w:sz w:val="16"/>
                <w:szCs w:val="16"/>
              </w:rPr>
              <w:t xml:space="preserve"> ……………………………………………………………………………………………………………………..</w:t>
            </w:r>
            <w:proofErr w:type="gramEnd"/>
          </w:p>
        </w:tc>
        <w:tc>
          <w:tcPr>
            <w:tcW w:w="709" w:type="dxa"/>
          </w:tcPr>
          <w:p w:rsidR="00112343" w:rsidRDefault="00112343" w:rsidP="00286EDD">
            <w:pPr>
              <w:jc w:val="center"/>
              <w:rPr>
                <w:rFonts w:ascii="Arial" w:hAnsi="Arial" w:cs="Arial"/>
                <w:sz w:val="16"/>
                <w:szCs w:val="16"/>
              </w:rPr>
            </w:pPr>
          </w:p>
          <w:p w:rsidR="00736175" w:rsidRDefault="00736175" w:rsidP="00286EDD">
            <w:pPr>
              <w:jc w:val="center"/>
              <w:rPr>
                <w:rFonts w:ascii="Arial" w:hAnsi="Arial" w:cs="Arial"/>
                <w:sz w:val="16"/>
                <w:szCs w:val="16"/>
              </w:rPr>
            </w:pPr>
          </w:p>
          <w:p w:rsidR="00736175" w:rsidRDefault="00736175" w:rsidP="00286EDD">
            <w:pPr>
              <w:jc w:val="center"/>
              <w:rPr>
                <w:rFonts w:ascii="Arial" w:hAnsi="Arial" w:cs="Arial"/>
                <w:sz w:val="16"/>
                <w:szCs w:val="16"/>
              </w:rPr>
            </w:pPr>
          </w:p>
          <w:p w:rsidR="00736175" w:rsidRPr="00286EDD" w:rsidRDefault="00736175" w:rsidP="00286EDD">
            <w:pPr>
              <w:jc w:val="center"/>
              <w:rPr>
                <w:rFonts w:ascii="Arial" w:hAnsi="Arial" w:cs="Arial"/>
                <w:sz w:val="16"/>
                <w:szCs w:val="16"/>
              </w:rPr>
            </w:pPr>
            <w:r>
              <w:rPr>
                <w:rFonts w:ascii="Arial" w:hAnsi="Arial" w:cs="Arial"/>
                <w:sz w:val="16"/>
                <w:szCs w:val="16"/>
              </w:rPr>
              <w:t>1</w:t>
            </w:r>
          </w:p>
        </w:tc>
      </w:tr>
      <w:tr w:rsidR="00E87F79" w:rsidRPr="00286EDD">
        <w:tc>
          <w:tcPr>
            <w:tcW w:w="10911" w:type="dxa"/>
          </w:tcPr>
          <w:p w:rsidR="00E87F79" w:rsidRPr="00354DB3" w:rsidRDefault="00354DB3" w:rsidP="00342C68">
            <w:pPr>
              <w:jc w:val="both"/>
              <w:rPr>
                <w:rFonts w:ascii="Arial" w:hAnsi="Arial" w:cs="Arial"/>
                <w:sz w:val="16"/>
                <w:szCs w:val="16"/>
              </w:rPr>
            </w:pPr>
            <w:r>
              <w:rPr>
                <w:rFonts w:ascii="Arial" w:hAnsi="Arial" w:cs="Arial"/>
                <w:color w:val="000000"/>
                <w:sz w:val="16"/>
                <w:szCs w:val="16"/>
              </w:rPr>
              <w:t>Постановление Администрации муниципального района от 14.07.2017 №1314 «</w:t>
            </w:r>
            <w:r w:rsidRPr="00354DB3">
              <w:rPr>
                <w:rFonts w:ascii="Arial" w:hAnsi="Arial" w:cs="Arial"/>
                <w:sz w:val="16"/>
                <w:szCs w:val="16"/>
              </w:rPr>
              <w:t>О внесении изменения в постановление Администрации Ва</w:t>
            </w:r>
            <w:r w:rsidRPr="00354DB3">
              <w:rPr>
                <w:rFonts w:ascii="Arial" w:hAnsi="Arial" w:cs="Arial"/>
                <w:sz w:val="16"/>
                <w:szCs w:val="16"/>
              </w:rPr>
              <w:t>л</w:t>
            </w:r>
            <w:r w:rsidRPr="00354DB3">
              <w:rPr>
                <w:rFonts w:ascii="Arial" w:hAnsi="Arial" w:cs="Arial"/>
                <w:sz w:val="16"/>
                <w:szCs w:val="16"/>
              </w:rPr>
              <w:t>дайского муниципального района от 19.06.2017 № 1135</w:t>
            </w:r>
            <w:r>
              <w:rPr>
                <w:rFonts w:ascii="Arial" w:hAnsi="Arial" w:cs="Arial"/>
                <w:color w:val="000000"/>
                <w:sz w:val="16"/>
                <w:szCs w:val="16"/>
              </w:rPr>
              <w:t>» ………………………………………………………………………………………………………</w:t>
            </w:r>
          </w:p>
        </w:tc>
        <w:tc>
          <w:tcPr>
            <w:tcW w:w="709" w:type="dxa"/>
          </w:tcPr>
          <w:p w:rsidR="00112343" w:rsidRDefault="00112343" w:rsidP="00286EDD">
            <w:pPr>
              <w:jc w:val="center"/>
              <w:rPr>
                <w:rFonts w:ascii="Arial" w:hAnsi="Arial" w:cs="Arial"/>
                <w:sz w:val="16"/>
                <w:szCs w:val="16"/>
              </w:rPr>
            </w:pPr>
          </w:p>
          <w:p w:rsidR="00736175" w:rsidRPr="00286EDD" w:rsidRDefault="00736175" w:rsidP="00286EDD">
            <w:pPr>
              <w:jc w:val="center"/>
              <w:rPr>
                <w:rFonts w:ascii="Arial" w:hAnsi="Arial" w:cs="Arial"/>
                <w:sz w:val="16"/>
                <w:szCs w:val="16"/>
              </w:rPr>
            </w:pPr>
            <w:r>
              <w:rPr>
                <w:rFonts w:ascii="Arial" w:hAnsi="Arial" w:cs="Arial"/>
                <w:sz w:val="16"/>
                <w:szCs w:val="16"/>
              </w:rPr>
              <w:t>1</w:t>
            </w:r>
          </w:p>
        </w:tc>
      </w:tr>
      <w:tr w:rsidR="00E87F79" w:rsidRPr="00286EDD">
        <w:tc>
          <w:tcPr>
            <w:tcW w:w="10911" w:type="dxa"/>
          </w:tcPr>
          <w:p w:rsidR="00E87F79" w:rsidRPr="000356DE" w:rsidRDefault="000356DE" w:rsidP="000356DE">
            <w:pPr>
              <w:pStyle w:val="ConsPlusTitle"/>
              <w:widowControl/>
              <w:jc w:val="both"/>
              <w:rPr>
                <w:rFonts w:ascii="Arial" w:hAnsi="Arial" w:cs="Arial"/>
                <w:b w:val="0"/>
                <w:sz w:val="16"/>
                <w:szCs w:val="16"/>
              </w:rPr>
            </w:pPr>
            <w:r w:rsidRPr="000356DE">
              <w:rPr>
                <w:rFonts w:ascii="Arial" w:hAnsi="Arial" w:cs="Arial"/>
                <w:b w:val="0"/>
                <w:sz w:val="16"/>
                <w:szCs w:val="16"/>
              </w:rPr>
              <w:t>Постановление Администрации муниципального района от 17.07.2017 №1328 «Об утверждении отчета об исполнении бюджета Валдайского городского поселения за 1 полугодие 2017 года»</w:t>
            </w:r>
            <w:r>
              <w:rPr>
                <w:rFonts w:ascii="Arial" w:hAnsi="Arial" w:cs="Arial"/>
                <w:b w:val="0"/>
                <w:sz w:val="16"/>
                <w:szCs w:val="16"/>
              </w:rPr>
              <w:t xml:space="preserve"> …………………………………………………………………………………………………………………</w:t>
            </w:r>
          </w:p>
        </w:tc>
        <w:tc>
          <w:tcPr>
            <w:tcW w:w="709" w:type="dxa"/>
          </w:tcPr>
          <w:p w:rsidR="00EE0C2D" w:rsidRDefault="00EE0C2D" w:rsidP="00286EDD">
            <w:pPr>
              <w:jc w:val="center"/>
              <w:rPr>
                <w:rFonts w:ascii="Arial" w:hAnsi="Arial" w:cs="Arial"/>
                <w:sz w:val="16"/>
                <w:szCs w:val="16"/>
              </w:rPr>
            </w:pPr>
          </w:p>
          <w:p w:rsidR="00736175" w:rsidRPr="00286EDD" w:rsidRDefault="00736175" w:rsidP="00286EDD">
            <w:pPr>
              <w:jc w:val="center"/>
              <w:rPr>
                <w:rFonts w:ascii="Arial" w:hAnsi="Arial" w:cs="Arial"/>
                <w:sz w:val="16"/>
                <w:szCs w:val="16"/>
              </w:rPr>
            </w:pPr>
            <w:r>
              <w:rPr>
                <w:rFonts w:ascii="Arial" w:hAnsi="Arial" w:cs="Arial"/>
                <w:sz w:val="16"/>
                <w:szCs w:val="16"/>
              </w:rPr>
              <w:t>1-6</w:t>
            </w:r>
          </w:p>
        </w:tc>
      </w:tr>
      <w:tr w:rsidR="00E87F79" w:rsidRPr="00286EDD">
        <w:tc>
          <w:tcPr>
            <w:tcW w:w="10911" w:type="dxa"/>
          </w:tcPr>
          <w:p w:rsidR="00E87F79" w:rsidRPr="00870AA4" w:rsidRDefault="00870AA4" w:rsidP="00870AA4">
            <w:pPr>
              <w:pStyle w:val="ConsPlusNormal"/>
              <w:ind w:firstLine="0"/>
              <w:jc w:val="both"/>
              <w:rPr>
                <w:sz w:val="16"/>
                <w:szCs w:val="16"/>
              </w:rPr>
            </w:pPr>
            <w:r w:rsidRPr="00870AA4">
              <w:rPr>
                <w:rFonts w:eastAsia="A"/>
                <w:sz w:val="16"/>
                <w:szCs w:val="16"/>
              </w:rPr>
              <w:t>Постановление Администрации муниципального района от 19.07.2017 №1358 «</w:t>
            </w:r>
            <w:r w:rsidRPr="00870AA4">
              <w:rPr>
                <w:sz w:val="16"/>
                <w:szCs w:val="16"/>
              </w:rPr>
              <w:t>Об определении гарантирующей организации для централ</w:t>
            </w:r>
            <w:r w:rsidRPr="00870AA4">
              <w:rPr>
                <w:sz w:val="16"/>
                <w:szCs w:val="16"/>
              </w:rPr>
              <w:t>и</w:t>
            </w:r>
            <w:r w:rsidRPr="00870AA4">
              <w:rPr>
                <w:sz w:val="16"/>
                <w:szCs w:val="16"/>
              </w:rPr>
              <w:t>зованной системы холодного водоснабжения и водоотведения на территории Валдайского муниципального района</w:t>
            </w:r>
            <w:r w:rsidRPr="00870AA4">
              <w:rPr>
                <w:rFonts w:eastAsia="A"/>
                <w:sz w:val="16"/>
                <w:szCs w:val="16"/>
              </w:rPr>
              <w:t>»</w:t>
            </w:r>
            <w:r>
              <w:rPr>
                <w:rFonts w:eastAsia="A"/>
                <w:sz w:val="16"/>
                <w:szCs w:val="16"/>
              </w:rPr>
              <w:t xml:space="preserve"> …………………………..</w:t>
            </w:r>
          </w:p>
        </w:tc>
        <w:tc>
          <w:tcPr>
            <w:tcW w:w="709" w:type="dxa"/>
          </w:tcPr>
          <w:p w:rsidR="00EE0C2D" w:rsidRDefault="00EE0C2D" w:rsidP="00286EDD">
            <w:pPr>
              <w:jc w:val="center"/>
              <w:rPr>
                <w:rFonts w:ascii="Arial" w:hAnsi="Arial" w:cs="Arial"/>
                <w:sz w:val="16"/>
                <w:szCs w:val="16"/>
              </w:rPr>
            </w:pPr>
          </w:p>
          <w:p w:rsidR="00736175" w:rsidRPr="00286EDD" w:rsidRDefault="00736175" w:rsidP="00286EDD">
            <w:pPr>
              <w:jc w:val="center"/>
              <w:rPr>
                <w:rFonts w:ascii="Arial" w:hAnsi="Arial" w:cs="Arial"/>
                <w:sz w:val="16"/>
                <w:szCs w:val="16"/>
              </w:rPr>
            </w:pPr>
            <w:r>
              <w:rPr>
                <w:rFonts w:ascii="Arial" w:hAnsi="Arial" w:cs="Arial"/>
                <w:sz w:val="16"/>
                <w:szCs w:val="16"/>
              </w:rPr>
              <w:t>6</w:t>
            </w:r>
          </w:p>
        </w:tc>
      </w:tr>
      <w:tr w:rsidR="00097DF5" w:rsidRPr="00286EDD">
        <w:tc>
          <w:tcPr>
            <w:tcW w:w="10911" w:type="dxa"/>
          </w:tcPr>
          <w:p w:rsidR="00097DF5" w:rsidRPr="00286EDD" w:rsidRDefault="00097DF5" w:rsidP="00BB265F">
            <w:pPr>
              <w:jc w:val="both"/>
              <w:rPr>
                <w:rFonts w:ascii="Arial" w:hAnsi="Arial" w:cs="Arial"/>
                <w:sz w:val="16"/>
                <w:szCs w:val="16"/>
              </w:rPr>
            </w:pPr>
          </w:p>
        </w:tc>
        <w:tc>
          <w:tcPr>
            <w:tcW w:w="709" w:type="dxa"/>
          </w:tcPr>
          <w:p w:rsidR="00112343" w:rsidRPr="00286EDD" w:rsidRDefault="00112343" w:rsidP="00286EDD">
            <w:pPr>
              <w:jc w:val="center"/>
              <w:rPr>
                <w:rFonts w:ascii="Arial" w:hAnsi="Arial" w:cs="Arial"/>
                <w:sz w:val="16"/>
                <w:szCs w:val="16"/>
              </w:rPr>
            </w:pPr>
          </w:p>
        </w:tc>
      </w:tr>
    </w:tbl>
    <w:p w:rsidR="004774C0" w:rsidRDefault="004774C0" w:rsidP="00897840">
      <w:pPr>
        <w:rPr>
          <w:rFonts w:ascii="Arial" w:hAnsi="Arial" w:cs="Arial"/>
          <w:sz w:val="16"/>
          <w:szCs w:val="16"/>
        </w:rPr>
      </w:pPr>
    </w:p>
    <w:p w:rsidR="00736175" w:rsidRDefault="00736175" w:rsidP="00897840">
      <w:pPr>
        <w:rPr>
          <w:rFonts w:ascii="Arial" w:hAnsi="Arial" w:cs="Arial"/>
          <w:sz w:val="16"/>
          <w:szCs w:val="16"/>
        </w:rPr>
      </w:pPr>
    </w:p>
    <w:p w:rsidR="00736175" w:rsidRDefault="00736175"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BA1C2B" w:rsidRDefault="00BA1C2B" w:rsidP="00897840">
      <w:pPr>
        <w:rPr>
          <w:rFonts w:ascii="Arial" w:hAnsi="Arial" w:cs="Arial"/>
          <w:sz w:val="16"/>
          <w:szCs w:val="16"/>
        </w:rPr>
      </w:pPr>
    </w:p>
    <w:p w:rsidR="004774C0" w:rsidRPr="004262BD" w:rsidRDefault="004774C0"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4A15DA">
        <w:rPr>
          <w:rFonts w:ascii="Arial" w:hAnsi="Arial" w:cs="Arial"/>
          <w:sz w:val="12"/>
          <w:szCs w:val="12"/>
        </w:rPr>
        <w:t>30</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1769A6">
        <w:rPr>
          <w:rFonts w:ascii="Arial" w:hAnsi="Arial" w:cs="Arial"/>
          <w:sz w:val="12"/>
          <w:szCs w:val="12"/>
        </w:rPr>
        <w:t>8</w:t>
      </w:r>
      <w:r w:rsidR="004A15DA">
        <w:rPr>
          <w:rFonts w:ascii="Arial" w:hAnsi="Arial" w:cs="Arial"/>
          <w:sz w:val="12"/>
          <w:szCs w:val="12"/>
        </w:rPr>
        <w:t>6</w:t>
      </w:r>
      <w:r w:rsidRPr="006F48AD">
        <w:rPr>
          <w:rFonts w:ascii="Arial" w:hAnsi="Arial" w:cs="Arial"/>
          <w:sz w:val="12"/>
          <w:szCs w:val="12"/>
        </w:rPr>
        <w:t>) от</w:t>
      </w:r>
      <w:r w:rsidR="00B81B39">
        <w:rPr>
          <w:rFonts w:ascii="Arial" w:hAnsi="Arial" w:cs="Arial"/>
          <w:sz w:val="12"/>
          <w:szCs w:val="12"/>
        </w:rPr>
        <w:t xml:space="preserve"> </w:t>
      </w:r>
      <w:r w:rsidR="004A15DA">
        <w:rPr>
          <w:rFonts w:ascii="Arial" w:hAnsi="Arial" w:cs="Arial"/>
          <w:sz w:val="12"/>
          <w:szCs w:val="12"/>
        </w:rPr>
        <w:t>21</w:t>
      </w:r>
      <w:r w:rsidR="00F551FB">
        <w:rPr>
          <w:rFonts w:ascii="Arial" w:hAnsi="Arial" w:cs="Arial"/>
          <w:sz w:val="12"/>
          <w:szCs w:val="12"/>
        </w:rPr>
        <w:t>.</w:t>
      </w:r>
      <w:r w:rsidR="00830F37">
        <w:rPr>
          <w:rFonts w:ascii="Arial" w:hAnsi="Arial" w:cs="Arial"/>
          <w:sz w:val="12"/>
          <w:szCs w:val="12"/>
        </w:rPr>
        <w:t>0</w:t>
      </w:r>
      <w:r w:rsidR="00B81B39">
        <w:rPr>
          <w:rFonts w:ascii="Arial" w:hAnsi="Arial" w:cs="Arial"/>
          <w:sz w:val="12"/>
          <w:szCs w:val="12"/>
        </w:rPr>
        <w:t>7</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36175">
        <w:rPr>
          <w:rFonts w:ascii="Arial" w:hAnsi="Arial" w:cs="Arial"/>
          <w:sz w:val="12"/>
          <w:szCs w:val="12"/>
        </w:rPr>
        <w:t>6</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7162DF">
      <w:headerReference w:type="even" r:id="rId11"/>
      <w:headerReference w:type="default" r:id="rId12"/>
      <w:footnotePr>
        <w:pos w:val="beneathText"/>
      </w:footnotePr>
      <w:pgSz w:w="11906" w:h="16838" w:code="9"/>
      <w:pgMar w:top="289" w:right="193" w:bottom="289" w:left="193"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239" w:rsidRDefault="00BB4239">
      <w:r>
        <w:separator/>
      </w:r>
    </w:p>
  </w:endnote>
  <w:endnote w:type="continuationSeparator" w:id="0">
    <w:p w:rsidR="00BB4239" w:rsidRDefault="00BB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239" w:rsidRDefault="00BB4239">
      <w:r>
        <w:separator/>
      </w:r>
    </w:p>
  </w:footnote>
  <w:footnote w:type="continuationSeparator" w:id="0">
    <w:p w:rsidR="00BB4239" w:rsidRDefault="00BB4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162DF">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162DF">
      <w:rPr>
        <w:noProof/>
        <w:sz w:val="12"/>
        <w:szCs w:val="12"/>
      </w:rPr>
      <w:t>2</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2">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7">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8"/>
  </w:num>
  <w:num w:numId="3">
    <w:abstractNumId w:val="9"/>
  </w:num>
  <w:num w:numId="4">
    <w:abstractNumId w:val="12"/>
  </w:num>
  <w:num w:numId="5">
    <w:abstractNumId w:val="19"/>
  </w:num>
  <w:num w:numId="6">
    <w:abstractNumId w:val="21"/>
  </w:num>
  <w:num w:numId="7">
    <w:abstractNumId w:val="8"/>
  </w:num>
  <w:num w:numId="8">
    <w:abstractNumId w:val="15"/>
  </w:num>
  <w:num w:numId="9">
    <w:abstractNumId w:val="6"/>
  </w:num>
  <w:num w:numId="10">
    <w:abstractNumId w:val="1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autoHyphenation/>
  <w:hyphenationZone w:val="357"/>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56DE"/>
    <w:rsid w:val="000361EC"/>
    <w:rsid w:val="0004103A"/>
    <w:rsid w:val="00042554"/>
    <w:rsid w:val="00045D02"/>
    <w:rsid w:val="00047039"/>
    <w:rsid w:val="00051B0B"/>
    <w:rsid w:val="00053A35"/>
    <w:rsid w:val="00062173"/>
    <w:rsid w:val="000634E3"/>
    <w:rsid w:val="00063FB4"/>
    <w:rsid w:val="00067D90"/>
    <w:rsid w:val="000704AA"/>
    <w:rsid w:val="0007063E"/>
    <w:rsid w:val="000719DD"/>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708D"/>
    <w:rsid w:val="000F74C2"/>
    <w:rsid w:val="000F77D3"/>
    <w:rsid w:val="00100A71"/>
    <w:rsid w:val="00100DBA"/>
    <w:rsid w:val="00101903"/>
    <w:rsid w:val="0010297D"/>
    <w:rsid w:val="00102CD0"/>
    <w:rsid w:val="00104720"/>
    <w:rsid w:val="0010581F"/>
    <w:rsid w:val="00107092"/>
    <w:rsid w:val="00112343"/>
    <w:rsid w:val="001129A5"/>
    <w:rsid w:val="00112DCC"/>
    <w:rsid w:val="0011792A"/>
    <w:rsid w:val="00120A39"/>
    <w:rsid w:val="00120B74"/>
    <w:rsid w:val="00123545"/>
    <w:rsid w:val="00123A3C"/>
    <w:rsid w:val="00126AAA"/>
    <w:rsid w:val="0012759C"/>
    <w:rsid w:val="00127665"/>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DFD"/>
    <w:rsid w:val="00170FD9"/>
    <w:rsid w:val="00171C39"/>
    <w:rsid w:val="00172F55"/>
    <w:rsid w:val="00173CE2"/>
    <w:rsid w:val="001740AE"/>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15A1"/>
    <w:rsid w:val="001D21CB"/>
    <w:rsid w:val="001D26AE"/>
    <w:rsid w:val="001D27A7"/>
    <w:rsid w:val="001E02D8"/>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24BB"/>
    <w:rsid w:val="002239C4"/>
    <w:rsid w:val="00223CEE"/>
    <w:rsid w:val="002247CF"/>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54DB3"/>
    <w:rsid w:val="00360314"/>
    <w:rsid w:val="00360ABA"/>
    <w:rsid w:val="0036177E"/>
    <w:rsid w:val="003620A6"/>
    <w:rsid w:val="00363899"/>
    <w:rsid w:val="00363EB6"/>
    <w:rsid w:val="0036798D"/>
    <w:rsid w:val="003706E4"/>
    <w:rsid w:val="00371FF3"/>
    <w:rsid w:val="00372B46"/>
    <w:rsid w:val="00373A3F"/>
    <w:rsid w:val="00375986"/>
    <w:rsid w:val="00375C66"/>
    <w:rsid w:val="00375E6F"/>
    <w:rsid w:val="00376E7A"/>
    <w:rsid w:val="00377EC3"/>
    <w:rsid w:val="003823CC"/>
    <w:rsid w:val="00382565"/>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14F4"/>
    <w:rsid w:val="003E62DC"/>
    <w:rsid w:val="003E7AEB"/>
    <w:rsid w:val="003F0566"/>
    <w:rsid w:val="003F0CB4"/>
    <w:rsid w:val="003F15DF"/>
    <w:rsid w:val="003F5AED"/>
    <w:rsid w:val="004009FB"/>
    <w:rsid w:val="0040105C"/>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373AC"/>
    <w:rsid w:val="004435DC"/>
    <w:rsid w:val="00444E37"/>
    <w:rsid w:val="004464B1"/>
    <w:rsid w:val="00447C0B"/>
    <w:rsid w:val="00452F26"/>
    <w:rsid w:val="00454702"/>
    <w:rsid w:val="00454DFE"/>
    <w:rsid w:val="0045504C"/>
    <w:rsid w:val="00455A24"/>
    <w:rsid w:val="004566D1"/>
    <w:rsid w:val="00456C3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667"/>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5A5A"/>
    <w:rsid w:val="004E7795"/>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4636"/>
    <w:rsid w:val="005D1BCB"/>
    <w:rsid w:val="005D5B7D"/>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41F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A5520"/>
    <w:rsid w:val="006B10C3"/>
    <w:rsid w:val="006B2596"/>
    <w:rsid w:val="006B2D02"/>
    <w:rsid w:val="006B330E"/>
    <w:rsid w:val="006B67A9"/>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07947"/>
    <w:rsid w:val="007126F5"/>
    <w:rsid w:val="007147CF"/>
    <w:rsid w:val="007162D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6175"/>
    <w:rsid w:val="007376E0"/>
    <w:rsid w:val="00737864"/>
    <w:rsid w:val="007418BF"/>
    <w:rsid w:val="00742226"/>
    <w:rsid w:val="00746610"/>
    <w:rsid w:val="0074665A"/>
    <w:rsid w:val="0074668B"/>
    <w:rsid w:val="00747128"/>
    <w:rsid w:val="007525C3"/>
    <w:rsid w:val="007537AA"/>
    <w:rsid w:val="007538E2"/>
    <w:rsid w:val="007569B4"/>
    <w:rsid w:val="00761517"/>
    <w:rsid w:val="00761AA1"/>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21F7"/>
    <w:rsid w:val="007B309E"/>
    <w:rsid w:val="007B3F78"/>
    <w:rsid w:val="007C07B7"/>
    <w:rsid w:val="007C1F0B"/>
    <w:rsid w:val="007C3F5B"/>
    <w:rsid w:val="007D1C4D"/>
    <w:rsid w:val="007D649D"/>
    <w:rsid w:val="007D6AED"/>
    <w:rsid w:val="007D6E6F"/>
    <w:rsid w:val="007D7448"/>
    <w:rsid w:val="007E2A44"/>
    <w:rsid w:val="007E2CDA"/>
    <w:rsid w:val="007E3970"/>
    <w:rsid w:val="007E4D40"/>
    <w:rsid w:val="0080128A"/>
    <w:rsid w:val="0080381E"/>
    <w:rsid w:val="00804725"/>
    <w:rsid w:val="00804EFC"/>
    <w:rsid w:val="008054D1"/>
    <w:rsid w:val="00806BAF"/>
    <w:rsid w:val="008075F1"/>
    <w:rsid w:val="008078F2"/>
    <w:rsid w:val="00807A3B"/>
    <w:rsid w:val="008102E5"/>
    <w:rsid w:val="008124F0"/>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BF1"/>
    <w:rsid w:val="00844CEA"/>
    <w:rsid w:val="00845E86"/>
    <w:rsid w:val="008466DF"/>
    <w:rsid w:val="008468C0"/>
    <w:rsid w:val="0085459E"/>
    <w:rsid w:val="008609A0"/>
    <w:rsid w:val="0086463C"/>
    <w:rsid w:val="00864BE2"/>
    <w:rsid w:val="00867015"/>
    <w:rsid w:val="0086715F"/>
    <w:rsid w:val="00870AA4"/>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3BE"/>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67BAE"/>
    <w:rsid w:val="00A70EB5"/>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6EB6"/>
    <w:rsid w:val="00B36FE9"/>
    <w:rsid w:val="00B377A6"/>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1C2B"/>
    <w:rsid w:val="00BA28AE"/>
    <w:rsid w:val="00BA2AE2"/>
    <w:rsid w:val="00BA3DB4"/>
    <w:rsid w:val="00BA461F"/>
    <w:rsid w:val="00BA483E"/>
    <w:rsid w:val="00BA67A7"/>
    <w:rsid w:val="00BB0CB8"/>
    <w:rsid w:val="00BB149D"/>
    <w:rsid w:val="00BB1554"/>
    <w:rsid w:val="00BB1BA4"/>
    <w:rsid w:val="00BB265F"/>
    <w:rsid w:val="00BB3F0C"/>
    <w:rsid w:val="00BB4239"/>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396F"/>
    <w:rsid w:val="00C6540D"/>
    <w:rsid w:val="00C66DCA"/>
    <w:rsid w:val="00C70735"/>
    <w:rsid w:val="00C71EC8"/>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442E"/>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6E1F"/>
    <w:rsid w:val="00DB6F1F"/>
    <w:rsid w:val="00DC0C35"/>
    <w:rsid w:val="00DC4235"/>
    <w:rsid w:val="00DC6AA4"/>
    <w:rsid w:val="00DD1A01"/>
    <w:rsid w:val="00DD358C"/>
    <w:rsid w:val="00DD3BBF"/>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40E0"/>
    <w:rsid w:val="00E25A95"/>
    <w:rsid w:val="00E25D71"/>
    <w:rsid w:val="00E30B8B"/>
    <w:rsid w:val="00E30FBC"/>
    <w:rsid w:val="00E349F4"/>
    <w:rsid w:val="00E36357"/>
    <w:rsid w:val="00E4071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E5A"/>
    <w:rsid w:val="00E76EF2"/>
    <w:rsid w:val="00E82640"/>
    <w:rsid w:val="00E83973"/>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31B"/>
    <w:rsid w:val="00EF257D"/>
    <w:rsid w:val="00EF7102"/>
    <w:rsid w:val="00F003E1"/>
    <w:rsid w:val="00F01B8B"/>
    <w:rsid w:val="00F038B9"/>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0FA6"/>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0"/>
    <w:link w:val="12"/>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0"/>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0"/>
    <w:link w:val="ab"/>
    <w:uiPriority w:val="99"/>
    <w:rsid w:val="00B36FE9"/>
    <w:rPr>
      <w:rFonts w:ascii="Tahoma" w:hAnsi="Tahoma"/>
      <w:sz w:val="16"/>
      <w:szCs w:val="16"/>
      <w:lang w:val="x-none" w:eastAsia="x-none"/>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0"/>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5">
    <w:name w:val="annotation text"/>
    <w:basedOn w:val="a0"/>
    <w:semiHidden/>
    <w:rsid w:val="002E0041"/>
    <w:rPr>
      <w:sz w:val="20"/>
      <w:szCs w:val="20"/>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0"/>
    <w:next w:val="a0"/>
    <w:qFormat/>
    <w:rsid w:val="00952D7E"/>
    <w:rPr>
      <w:sz w:val="28"/>
      <w:szCs w:val="20"/>
    </w:rPr>
  </w:style>
  <w:style w:type="paragraph" w:styleId="affc">
    <w:name w:val="Subtitle"/>
    <w:basedOn w:val="a0"/>
    <w:qFormat/>
    <w:rsid w:val="00952D7E"/>
    <w:pPr>
      <w:jc w:val="center"/>
    </w:pPr>
    <w:rPr>
      <w:szCs w:val="20"/>
    </w:rPr>
  </w:style>
  <w:style w:type="paragraph" w:styleId="affd">
    <w:name w:val="Plain Text"/>
    <w:basedOn w:val="a0"/>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lang w:val="x-none" w:eastAsia="x-none"/>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val="x-none" w:eastAsia="zh-CN"/>
    </w:rPr>
  </w:style>
  <w:style w:type="paragraph" w:customStyle="1" w:styleId="affff8">
    <w:name w:val="Таблица_Текст слева"/>
    <w:basedOn w:val="a0"/>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character" w:customStyle="1" w:styleId="1f2">
    <w:name w:val="Знак Знак1"/>
    <w:basedOn w:val="a1"/>
    <w:locked/>
    <w:rsid w:val="00DC4235"/>
    <w:rPr>
      <w:rFonts w:ascii="Calibri" w:hAnsi="Calibri"/>
      <w:sz w:val="24"/>
      <w:szCs w:val="24"/>
      <w:lang w:val="en-US" w:eastAsia="en-US" w:bidi="ar-SA"/>
    </w:rPr>
  </w:style>
  <w:style w:type="paragraph" w:styleId="2f">
    <w:name w:val="List 2"/>
    <w:basedOn w:val="a0"/>
    <w:rsid w:val="00DC4235"/>
    <w:pPr>
      <w:ind w:left="566" w:hanging="283"/>
    </w:pPr>
  </w:style>
  <w:style w:type="paragraph" w:styleId="affffb">
    <w:name w:val="Body Text First Indent"/>
    <w:basedOn w:val="a8"/>
    <w:rsid w:val="00DC4235"/>
    <w:pPr>
      <w:spacing w:after="120"/>
      <w:ind w:firstLine="210"/>
    </w:pPr>
    <w:rPr>
      <w:sz w:val="24"/>
      <w:szCs w:val="24"/>
      <w:lang w:val="ru-RU" w:eastAsia="ru-RU"/>
    </w:rPr>
  </w:style>
  <w:style w:type="character" w:customStyle="1" w:styleId="affffc">
    <w:name w:val="Знак Знак"/>
    <w:basedOn w:val="a1"/>
    <w:locked/>
    <w:rsid w:val="00DC4235"/>
    <w:rPr>
      <w:rFonts w:ascii="Bookman Old Style" w:hAnsi="Bookman Old Style"/>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0"/>
    <w:link w:val="12"/>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0"/>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0"/>
    <w:link w:val="ab"/>
    <w:uiPriority w:val="99"/>
    <w:rsid w:val="00B36FE9"/>
    <w:rPr>
      <w:rFonts w:ascii="Tahoma" w:hAnsi="Tahoma"/>
      <w:sz w:val="16"/>
      <w:szCs w:val="16"/>
      <w:lang w:val="x-none" w:eastAsia="x-none"/>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0"/>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5">
    <w:name w:val="annotation text"/>
    <w:basedOn w:val="a0"/>
    <w:semiHidden/>
    <w:rsid w:val="002E0041"/>
    <w:rPr>
      <w:sz w:val="20"/>
      <w:szCs w:val="20"/>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0"/>
    <w:next w:val="a0"/>
    <w:qFormat/>
    <w:rsid w:val="00952D7E"/>
    <w:rPr>
      <w:sz w:val="28"/>
      <w:szCs w:val="20"/>
    </w:rPr>
  </w:style>
  <w:style w:type="paragraph" w:styleId="affc">
    <w:name w:val="Subtitle"/>
    <w:basedOn w:val="a0"/>
    <w:qFormat/>
    <w:rsid w:val="00952D7E"/>
    <w:pPr>
      <w:jc w:val="center"/>
    </w:pPr>
    <w:rPr>
      <w:szCs w:val="20"/>
    </w:rPr>
  </w:style>
  <w:style w:type="paragraph" w:styleId="affd">
    <w:name w:val="Plain Text"/>
    <w:basedOn w:val="a0"/>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lang w:val="x-none" w:eastAsia="x-none"/>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val="x-none" w:eastAsia="zh-CN"/>
    </w:rPr>
  </w:style>
  <w:style w:type="paragraph" w:customStyle="1" w:styleId="affff8">
    <w:name w:val="Таблица_Текст слева"/>
    <w:basedOn w:val="a0"/>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character" w:customStyle="1" w:styleId="1f2">
    <w:name w:val="Знак Знак1"/>
    <w:basedOn w:val="a1"/>
    <w:locked/>
    <w:rsid w:val="00DC4235"/>
    <w:rPr>
      <w:rFonts w:ascii="Calibri" w:hAnsi="Calibri"/>
      <w:sz w:val="24"/>
      <w:szCs w:val="24"/>
      <w:lang w:val="en-US" w:eastAsia="en-US" w:bidi="ar-SA"/>
    </w:rPr>
  </w:style>
  <w:style w:type="paragraph" w:styleId="2f">
    <w:name w:val="List 2"/>
    <w:basedOn w:val="a0"/>
    <w:rsid w:val="00DC4235"/>
    <w:pPr>
      <w:ind w:left="566" w:hanging="283"/>
    </w:pPr>
  </w:style>
  <w:style w:type="paragraph" w:styleId="affffb">
    <w:name w:val="Body Text First Indent"/>
    <w:basedOn w:val="a8"/>
    <w:rsid w:val="00DC4235"/>
    <w:pPr>
      <w:spacing w:after="120"/>
      <w:ind w:firstLine="210"/>
    </w:pPr>
    <w:rPr>
      <w:sz w:val="24"/>
      <w:szCs w:val="24"/>
      <w:lang w:val="ru-RU" w:eastAsia="ru-RU"/>
    </w:rPr>
  </w:style>
  <w:style w:type="character" w:customStyle="1" w:styleId="affffc">
    <w:name w:val="Знак Знак"/>
    <w:basedOn w:val="a1"/>
    <w:locked/>
    <w:rsid w:val="00DC4235"/>
    <w:rPr>
      <w:rFonts w:ascii="Bookman Old Style" w:hAnsi="Bookman Old Style"/>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94831283">
      <w:bodyDiv w:val="1"/>
      <w:marLeft w:val="0"/>
      <w:marRight w:val="0"/>
      <w:marTop w:val="0"/>
      <w:marBottom w:val="0"/>
      <w:divBdr>
        <w:top w:val="none" w:sz="0" w:space="0" w:color="auto"/>
        <w:left w:val="none" w:sz="0" w:space="0" w:color="auto"/>
        <w:bottom w:val="none" w:sz="0" w:space="0" w:color="auto"/>
        <w:right w:val="none" w:sz="0" w:space="0" w:color="auto"/>
      </w:divBdr>
    </w:div>
    <w:div w:id="836114758">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5403259">
      <w:bodyDiv w:val="1"/>
      <w:marLeft w:val="0"/>
      <w:marRight w:val="0"/>
      <w:marTop w:val="0"/>
      <w:marBottom w:val="0"/>
      <w:divBdr>
        <w:top w:val="none" w:sz="0" w:space="0" w:color="auto"/>
        <w:left w:val="none" w:sz="0" w:space="0" w:color="auto"/>
        <w:bottom w:val="none" w:sz="0" w:space="0" w:color="auto"/>
        <w:right w:val="none" w:sz="0" w:space="0" w:color="auto"/>
      </w:divBdr>
    </w:div>
    <w:div w:id="97722160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15908104">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46259883">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463402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9160359">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9165995">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B860D0FF93A9660AA3B4A280659F83DE2C482C7AB078ADFCF6C0E2D74DF1C86C3176F6DBF3D4D9Cf5g5I" TargetMode="External"/><Relationship Id="rId4" Type="http://schemas.openxmlformats.org/officeDocument/2006/relationships/settings" Target="settings.xml"/><Relationship Id="rId9" Type="http://schemas.openxmlformats.org/officeDocument/2006/relationships/hyperlink" Target="consultantplus://offline/ref=1B860D0FF93A9660AA3B4A280659F83DE2C481CEA90D8ADFCF6C0E2D74fDg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4620</Words>
  <Characters>26335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30894</CharactersWithSpaces>
  <SharedDoc>false</SharedDoc>
  <HLinks>
    <vt:vector size="12" baseType="variant">
      <vt:variant>
        <vt:i4>2621489</vt:i4>
      </vt:variant>
      <vt:variant>
        <vt:i4>3</vt:i4>
      </vt:variant>
      <vt:variant>
        <vt:i4>0</vt:i4>
      </vt:variant>
      <vt:variant>
        <vt:i4>5</vt:i4>
      </vt:variant>
      <vt:variant>
        <vt:lpwstr>consultantplus://offline/ref=1B860D0FF93A9660AA3B4A280659F83DE2C482C7AB078ADFCF6C0E2D74DF1C86C3176F6DBF3D4D9Cf5g5I</vt:lpwstr>
      </vt:variant>
      <vt:variant>
        <vt:lpwstr/>
      </vt:variant>
      <vt:variant>
        <vt:i4>4915290</vt:i4>
      </vt:variant>
      <vt:variant>
        <vt:i4>0</vt:i4>
      </vt:variant>
      <vt:variant>
        <vt:i4>0</vt:i4>
      </vt:variant>
      <vt:variant>
        <vt:i4>5</vt:i4>
      </vt:variant>
      <vt:variant>
        <vt:lpwstr>consultantplus://offline/ref=1B860D0FF93A9660AA3B4A280659F83DE2C481CEA90D8ADFCF6C0E2D74fDgFI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4</cp:revision>
  <cp:lastPrinted>2014-03-25T12:41:00Z</cp:lastPrinted>
  <dcterms:created xsi:type="dcterms:W3CDTF">2017-07-21T06:34:00Z</dcterms:created>
  <dcterms:modified xsi:type="dcterms:W3CDTF">2017-07-25T17:32:00Z</dcterms:modified>
</cp:coreProperties>
</file>