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7D" w:rsidRPr="00DE6F59" w:rsidRDefault="00E16695" w:rsidP="00A21F06">
      <w:pPr>
        <w:ind w:right="-44"/>
        <w:jc w:val="center"/>
        <w:rPr>
          <w:rFonts w:ascii="Arial" w:hAnsi="Arial" w:cs="Arial"/>
          <w:sz w:val="11"/>
          <w:szCs w:val="11"/>
        </w:rPr>
      </w:pPr>
      <w:r>
        <w:rPr>
          <w:noProof/>
        </w:rPr>
        <w:drawing>
          <wp:inline distT="0" distB="0" distL="0" distR="0">
            <wp:extent cx="7120255" cy="2036949"/>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949"/>
                    </a:xfrm>
                    <a:prstGeom prst="rect">
                      <a:avLst/>
                    </a:prstGeom>
                    <a:noFill/>
                    <a:ln>
                      <a:noFill/>
                    </a:ln>
                  </pic:spPr>
                </pic:pic>
              </a:graphicData>
            </a:graphic>
          </wp:inline>
        </w:drawing>
      </w:r>
    </w:p>
    <w:p w:rsidR="00E13ADE" w:rsidRPr="00955F40" w:rsidRDefault="00E07291" w:rsidP="004D28E9">
      <w:pPr>
        <w:jc w:val="center"/>
        <w:rPr>
          <w:rFonts w:ascii="Arial" w:hAnsi="Arial" w:cs="Arial"/>
          <w:b/>
          <w:sz w:val="20"/>
          <w:szCs w:val="20"/>
        </w:rPr>
      </w:pPr>
      <w:r w:rsidRPr="00955F40">
        <w:rPr>
          <w:rFonts w:ascii="Arial" w:hAnsi="Arial" w:cs="Arial"/>
          <w:b/>
          <w:sz w:val="20"/>
          <w:szCs w:val="20"/>
        </w:rPr>
        <w:t>ИНФОРМАЦИОННОЕ СООБЩЕНИЕ</w:t>
      </w:r>
    </w:p>
    <w:p w:rsidR="004D28E9" w:rsidRPr="004D28E9" w:rsidRDefault="004D28E9" w:rsidP="00955F40">
      <w:pPr>
        <w:pStyle w:val="3"/>
        <w:ind w:firstLine="284"/>
        <w:jc w:val="both"/>
        <w:rPr>
          <w:rFonts w:ascii="Arial" w:hAnsi="Arial" w:cs="Arial"/>
          <w:b w:val="0"/>
          <w:sz w:val="16"/>
          <w:szCs w:val="16"/>
        </w:rPr>
      </w:pPr>
      <w:proofErr w:type="gramStart"/>
      <w:r w:rsidRPr="004D28E9">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16.08.2016 № 1325 «О проведении аукциона на право заключения договора аренды земельного участка, с годовым размером арендной платы за земельный участок», проводит аукцион (открытый по составу участников и по форме подачи предложений) на заключение договора аренды земельного участка, с годовым размером арендной платы за земельный участок.</w:t>
      </w:r>
      <w:proofErr w:type="gramEnd"/>
    </w:p>
    <w:p w:rsidR="004D28E9" w:rsidRDefault="004D28E9" w:rsidP="00955F40">
      <w:pPr>
        <w:ind w:firstLine="284"/>
        <w:jc w:val="both"/>
        <w:rPr>
          <w:rFonts w:ascii="Arial" w:hAnsi="Arial" w:cs="Arial"/>
          <w:sz w:val="16"/>
          <w:szCs w:val="16"/>
        </w:rPr>
      </w:pPr>
      <w:r>
        <w:rPr>
          <w:rFonts w:ascii="Arial" w:hAnsi="Arial" w:cs="Arial"/>
          <w:sz w:val="16"/>
          <w:szCs w:val="16"/>
        </w:rPr>
        <w:t>Предметом аукциона является следующий земельный участок:</w:t>
      </w:r>
    </w:p>
    <w:p w:rsidR="004D28E9" w:rsidRDefault="004D28E9" w:rsidP="00955F40">
      <w:pPr>
        <w:ind w:firstLine="284"/>
        <w:jc w:val="both"/>
        <w:rPr>
          <w:rFonts w:ascii="Arial" w:hAnsi="Arial" w:cs="Arial"/>
          <w:color w:val="000000"/>
          <w:sz w:val="16"/>
          <w:szCs w:val="16"/>
        </w:rPr>
      </w:pPr>
      <w:r>
        <w:rPr>
          <w:rFonts w:ascii="Arial" w:hAnsi="Arial" w:cs="Arial"/>
          <w:sz w:val="16"/>
          <w:szCs w:val="16"/>
        </w:rPr>
        <w:t>лот № 1: кадастровый номер 53:03:0101037:16, площадью 1095 кв</w:t>
      </w:r>
      <w:proofErr w:type="gramStart"/>
      <w:r>
        <w:rPr>
          <w:rFonts w:ascii="Arial" w:hAnsi="Arial" w:cs="Arial"/>
          <w:sz w:val="16"/>
          <w:szCs w:val="16"/>
        </w:rPr>
        <w:t>.м</w:t>
      </w:r>
      <w:proofErr w:type="gramEnd"/>
      <w:r>
        <w:rPr>
          <w:rFonts w:ascii="Arial" w:hAnsi="Arial" w:cs="Arial"/>
          <w:sz w:val="16"/>
          <w:szCs w:val="16"/>
        </w:rPr>
        <w:t>,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Разрешенное использование – для строительства и эксплуатации предприятия общественного пит</w:t>
      </w:r>
      <w:r>
        <w:rPr>
          <w:rFonts w:ascii="Arial" w:hAnsi="Arial" w:cs="Arial"/>
          <w:sz w:val="16"/>
          <w:szCs w:val="16"/>
        </w:rPr>
        <w:t>а</w:t>
      </w:r>
      <w:r>
        <w:rPr>
          <w:rFonts w:ascii="Arial" w:hAnsi="Arial" w:cs="Arial"/>
          <w:sz w:val="16"/>
          <w:szCs w:val="16"/>
        </w:rPr>
        <w:t xml:space="preserve">ния (кафе). Начальная цена продажи годовой арендной платы за земельный участок в год </w:t>
      </w:r>
      <w:r>
        <w:rPr>
          <w:rFonts w:ascii="Arial" w:hAnsi="Arial" w:cs="Arial"/>
          <w:color w:val="000000"/>
          <w:sz w:val="16"/>
          <w:szCs w:val="16"/>
        </w:rPr>
        <w:t>109500 (Сто девять тысяч пятьсот) рублей.</w:t>
      </w:r>
    </w:p>
    <w:p w:rsidR="004D28E9" w:rsidRDefault="004D28E9" w:rsidP="00955F40">
      <w:pPr>
        <w:ind w:firstLine="284"/>
        <w:jc w:val="both"/>
        <w:rPr>
          <w:rFonts w:ascii="Arial" w:hAnsi="Arial" w:cs="Arial"/>
          <w:color w:val="000000"/>
          <w:sz w:val="16"/>
          <w:szCs w:val="16"/>
        </w:rPr>
      </w:pPr>
      <w:r>
        <w:rPr>
          <w:rFonts w:ascii="Arial" w:hAnsi="Arial" w:cs="Arial"/>
          <w:color w:val="000000"/>
          <w:sz w:val="16"/>
          <w:szCs w:val="16"/>
        </w:rPr>
        <w:t>Договор аренды земельного участка по лоту № 1 заключаются на срок - 10 лет.</w:t>
      </w:r>
    </w:p>
    <w:p w:rsidR="004D28E9" w:rsidRDefault="004D28E9" w:rsidP="00955F40">
      <w:pPr>
        <w:ind w:firstLine="284"/>
        <w:jc w:val="both"/>
        <w:rPr>
          <w:rFonts w:ascii="Arial" w:hAnsi="Arial" w:cs="Arial"/>
          <w:sz w:val="16"/>
          <w:szCs w:val="16"/>
        </w:rPr>
      </w:pPr>
      <w:r>
        <w:rPr>
          <w:rFonts w:ascii="Arial" w:hAnsi="Arial" w:cs="Arial"/>
          <w:sz w:val="16"/>
          <w:szCs w:val="16"/>
        </w:rPr>
        <w:t xml:space="preserve">Технические условия </w:t>
      </w:r>
      <w:proofErr w:type="gramStart"/>
      <w:r>
        <w:rPr>
          <w:rFonts w:ascii="Arial" w:hAnsi="Arial" w:cs="Arial"/>
          <w:sz w:val="16"/>
          <w:szCs w:val="16"/>
        </w:rPr>
        <w:t>к</w:t>
      </w:r>
      <w:proofErr w:type="gramEnd"/>
      <w:r>
        <w:rPr>
          <w:rFonts w:ascii="Arial" w:hAnsi="Arial" w:cs="Arial"/>
          <w:sz w:val="16"/>
          <w:szCs w:val="16"/>
        </w:rPr>
        <w:t xml:space="preserve"> </w:t>
      </w:r>
      <w:proofErr w:type="gramStart"/>
      <w:r>
        <w:rPr>
          <w:rFonts w:ascii="Arial" w:hAnsi="Arial" w:cs="Arial"/>
          <w:sz w:val="16"/>
          <w:szCs w:val="16"/>
        </w:rPr>
        <w:t>лот</w:t>
      </w:r>
      <w:proofErr w:type="gramEnd"/>
      <w:r>
        <w:rPr>
          <w:rFonts w:ascii="Arial" w:hAnsi="Arial" w:cs="Arial"/>
          <w:sz w:val="16"/>
          <w:szCs w:val="16"/>
        </w:rPr>
        <w:t xml:space="preserve"> № 1: существуют электрические сети, находящиеся на балансе АО «</w:t>
      </w:r>
      <w:proofErr w:type="spellStart"/>
      <w:r>
        <w:rPr>
          <w:rFonts w:ascii="Arial" w:hAnsi="Arial" w:cs="Arial"/>
          <w:sz w:val="16"/>
          <w:szCs w:val="16"/>
        </w:rPr>
        <w:t>Новгородоблэлектро</w:t>
      </w:r>
      <w:proofErr w:type="spellEnd"/>
      <w:r>
        <w:rPr>
          <w:rFonts w:ascii="Arial" w:hAnsi="Arial" w:cs="Arial"/>
          <w:sz w:val="16"/>
          <w:szCs w:val="16"/>
        </w:rPr>
        <w:t xml:space="preserve">». В соответствии с Правилами технологического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потребителей электрической энергии, утвержденными Постановлением Правительства РФ от 27.12.2004 № 861, победителю аукционов для получения технических условий необходимо пройти процедуру присоединения путем подачи заявки установленной формы. Стоимость технологического присоединения будет определена договором по тарифам, утвержденным постановлением комитета по ценовой и тарифной политике Новгородской области № 57 от 25.12.2015.</w:t>
      </w:r>
    </w:p>
    <w:p w:rsidR="004D28E9" w:rsidRDefault="004D28E9" w:rsidP="00955F40">
      <w:pPr>
        <w:ind w:firstLine="284"/>
        <w:jc w:val="both"/>
        <w:rPr>
          <w:rFonts w:ascii="Arial" w:hAnsi="Arial" w:cs="Arial"/>
          <w:sz w:val="16"/>
          <w:szCs w:val="16"/>
        </w:rPr>
      </w:pPr>
      <w:r>
        <w:rPr>
          <w:rFonts w:ascii="Arial" w:hAnsi="Arial" w:cs="Arial"/>
          <w:sz w:val="16"/>
          <w:szCs w:val="16"/>
        </w:rPr>
        <w:t>Подключение к сетям инженерно-технического обеспечения теплоснабжения объектов капитального строительства невозможно.</w:t>
      </w:r>
    </w:p>
    <w:p w:rsidR="004D28E9" w:rsidRDefault="004D28E9" w:rsidP="00955F40">
      <w:pPr>
        <w:ind w:firstLine="284"/>
        <w:jc w:val="both"/>
        <w:rPr>
          <w:rFonts w:ascii="Arial" w:hAnsi="Arial" w:cs="Arial"/>
          <w:sz w:val="16"/>
          <w:szCs w:val="16"/>
        </w:rPr>
      </w:pPr>
      <w:r>
        <w:rPr>
          <w:rFonts w:ascii="Arial" w:hAnsi="Arial" w:cs="Arial"/>
          <w:sz w:val="16"/>
          <w:szCs w:val="16"/>
        </w:rPr>
        <w:t>Водоснабжение возможно, при уточнении баланса водопотребления.</w:t>
      </w:r>
    </w:p>
    <w:p w:rsidR="004D28E9" w:rsidRDefault="004D28E9" w:rsidP="00955F40">
      <w:pPr>
        <w:ind w:firstLine="284"/>
        <w:jc w:val="both"/>
        <w:rPr>
          <w:rFonts w:ascii="Arial" w:hAnsi="Arial" w:cs="Arial"/>
          <w:sz w:val="16"/>
          <w:szCs w:val="16"/>
        </w:rPr>
      </w:pPr>
      <w:r>
        <w:rPr>
          <w:rFonts w:ascii="Arial" w:hAnsi="Arial" w:cs="Arial"/>
          <w:sz w:val="16"/>
          <w:szCs w:val="16"/>
        </w:rPr>
        <w:t xml:space="preserve">Водоотведение </w:t>
      </w:r>
      <w:proofErr w:type="gramStart"/>
      <w:r>
        <w:rPr>
          <w:rFonts w:ascii="Arial" w:hAnsi="Arial" w:cs="Arial"/>
          <w:sz w:val="16"/>
          <w:szCs w:val="16"/>
        </w:rPr>
        <w:t>хозяйственного-бытовых</w:t>
      </w:r>
      <w:proofErr w:type="gramEnd"/>
      <w:r>
        <w:rPr>
          <w:rFonts w:ascii="Arial" w:hAnsi="Arial" w:cs="Arial"/>
          <w:sz w:val="16"/>
          <w:szCs w:val="16"/>
        </w:rPr>
        <w:t xml:space="preserve"> стоков в существующий самотечный канализационный коллектор невозможно, в связи с </w:t>
      </w:r>
      <w:proofErr w:type="spellStart"/>
      <w:r>
        <w:rPr>
          <w:rFonts w:ascii="Arial" w:hAnsi="Arial" w:cs="Arial"/>
          <w:sz w:val="16"/>
          <w:szCs w:val="16"/>
        </w:rPr>
        <w:t>контруклоном</w:t>
      </w:r>
      <w:proofErr w:type="spellEnd"/>
      <w:r>
        <w:rPr>
          <w:rFonts w:ascii="Arial" w:hAnsi="Arial" w:cs="Arial"/>
          <w:sz w:val="16"/>
          <w:szCs w:val="16"/>
        </w:rPr>
        <w:t>.</w:t>
      </w:r>
    </w:p>
    <w:p w:rsidR="004D28E9" w:rsidRDefault="004D28E9" w:rsidP="00955F40">
      <w:pPr>
        <w:ind w:firstLine="284"/>
        <w:jc w:val="both"/>
        <w:rPr>
          <w:rFonts w:ascii="Arial" w:hAnsi="Arial" w:cs="Arial"/>
          <w:sz w:val="16"/>
          <w:szCs w:val="16"/>
        </w:rPr>
      </w:pPr>
      <w:r>
        <w:rPr>
          <w:rFonts w:ascii="Arial" w:hAnsi="Arial" w:cs="Arial"/>
          <w:sz w:val="16"/>
          <w:szCs w:val="16"/>
        </w:rPr>
        <w:t>Так как по данному земельному участку проходит частная водопроводная труба от магистрального водопровода по ул</w:t>
      </w:r>
      <w:proofErr w:type="gramStart"/>
      <w:r>
        <w:rPr>
          <w:rFonts w:ascii="Arial" w:hAnsi="Arial" w:cs="Arial"/>
          <w:sz w:val="16"/>
          <w:szCs w:val="16"/>
        </w:rPr>
        <w:t>.П</w:t>
      </w:r>
      <w:proofErr w:type="gramEnd"/>
      <w:r>
        <w:rPr>
          <w:rFonts w:ascii="Arial" w:hAnsi="Arial" w:cs="Arial"/>
          <w:sz w:val="16"/>
          <w:szCs w:val="16"/>
        </w:rPr>
        <w:t xml:space="preserve">есчаная до здания магазина «Полушка», то при строительстве капитального объекта необходимо согласование с </w:t>
      </w:r>
      <w:proofErr w:type="spellStart"/>
      <w:r>
        <w:rPr>
          <w:rFonts w:ascii="Arial" w:hAnsi="Arial" w:cs="Arial"/>
          <w:sz w:val="16"/>
          <w:szCs w:val="16"/>
        </w:rPr>
        <w:t>балансосодержателем</w:t>
      </w:r>
      <w:proofErr w:type="spellEnd"/>
      <w:r>
        <w:rPr>
          <w:rFonts w:ascii="Arial" w:hAnsi="Arial" w:cs="Arial"/>
          <w:sz w:val="16"/>
          <w:szCs w:val="16"/>
        </w:rPr>
        <w:t xml:space="preserve"> данного водопровода. </w:t>
      </w:r>
    </w:p>
    <w:p w:rsidR="004D28E9" w:rsidRDefault="004D28E9" w:rsidP="00955F40">
      <w:pPr>
        <w:ind w:firstLine="284"/>
        <w:jc w:val="both"/>
        <w:rPr>
          <w:rFonts w:ascii="Arial" w:hAnsi="Arial" w:cs="Arial"/>
          <w:sz w:val="16"/>
          <w:szCs w:val="16"/>
        </w:rPr>
      </w:pPr>
      <w:r>
        <w:rPr>
          <w:rFonts w:ascii="Arial" w:hAnsi="Arial" w:cs="Arial"/>
          <w:sz w:val="16"/>
          <w:szCs w:val="16"/>
        </w:rPr>
        <w:t xml:space="preserve">Предельные параметры разрешенного </w:t>
      </w:r>
      <w:proofErr w:type="gramStart"/>
      <w:r>
        <w:rPr>
          <w:rFonts w:ascii="Arial" w:hAnsi="Arial" w:cs="Arial"/>
          <w:sz w:val="16"/>
          <w:szCs w:val="16"/>
        </w:rPr>
        <w:t>строительства</w:t>
      </w:r>
      <w:proofErr w:type="gramEnd"/>
      <w:r>
        <w:rPr>
          <w:rFonts w:ascii="Arial" w:hAnsi="Arial" w:cs="Arial"/>
          <w:sz w:val="16"/>
          <w:szCs w:val="16"/>
        </w:rPr>
        <w:t xml:space="preserve"> возможно получить при обращении в отдел архитектуры, строительства и градостроительства Администрации муниципального района.</w:t>
      </w:r>
    </w:p>
    <w:p w:rsidR="004D28E9" w:rsidRDefault="004D28E9" w:rsidP="00955F40">
      <w:pPr>
        <w:pStyle w:val="aff1"/>
        <w:ind w:firstLine="284"/>
        <w:jc w:val="both"/>
        <w:rPr>
          <w:rFonts w:ascii="Arial" w:hAnsi="Arial" w:cs="Arial"/>
          <w:sz w:val="16"/>
          <w:szCs w:val="16"/>
        </w:rPr>
      </w:pPr>
      <w:r>
        <w:rPr>
          <w:rFonts w:ascii="Arial" w:hAnsi="Arial" w:cs="Arial"/>
          <w:sz w:val="16"/>
          <w:szCs w:val="16"/>
        </w:rPr>
        <w:t>Максимальный процент застройки земельного участка иными объектами капитального строительства данной зоны составляет 60%.</w:t>
      </w:r>
    </w:p>
    <w:p w:rsidR="004D28E9" w:rsidRDefault="004D28E9" w:rsidP="00955F40">
      <w:pPr>
        <w:pStyle w:val="aff1"/>
        <w:ind w:firstLine="284"/>
        <w:jc w:val="both"/>
        <w:rPr>
          <w:rFonts w:ascii="Arial" w:hAnsi="Arial" w:cs="Arial"/>
          <w:sz w:val="16"/>
          <w:szCs w:val="16"/>
        </w:rPr>
      </w:pPr>
      <w:r>
        <w:rPr>
          <w:rFonts w:ascii="Arial" w:hAnsi="Arial" w:cs="Arial"/>
          <w:sz w:val="16"/>
          <w:szCs w:val="16"/>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3 этажей.</w:t>
      </w:r>
    </w:p>
    <w:p w:rsidR="004D28E9" w:rsidRDefault="004D28E9" w:rsidP="00955F40">
      <w:pPr>
        <w:ind w:firstLine="284"/>
        <w:jc w:val="both"/>
        <w:rPr>
          <w:rFonts w:ascii="Arial" w:hAnsi="Arial" w:cs="Arial"/>
          <w:sz w:val="16"/>
          <w:szCs w:val="16"/>
        </w:rPr>
      </w:pPr>
      <w:r>
        <w:rPr>
          <w:rFonts w:ascii="Arial" w:hAnsi="Arial" w:cs="Arial"/>
          <w:bCs/>
          <w:sz w:val="16"/>
          <w:szCs w:val="16"/>
        </w:rPr>
        <w:t xml:space="preserve"> Границы земельного участка определены в соответствии с проведёнными межевыми работами, относятся к категории земель – земли населённых пунктов.</w:t>
      </w:r>
    </w:p>
    <w:p w:rsidR="004D28E9" w:rsidRDefault="004D28E9" w:rsidP="00955F40">
      <w:pPr>
        <w:ind w:firstLine="284"/>
        <w:jc w:val="both"/>
        <w:rPr>
          <w:rFonts w:ascii="Arial" w:hAnsi="Arial" w:cs="Arial"/>
          <w:sz w:val="16"/>
          <w:szCs w:val="16"/>
        </w:rPr>
      </w:pPr>
      <w:r>
        <w:rPr>
          <w:rFonts w:ascii="Arial" w:hAnsi="Arial" w:cs="Arial"/>
          <w:sz w:val="16"/>
          <w:szCs w:val="16"/>
        </w:rPr>
        <w:t xml:space="preserve">          Организатором аукциона является Администрация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w:t>
      </w:r>
    </w:p>
    <w:p w:rsidR="004D28E9" w:rsidRDefault="004D28E9" w:rsidP="00955F40">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аукциона:</w:t>
      </w:r>
      <w:r>
        <w:rPr>
          <w:rFonts w:ascii="Arial" w:hAnsi="Arial" w:cs="Arial"/>
          <w:sz w:val="16"/>
          <w:szCs w:val="16"/>
        </w:rPr>
        <w:t xml:space="preserve">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 кабинет № 311.</w:t>
      </w:r>
    </w:p>
    <w:p w:rsidR="004D28E9" w:rsidRDefault="004D28E9" w:rsidP="00955F40">
      <w:pPr>
        <w:ind w:firstLine="284"/>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аукциона: 19 сентября 2016 года начало в 10 часов 00 минут.</w:t>
      </w:r>
    </w:p>
    <w:p w:rsidR="004D28E9" w:rsidRDefault="004D28E9" w:rsidP="00955F40">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продажи годовой арендной платы за земельный участок.</w:t>
      </w:r>
    </w:p>
    <w:p w:rsidR="004D28E9" w:rsidRDefault="004D28E9" w:rsidP="00955F40">
      <w:pPr>
        <w:ind w:firstLine="284"/>
        <w:jc w:val="both"/>
        <w:rPr>
          <w:rFonts w:ascii="Arial" w:hAnsi="Arial" w:cs="Arial"/>
          <w:sz w:val="16"/>
          <w:szCs w:val="16"/>
        </w:rPr>
      </w:pPr>
      <w:r>
        <w:rPr>
          <w:rFonts w:ascii="Arial" w:hAnsi="Arial" w:cs="Arial"/>
          <w:sz w:val="16"/>
          <w:szCs w:val="16"/>
        </w:rPr>
        <w:t>Решение об отказе в проведении торгов к лоту может быть принято организатором торгов в случае выявления обстоятельств, предусмотренных пун</w:t>
      </w:r>
      <w:r>
        <w:rPr>
          <w:rFonts w:ascii="Arial" w:hAnsi="Arial" w:cs="Arial"/>
          <w:sz w:val="16"/>
          <w:szCs w:val="16"/>
        </w:rPr>
        <w:t>к</w:t>
      </w:r>
      <w:r>
        <w:rPr>
          <w:rFonts w:ascii="Arial" w:hAnsi="Arial" w:cs="Arial"/>
          <w:sz w:val="16"/>
          <w:szCs w:val="16"/>
        </w:rPr>
        <w:t>том 8 статьи 39.11 Земельного кодекса Российской Федерации. Извещение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кциона размещается на официальном сайте орг</w:t>
      </w:r>
      <w:r>
        <w:rPr>
          <w:rFonts w:ascii="Arial" w:hAnsi="Arial" w:cs="Arial"/>
          <w:sz w:val="16"/>
          <w:szCs w:val="16"/>
        </w:rPr>
        <w:t>а</w:t>
      </w:r>
      <w:r>
        <w:rPr>
          <w:rFonts w:ascii="Arial" w:hAnsi="Arial" w:cs="Arial"/>
          <w:sz w:val="16"/>
          <w:szCs w:val="16"/>
        </w:rPr>
        <w:t>низатором аукционов в течение трех дней со дня принятия данного решения. Организатор торгов в течение трех дней со дня принятия решения об отказе в проведен</w:t>
      </w:r>
      <w:proofErr w:type="gramStart"/>
      <w:r>
        <w:rPr>
          <w:rFonts w:ascii="Arial" w:hAnsi="Arial" w:cs="Arial"/>
          <w:sz w:val="16"/>
          <w:szCs w:val="16"/>
        </w:rPr>
        <w:t>ии ау</w:t>
      </w:r>
      <w:proofErr w:type="gramEnd"/>
      <w:r>
        <w:rPr>
          <w:rFonts w:ascii="Arial" w:hAnsi="Arial" w:cs="Arial"/>
          <w:sz w:val="16"/>
          <w:szCs w:val="16"/>
        </w:rPr>
        <w:t xml:space="preserve">кциона обязан известить участников аукциона об отказе в проведении аукциона и возвратить его участникам внесенные задатки. </w:t>
      </w:r>
    </w:p>
    <w:p w:rsidR="004D28E9" w:rsidRDefault="004D28E9" w:rsidP="00955F40">
      <w:pPr>
        <w:ind w:firstLine="284"/>
        <w:jc w:val="both"/>
        <w:rPr>
          <w:rFonts w:ascii="Arial" w:hAnsi="Arial" w:cs="Arial"/>
          <w:sz w:val="16"/>
          <w:szCs w:val="16"/>
        </w:rPr>
      </w:pPr>
      <w:r>
        <w:rPr>
          <w:rStyle w:val="aff3"/>
          <w:rFonts w:ascii="Arial" w:hAnsi="Arial" w:cs="Arial"/>
          <w:b w:val="0"/>
          <w:color w:val="000000"/>
          <w:sz w:val="16"/>
          <w:szCs w:val="16"/>
        </w:rPr>
        <w:t>Осмотр земельного участка на местности состоится 26 августа</w:t>
      </w:r>
      <w:r>
        <w:rPr>
          <w:rFonts w:ascii="Arial" w:hAnsi="Arial" w:cs="Arial"/>
          <w:sz w:val="16"/>
          <w:szCs w:val="16"/>
        </w:rPr>
        <w:t xml:space="preserve">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 начало осмотра с 11 часов 00 минут.</w:t>
      </w:r>
    </w:p>
    <w:p w:rsidR="004D28E9" w:rsidRDefault="004D28E9" w:rsidP="00955F40">
      <w:pPr>
        <w:ind w:firstLine="284"/>
        <w:jc w:val="both"/>
        <w:rPr>
          <w:rFonts w:ascii="Arial" w:hAnsi="Arial" w:cs="Arial"/>
          <w:sz w:val="16"/>
          <w:szCs w:val="16"/>
        </w:rPr>
      </w:pPr>
      <w:r>
        <w:rPr>
          <w:rFonts w:ascii="Arial" w:hAnsi="Arial" w:cs="Arial"/>
          <w:sz w:val="16"/>
          <w:szCs w:val="16"/>
        </w:rPr>
        <w:t>Желающим принять участие в осмотре земельного участка  необходимо обратиться в Администрацию Валдайского муниципального района по адр</w:t>
      </w:r>
      <w:r>
        <w:rPr>
          <w:rFonts w:ascii="Arial" w:hAnsi="Arial" w:cs="Arial"/>
          <w:sz w:val="16"/>
          <w:szCs w:val="16"/>
        </w:rPr>
        <w:t>е</w:t>
      </w:r>
      <w:r>
        <w:rPr>
          <w:rFonts w:ascii="Arial" w:hAnsi="Arial" w:cs="Arial"/>
          <w:sz w:val="16"/>
          <w:szCs w:val="16"/>
        </w:rPr>
        <w:t>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каб.№409 в назначенное время указанной даты осмотра земельного участка.</w:t>
      </w:r>
    </w:p>
    <w:p w:rsidR="004D28E9" w:rsidRDefault="004D28E9" w:rsidP="00955F40">
      <w:pPr>
        <w:ind w:firstLine="284"/>
        <w:jc w:val="both"/>
        <w:rPr>
          <w:rFonts w:ascii="Arial" w:hAnsi="Arial" w:cs="Arial"/>
          <w:b/>
          <w:sz w:val="16"/>
          <w:szCs w:val="16"/>
        </w:rPr>
      </w:pPr>
      <w:r>
        <w:rPr>
          <w:rFonts w:ascii="Arial" w:hAnsi="Arial" w:cs="Arial"/>
          <w:sz w:val="16"/>
          <w:szCs w:val="16"/>
        </w:rPr>
        <w:t>Ознакомиться с местом расположения земельного участка на плановом материале, возможно в течение времени приема заявок на участие в аукц</w:t>
      </w:r>
      <w:r>
        <w:rPr>
          <w:rFonts w:ascii="Arial" w:hAnsi="Arial" w:cs="Arial"/>
          <w:sz w:val="16"/>
          <w:szCs w:val="16"/>
        </w:rPr>
        <w:t>и</w:t>
      </w:r>
      <w:r>
        <w:rPr>
          <w:rFonts w:ascii="Arial" w:hAnsi="Arial" w:cs="Arial"/>
          <w:sz w:val="16"/>
          <w:szCs w:val="16"/>
        </w:rPr>
        <w:t>оне в Администрации муниципального района каб.409.</w:t>
      </w:r>
    </w:p>
    <w:p w:rsidR="004D28E9" w:rsidRDefault="004D28E9" w:rsidP="00955F40">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заявители должны представить организатору торгов (лично или через своего представителя) следующие документы:</w:t>
      </w:r>
    </w:p>
    <w:p w:rsidR="004D28E9" w:rsidRDefault="004D28E9" w:rsidP="00955F40">
      <w:pPr>
        <w:pStyle w:val="a8"/>
        <w:ind w:firstLine="284"/>
        <w:rPr>
          <w:rFonts w:ascii="Arial" w:hAnsi="Arial" w:cs="Arial"/>
          <w:sz w:val="16"/>
          <w:szCs w:val="16"/>
        </w:rPr>
      </w:pPr>
      <w:r>
        <w:rPr>
          <w:rFonts w:ascii="Arial" w:hAnsi="Arial" w:cs="Arial"/>
          <w:sz w:val="16"/>
          <w:szCs w:val="16"/>
        </w:rPr>
        <w:tab/>
        <w:t>заявка на участие в аукционе, по установленной в извещении о проведен</w:t>
      </w:r>
      <w:proofErr w:type="gramStart"/>
      <w:r>
        <w:rPr>
          <w:rFonts w:ascii="Arial" w:hAnsi="Arial" w:cs="Arial"/>
          <w:sz w:val="16"/>
          <w:szCs w:val="16"/>
        </w:rPr>
        <w:t>ии ау</w:t>
      </w:r>
      <w:proofErr w:type="gramEnd"/>
      <w:r>
        <w:rPr>
          <w:rFonts w:ascii="Arial" w:hAnsi="Arial" w:cs="Arial"/>
          <w:sz w:val="16"/>
          <w:szCs w:val="16"/>
        </w:rPr>
        <w:t>кциона форме с указанием банковских реквизитов счета для во</w:t>
      </w:r>
      <w:r>
        <w:rPr>
          <w:rFonts w:ascii="Arial" w:hAnsi="Arial" w:cs="Arial"/>
          <w:sz w:val="16"/>
          <w:szCs w:val="16"/>
        </w:rPr>
        <w:t>з</w:t>
      </w:r>
      <w:r>
        <w:rPr>
          <w:rFonts w:ascii="Arial" w:hAnsi="Arial" w:cs="Arial"/>
          <w:sz w:val="16"/>
          <w:szCs w:val="16"/>
        </w:rPr>
        <w:t>врата задатка;</w:t>
      </w:r>
    </w:p>
    <w:p w:rsidR="004D28E9" w:rsidRDefault="004D28E9" w:rsidP="00955F40">
      <w:pPr>
        <w:pStyle w:val="a8"/>
        <w:ind w:firstLine="284"/>
        <w:rPr>
          <w:rFonts w:ascii="Arial" w:hAnsi="Arial" w:cs="Arial"/>
          <w:sz w:val="16"/>
          <w:szCs w:val="16"/>
        </w:rPr>
      </w:pPr>
      <w:r>
        <w:rPr>
          <w:rFonts w:ascii="Arial" w:hAnsi="Arial" w:cs="Arial"/>
          <w:sz w:val="16"/>
          <w:szCs w:val="16"/>
        </w:rPr>
        <w:tab/>
        <w:t>копию документа, удостоверяющего личность заявителя (для граждан);</w:t>
      </w:r>
    </w:p>
    <w:p w:rsidR="004D28E9" w:rsidRDefault="004D28E9" w:rsidP="00955F40">
      <w:pPr>
        <w:pStyle w:val="a8"/>
        <w:ind w:firstLine="284"/>
        <w:rPr>
          <w:rFonts w:ascii="Arial" w:hAnsi="Arial" w:cs="Arial"/>
          <w:sz w:val="16"/>
          <w:szCs w:val="16"/>
        </w:rPr>
      </w:pPr>
      <w:r>
        <w:rPr>
          <w:rFonts w:ascii="Arial" w:hAnsi="Arial" w:cs="Arial"/>
          <w:sz w:val="16"/>
          <w:szCs w:val="16"/>
        </w:rPr>
        <w:t xml:space="preserve">надлежащим образом заверенный перевод </w:t>
      </w:r>
      <w:proofErr w:type="gramStart"/>
      <w:r>
        <w:rPr>
          <w:rFonts w:ascii="Arial" w:hAnsi="Arial" w:cs="Arial"/>
          <w:sz w:val="16"/>
          <w:szCs w:val="16"/>
        </w:rPr>
        <w:t>на русский язык документов о государственной регистрации юридического лица в соответствии с закон</w:t>
      </w:r>
      <w:r>
        <w:rPr>
          <w:rFonts w:ascii="Arial" w:hAnsi="Arial" w:cs="Arial"/>
          <w:sz w:val="16"/>
          <w:szCs w:val="16"/>
        </w:rPr>
        <w:t>о</w:t>
      </w:r>
      <w:r>
        <w:rPr>
          <w:rFonts w:ascii="Arial" w:hAnsi="Arial" w:cs="Arial"/>
          <w:sz w:val="16"/>
          <w:szCs w:val="16"/>
        </w:rPr>
        <w:t>дательством иностранного государства в случае</w:t>
      </w:r>
      <w:proofErr w:type="gramEnd"/>
      <w:r>
        <w:rPr>
          <w:rFonts w:ascii="Arial" w:hAnsi="Arial" w:cs="Arial"/>
          <w:sz w:val="16"/>
          <w:szCs w:val="16"/>
        </w:rPr>
        <w:t>, если заявителем является иностранное юридическое лицо;</w:t>
      </w:r>
    </w:p>
    <w:p w:rsidR="004D28E9" w:rsidRDefault="004D28E9" w:rsidP="00955F40">
      <w:pPr>
        <w:pStyle w:val="a8"/>
        <w:ind w:firstLine="284"/>
        <w:rPr>
          <w:rFonts w:ascii="Arial" w:hAnsi="Arial" w:cs="Arial"/>
          <w:sz w:val="16"/>
          <w:szCs w:val="16"/>
        </w:rPr>
      </w:pPr>
      <w:r>
        <w:rPr>
          <w:rFonts w:ascii="Arial" w:hAnsi="Arial" w:cs="Arial"/>
          <w:sz w:val="16"/>
          <w:szCs w:val="16"/>
        </w:rPr>
        <w:t>документ, подтверждающий внесение задатка.</w:t>
      </w:r>
    </w:p>
    <w:p w:rsidR="004D28E9" w:rsidRDefault="004D28E9" w:rsidP="00955F40">
      <w:pPr>
        <w:pStyle w:val="a8"/>
        <w:ind w:firstLine="284"/>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4D28E9" w:rsidRDefault="004D28E9" w:rsidP="00955F40">
      <w:pPr>
        <w:pStyle w:val="a8"/>
        <w:ind w:firstLine="284"/>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4D28E9" w:rsidRDefault="004D28E9" w:rsidP="00955F40">
      <w:pPr>
        <w:pStyle w:val="a8"/>
        <w:ind w:firstLine="284"/>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4D28E9" w:rsidRDefault="004D28E9" w:rsidP="00955F40">
      <w:pPr>
        <w:pStyle w:val="a8"/>
        <w:ind w:firstLine="284"/>
        <w:rPr>
          <w:rFonts w:ascii="Arial" w:hAnsi="Arial" w:cs="Arial"/>
          <w:sz w:val="16"/>
          <w:szCs w:val="16"/>
        </w:rPr>
      </w:pPr>
      <w:r>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w:t>
      </w:r>
      <w:r>
        <w:rPr>
          <w:rFonts w:ascii="Arial" w:hAnsi="Arial" w:cs="Arial"/>
          <w:sz w:val="16"/>
          <w:szCs w:val="16"/>
        </w:rPr>
        <w:t>з</w:t>
      </w:r>
      <w:r>
        <w:rPr>
          <w:rFonts w:ascii="Arial" w:hAnsi="Arial" w:cs="Arial"/>
          <w:sz w:val="16"/>
          <w:szCs w:val="16"/>
        </w:rPr>
        <w:t>вращается в порядке, установленном для участников аукциона.</w:t>
      </w:r>
    </w:p>
    <w:p w:rsidR="004D28E9" w:rsidRDefault="004D28E9" w:rsidP="00955F40">
      <w:pPr>
        <w:pStyle w:val="a8"/>
        <w:ind w:firstLine="284"/>
        <w:rPr>
          <w:rFonts w:ascii="Arial" w:hAnsi="Arial" w:cs="Arial"/>
          <w:sz w:val="16"/>
          <w:szCs w:val="16"/>
        </w:rPr>
      </w:pPr>
      <w:r>
        <w:rPr>
          <w:rFonts w:ascii="Arial" w:hAnsi="Arial" w:cs="Arial"/>
          <w:sz w:val="16"/>
          <w:szCs w:val="16"/>
        </w:rPr>
        <w:t>Заявки на участие в аукционе и указанные документы принимаются организатором торгов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 xml:space="preserve">алдай, Комсомольский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sz w:val="16"/>
          <w:szCs w:val="16"/>
        </w:rPr>
        <w:t xml:space="preserve"> с 19 августа 2016</w:t>
      </w:r>
      <w:r>
        <w:rPr>
          <w:rFonts w:ascii="Arial" w:hAnsi="Arial" w:cs="Arial"/>
          <w:sz w:val="16"/>
          <w:szCs w:val="16"/>
        </w:rPr>
        <w:t xml:space="preserve"> </w:t>
      </w:r>
      <w:r>
        <w:rPr>
          <w:rFonts w:ascii="Arial" w:hAnsi="Arial" w:cs="Arial"/>
          <w:b/>
          <w:sz w:val="16"/>
          <w:szCs w:val="16"/>
        </w:rPr>
        <w:t>по 15 сентября 2016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w:t>
      </w:r>
      <w:r>
        <w:rPr>
          <w:rFonts w:ascii="Arial" w:hAnsi="Arial" w:cs="Arial"/>
          <w:sz w:val="16"/>
          <w:szCs w:val="16"/>
        </w:rPr>
        <w:t xml:space="preserve"> </w:t>
      </w:r>
      <w:r>
        <w:rPr>
          <w:rFonts w:ascii="Arial" w:hAnsi="Arial" w:cs="Arial"/>
          <w:b/>
          <w:sz w:val="16"/>
          <w:szCs w:val="16"/>
        </w:rPr>
        <w:t>(по четвергам заявки принимаются до 15 часов 30 минут).</w:t>
      </w:r>
    </w:p>
    <w:p w:rsidR="004D28E9" w:rsidRDefault="004D28E9" w:rsidP="00955F40">
      <w:pPr>
        <w:pStyle w:val="a8"/>
        <w:ind w:firstLine="284"/>
        <w:rPr>
          <w:rFonts w:ascii="Arial" w:hAnsi="Arial" w:cs="Arial"/>
          <w:b/>
          <w:sz w:val="16"/>
          <w:szCs w:val="16"/>
        </w:rPr>
      </w:pPr>
      <w:r>
        <w:rPr>
          <w:rFonts w:ascii="Arial" w:hAnsi="Arial" w:cs="Arial"/>
          <w:sz w:val="16"/>
          <w:szCs w:val="16"/>
        </w:rPr>
        <w:t xml:space="preserve">     </w:t>
      </w:r>
      <w:r>
        <w:rPr>
          <w:rFonts w:ascii="Arial" w:hAnsi="Arial" w:cs="Arial"/>
          <w:sz w:val="16"/>
          <w:szCs w:val="16"/>
        </w:rPr>
        <w:tab/>
        <w:t>Претенденту необходимо оплатить задаток в счет обеспечения оплаты приобретаемого на торгах годового размера арендной платы за земел</w:t>
      </w:r>
      <w:r>
        <w:rPr>
          <w:rFonts w:ascii="Arial" w:hAnsi="Arial" w:cs="Arial"/>
          <w:sz w:val="16"/>
          <w:szCs w:val="16"/>
        </w:rPr>
        <w:t>ь</w:t>
      </w:r>
      <w:r>
        <w:rPr>
          <w:rFonts w:ascii="Arial" w:hAnsi="Arial" w:cs="Arial"/>
          <w:sz w:val="16"/>
          <w:szCs w:val="16"/>
        </w:rPr>
        <w:t>ный участок в размере 20% от начальной цены продажи годового размера арендной платы за земельный участок, на который подаётся заявка на след</w:t>
      </w:r>
      <w:r>
        <w:rPr>
          <w:rFonts w:ascii="Arial" w:hAnsi="Arial" w:cs="Arial"/>
          <w:sz w:val="16"/>
          <w:szCs w:val="16"/>
        </w:rPr>
        <w:t>у</w:t>
      </w:r>
      <w:r>
        <w:rPr>
          <w:rFonts w:ascii="Arial" w:hAnsi="Arial" w:cs="Arial"/>
          <w:sz w:val="16"/>
          <w:szCs w:val="16"/>
        </w:rPr>
        <w:t>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w:t>
      </w:r>
      <w:proofErr w:type="gramStart"/>
      <w:r>
        <w:rPr>
          <w:rFonts w:ascii="Arial" w:hAnsi="Arial" w:cs="Arial"/>
          <w:sz w:val="16"/>
          <w:szCs w:val="16"/>
        </w:rPr>
        <w:t>.В</w:t>
      </w:r>
      <w:proofErr w:type="gramEnd"/>
      <w:r>
        <w:rPr>
          <w:rFonts w:ascii="Arial" w:hAnsi="Arial" w:cs="Arial"/>
          <w:sz w:val="16"/>
          <w:szCs w:val="16"/>
        </w:rPr>
        <w:t>еликий Новгород, БИК 044959001, код бюджетной кла</w:t>
      </w:r>
      <w:r>
        <w:rPr>
          <w:rFonts w:ascii="Arial" w:hAnsi="Arial" w:cs="Arial"/>
          <w:sz w:val="16"/>
          <w:szCs w:val="16"/>
        </w:rPr>
        <w:t>с</w:t>
      </w:r>
      <w:r>
        <w:rPr>
          <w:rFonts w:ascii="Arial" w:hAnsi="Arial" w:cs="Arial"/>
          <w:sz w:val="16"/>
          <w:szCs w:val="16"/>
        </w:rPr>
        <w:t xml:space="preserve">сификации </w:t>
      </w:r>
      <w:r>
        <w:rPr>
          <w:rFonts w:ascii="Arial" w:hAnsi="Arial" w:cs="Arial"/>
          <w:b/>
          <w:sz w:val="16"/>
          <w:szCs w:val="16"/>
        </w:rPr>
        <w:t>900 111 050 131 30000 120, ОКТМО Валдайского городского поселения - 49608101.</w:t>
      </w:r>
    </w:p>
    <w:p w:rsidR="004D28E9" w:rsidRDefault="004D28E9" w:rsidP="00955F40">
      <w:pPr>
        <w:pStyle w:val="a8"/>
        <w:ind w:firstLine="284"/>
        <w:rPr>
          <w:rFonts w:ascii="Arial" w:hAnsi="Arial" w:cs="Arial"/>
          <w:sz w:val="16"/>
          <w:szCs w:val="16"/>
        </w:rPr>
      </w:pPr>
      <w:r>
        <w:rPr>
          <w:rFonts w:ascii="Arial" w:hAnsi="Arial" w:cs="Arial"/>
          <w:sz w:val="16"/>
          <w:szCs w:val="16"/>
        </w:rPr>
        <w:t xml:space="preserve">     </w:t>
      </w:r>
      <w:r>
        <w:rPr>
          <w:rFonts w:ascii="Arial" w:hAnsi="Arial" w:cs="Arial"/>
          <w:sz w:val="16"/>
          <w:szCs w:val="16"/>
        </w:rPr>
        <w:tab/>
        <w:t>Организатор аукциона ведет протокол рассмотрения заявок на участие в аукционе, который подписывается организатором торгов и размещае</w:t>
      </w:r>
      <w:r>
        <w:rPr>
          <w:rFonts w:ascii="Arial" w:hAnsi="Arial" w:cs="Arial"/>
          <w:sz w:val="16"/>
          <w:szCs w:val="16"/>
        </w:rPr>
        <w:t>т</w:t>
      </w:r>
      <w:r>
        <w:rPr>
          <w:rFonts w:ascii="Arial" w:hAnsi="Arial" w:cs="Arial"/>
          <w:sz w:val="16"/>
          <w:szCs w:val="16"/>
        </w:rPr>
        <w:t xml:space="preserve">ся на официальном сайте в течение одного дня (16 сентября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 xml:space="preserve">.) со дня окончания срока приема заявок. Заявитель становится участником аукциона </w:t>
      </w:r>
      <w:proofErr w:type="gramStart"/>
      <w:r>
        <w:rPr>
          <w:rFonts w:ascii="Arial" w:hAnsi="Arial" w:cs="Arial"/>
          <w:sz w:val="16"/>
          <w:szCs w:val="16"/>
        </w:rPr>
        <w:t>с даты подписания</w:t>
      </w:r>
      <w:proofErr w:type="gramEnd"/>
      <w:r>
        <w:rPr>
          <w:rFonts w:ascii="Arial" w:hAnsi="Arial" w:cs="Arial"/>
          <w:sz w:val="16"/>
          <w:szCs w:val="16"/>
        </w:rPr>
        <w:t xml:space="preserve"> организатором аукциона протокола рассмотрения заявок. </w:t>
      </w:r>
    </w:p>
    <w:p w:rsidR="004D28E9" w:rsidRDefault="004D28E9" w:rsidP="00955F40">
      <w:pPr>
        <w:pStyle w:val="a8"/>
        <w:ind w:firstLine="284"/>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4D28E9" w:rsidRDefault="004D28E9" w:rsidP="00955F40">
      <w:pPr>
        <w:pStyle w:val="a8"/>
        <w:ind w:firstLine="284"/>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покупку годового размера арендной платы за з</w:t>
      </w:r>
      <w:r>
        <w:rPr>
          <w:rFonts w:ascii="Arial" w:hAnsi="Arial" w:cs="Arial"/>
          <w:sz w:val="16"/>
          <w:szCs w:val="16"/>
        </w:rPr>
        <w:t>е</w:t>
      </w:r>
      <w:r>
        <w:rPr>
          <w:rFonts w:ascii="Arial" w:hAnsi="Arial" w:cs="Arial"/>
          <w:sz w:val="16"/>
          <w:szCs w:val="16"/>
        </w:rPr>
        <w:t>мельный участок.</w:t>
      </w:r>
    </w:p>
    <w:p w:rsidR="004D28E9" w:rsidRDefault="004D28E9" w:rsidP="00955F40">
      <w:pPr>
        <w:pStyle w:val="a8"/>
        <w:ind w:firstLine="284"/>
        <w:rPr>
          <w:rFonts w:ascii="Arial" w:hAnsi="Arial" w:cs="Arial"/>
          <w:sz w:val="16"/>
          <w:szCs w:val="16"/>
        </w:rPr>
      </w:pPr>
      <w:r>
        <w:rPr>
          <w:rFonts w:ascii="Arial" w:hAnsi="Arial" w:cs="Arial"/>
          <w:sz w:val="16"/>
          <w:szCs w:val="16"/>
        </w:rPr>
        <w:lastRenderedPageBreak/>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D28E9" w:rsidRDefault="004D28E9" w:rsidP="00955F40">
      <w:pPr>
        <w:pStyle w:val="a8"/>
        <w:ind w:firstLine="284"/>
        <w:rPr>
          <w:rFonts w:ascii="Arial" w:hAnsi="Arial" w:cs="Arial"/>
          <w:sz w:val="16"/>
          <w:szCs w:val="16"/>
        </w:rPr>
      </w:pPr>
      <w:r>
        <w:rPr>
          <w:rFonts w:ascii="Arial" w:hAnsi="Arial" w:cs="Arial"/>
          <w:sz w:val="16"/>
          <w:szCs w:val="16"/>
        </w:rPr>
        <w:t xml:space="preserve"> В случае</w:t>
      </w:r>
      <w:proofErr w:type="gramStart"/>
      <w:r>
        <w:rPr>
          <w:rFonts w:ascii="Arial" w:hAnsi="Arial" w:cs="Arial"/>
          <w:sz w:val="16"/>
          <w:szCs w:val="16"/>
        </w:rPr>
        <w:t>,</w:t>
      </w:r>
      <w:proofErr w:type="gramEnd"/>
      <w:r>
        <w:rPr>
          <w:rFonts w:ascii="Arial" w:hAnsi="Arial" w:cs="Arial"/>
          <w:sz w:val="16"/>
          <w:szCs w:val="16"/>
        </w:rPr>
        <w:t xml:space="preserve"> если на основании результатов рассмотрения заявок в аукционе принято решение об отказе в допуске к участию в аукционе всех заявит</w:t>
      </w:r>
      <w:r>
        <w:rPr>
          <w:rFonts w:ascii="Arial" w:hAnsi="Arial" w:cs="Arial"/>
          <w:sz w:val="16"/>
          <w:szCs w:val="16"/>
        </w:rPr>
        <w:t>е</w:t>
      </w:r>
      <w:r>
        <w:rPr>
          <w:rFonts w:ascii="Arial" w:hAnsi="Arial" w:cs="Arial"/>
          <w:sz w:val="16"/>
          <w:szCs w:val="16"/>
        </w:rPr>
        <w:t>лей или о допуске к участию в аукционе и признании участником аукциона только одного заявителя, аукцион признается несостоявшимся.</w:t>
      </w:r>
    </w:p>
    <w:p w:rsidR="004D28E9" w:rsidRDefault="004D28E9" w:rsidP="00955F40">
      <w:pPr>
        <w:pStyle w:val="a8"/>
        <w:ind w:firstLine="284"/>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w:t>
      </w:r>
      <w:r>
        <w:rPr>
          <w:rFonts w:ascii="Arial" w:hAnsi="Arial" w:cs="Arial"/>
          <w:sz w:val="16"/>
          <w:szCs w:val="16"/>
        </w:rPr>
        <w:t>о</w:t>
      </w:r>
      <w:r>
        <w:rPr>
          <w:rFonts w:ascii="Arial" w:hAnsi="Arial" w:cs="Arial"/>
          <w:sz w:val="16"/>
          <w:szCs w:val="16"/>
        </w:rPr>
        <w:t>вора аренды. При этом договор аренды земельного участка заключается по начальной цене предмета аукциона.</w:t>
      </w:r>
    </w:p>
    <w:p w:rsidR="004D28E9" w:rsidRDefault="004D28E9" w:rsidP="00955F40">
      <w:pPr>
        <w:pStyle w:val="a8"/>
        <w:ind w:firstLine="284"/>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4D28E9" w:rsidRDefault="004D28E9" w:rsidP="00955F40">
      <w:pPr>
        <w:pStyle w:val="a8"/>
        <w:ind w:firstLine="284"/>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w:t>
      </w:r>
      <w:r>
        <w:rPr>
          <w:rFonts w:ascii="Arial" w:hAnsi="Arial" w:cs="Arial"/>
          <w:sz w:val="16"/>
          <w:szCs w:val="16"/>
        </w:rPr>
        <w:t>а</w:t>
      </w:r>
      <w:r>
        <w:rPr>
          <w:rFonts w:ascii="Arial" w:hAnsi="Arial" w:cs="Arial"/>
          <w:sz w:val="16"/>
          <w:szCs w:val="16"/>
        </w:rPr>
        <w:t>тора аукциона.</w:t>
      </w:r>
    </w:p>
    <w:p w:rsidR="004D28E9" w:rsidRDefault="004D28E9" w:rsidP="00955F40">
      <w:pPr>
        <w:pStyle w:val="a8"/>
        <w:ind w:firstLine="284"/>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4D28E9" w:rsidRDefault="004D28E9" w:rsidP="00955F40">
      <w:pPr>
        <w:pStyle w:val="a8"/>
        <w:ind w:firstLine="284"/>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w:t>
      </w:r>
      <w:r>
        <w:rPr>
          <w:rFonts w:ascii="Arial" w:hAnsi="Arial" w:cs="Arial"/>
          <w:sz w:val="16"/>
          <w:szCs w:val="16"/>
        </w:rPr>
        <w:t>ю</w:t>
      </w:r>
      <w:r>
        <w:rPr>
          <w:rFonts w:ascii="Arial" w:hAnsi="Arial" w:cs="Arial"/>
          <w:sz w:val="16"/>
          <w:szCs w:val="16"/>
        </w:rPr>
        <w:t>щим в аукционе, но не победившим в нем.</w:t>
      </w:r>
    </w:p>
    <w:p w:rsidR="004D28E9" w:rsidRDefault="004D28E9" w:rsidP="00955F40">
      <w:pPr>
        <w:pStyle w:val="a8"/>
        <w:ind w:firstLine="284"/>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w:t>
      </w:r>
      <w:r>
        <w:rPr>
          <w:rFonts w:ascii="Arial" w:hAnsi="Arial" w:cs="Arial"/>
          <w:sz w:val="16"/>
          <w:szCs w:val="16"/>
        </w:rPr>
        <w:t>я</w:t>
      </w:r>
      <w:r>
        <w:rPr>
          <w:rFonts w:ascii="Arial" w:hAnsi="Arial" w:cs="Arial"/>
          <w:sz w:val="16"/>
          <w:szCs w:val="16"/>
        </w:rPr>
        <w:t>ются в десятидневный срок со дня составления протокола о результатах аукциона.</w:t>
      </w:r>
    </w:p>
    <w:p w:rsidR="004D28E9" w:rsidRDefault="004D28E9" w:rsidP="00955F40">
      <w:pPr>
        <w:pStyle w:val="a8"/>
        <w:ind w:firstLine="284"/>
        <w:rPr>
          <w:rFonts w:ascii="Arial" w:hAnsi="Arial" w:cs="Arial"/>
          <w:sz w:val="16"/>
          <w:szCs w:val="16"/>
        </w:rPr>
      </w:pPr>
      <w:r>
        <w:rPr>
          <w:rFonts w:ascii="Arial" w:hAnsi="Arial" w:cs="Arial"/>
          <w:sz w:val="16"/>
          <w:szCs w:val="16"/>
        </w:rPr>
        <w:t xml:space="preserve">     </w:t>
      </w:r>
      <w:r>
        <w:rPr>
          <w:rFonts w:ascii="Arial" w:hAnsi="Arial" w:cs="Arial"/>
          <w:sz w:val="16"/>
          <w:szCs w:val="16"/>
        </w:rPr>
        <w:tab/>
        <w:t>Итоги аукциона будут подведены по месту проведения аукциона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 xml:space="preserve">алдай, пр.Комсомольский, д.19/21 </w:t>
      </w:r>
      <w:r>
        <w:rPr>
          <w:rFonts w:ascii="Arial" w:hAnsi="Arial" w:cs="Arial"/>
          <w:color w:val="000000"/>
          <w:sz w:val="16"/>
          <w:szCs w:val="16"/>
        </w:rPr>
        <w:t>в  каб</w:t>
      </w:r>
      <w:r>
        <w:rPr>
          <w:rFonts w:ascii="Arial" w:hAnsi="Arial" w:cs="Arial"/>
          <w:color w:val="000000"/>
          <w:sz w:val="16"/>
          <w:szCs w:val="16"/>
        </w:rPr>
        <w:t>и</w:t>
      </w:r>
      <w:r>
        <w:rPr>
          <w:rFonts w:ascii="Arial" w:hAnsi="Arial" w:cs="Arial"/>
          <w:color w:val="000000"/>
          <w:sz w:val="16"/>
          <w:szCs w:val="16"/>
        </w:rPr>
        <w:t xml:space="preserve">нете 311, </w:t>
      </w:r>
      <w:r>
        <w:rPr>
          <w:rFonts w:ascii="Arial" w:hAnsi="Arial" w:cs="Arial"/>
          <w:sz w:val="16"/>
          <w:szCs w:val="16"/>
        </w:rPr>
        <w:t xml:space="preserve">по окончании проведения аукциона 19 сентября 2016 года. </w:t>
      </w:r>
    </w:p>
    <w:p w:rsidR="004D28E9" w:rsidRDefault="004D28E9" w:rsidP="00955F40">
      <w:pPr>
        <w:pStyle w:val="a8"/>
        <w:ind w:firstLine="284"/>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w:t>
      </w:r>
      <w:r>
        <w:rPr>
          <w:rFonts w:ascii="Arial" w:hAnsi="Arial" w:cs="Arial"/>
          <w:sz w:val="16"/>
          <w:szCs w:val="16"/>
        </w:rPr>
        <w:t>е</w:t>
      </w:r>
      <w:r>
        <w:rPr>
          <w:rFonts w:ascii="Arial" w:hAnsi="Arial" w:cs="Arial"/>
          <w:sz w:val="16"/>
          <w:szCs w:val="16"/>
        </w:rPr>
        <w:t>мельный участок.</w:t>
      </w:r>
    </w:p>
    <w:p w:rsidR="004D28E9" w:rsidRDefault="004D28E9" w:rsidP="00955F40">
      <w:pPr>
        <w:pStyle w:val="a8"/>
        <w:ind w:firstLine="284"/>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w:t>
      </w:r>
      <w:r>
        <w:rPr>
          <w:rFonts w:ascii="Arial" w:hAnsi="Arial" w:cs="Arial"/>
          <w:sz w:val="16"/>
          <w:szCs w:val="16"/>
        </w:rPr>
        <w:t>а</w:t>
      </w:r>
      <w:r>
        <w:rPr>
          <w:rFonts w:ascii="Arial" w:hAnsi="Arial" w:cs="Arial"/>
          <w:sz w:val="16"/>
          <w:szCs w:val="16"/>
        </w:rPr>
        <w:t>ключения договоров, не возвращаются.</w:t>
      </w:r>
    </w:p>
    <w:p w:rsidR="004D28E9" w:rsidRDefault="004D28E9" w:rsidP="00955F40">
      <w:pPr>
        <w:pStyle w:val="a8"/>
        <w:ind w:firstLine="284"/>
        <w:rPr>
          <w:rFonts w:ascii="Arial" w:hAnsi="Arial" w:cs="Arial"/>
          <w:sz w:val="16"/>
          <w:szCs w:val="16"/>
        </w:rPr>
      </w:pPr>
      <w:proofErr w:type="gramStart"/>
      <w:r>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проектов договоров не были им подп</w:t>
      </w:r>
      <w:r>
        <w:rPr>
          <w:rFonts w:ascii="Arial" w:hAnsi="Arial" w:cs="Arial"/>
          <w:sz w:val="16"/>
          <w:szCs w:val="16"/>
        </w:rPr>
        <w:t>и</w:t>
      </w:r>
      <w:r>
        <w:rPr>
          <w:rFonts w:ascii="Arial" w:hAnsi="Arial" w:cs="Arial"/>
          <w:sz w:val="16"/>
          <w:szCs w:val="16"/>
        </w:rPr>
        <w:t>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w:t>
      </w:r>
      <w:r>
        <w:rPr>
          <w:rFonts w:ascii="Arial" w:hAnsi="Arial" w:cs="Arial"/>
          <w:sz w:val="16"/>
          <w:szCs w:val="16"/>
        </w:rPr>
        <w:t>о</w:t>
      </w:r>
      <w:r>
        <w:rPr>
          <w:rFonts w:ascii="Arial" w:hAnsi="Arial" w:cs="Arial"/>
          <w:sz w:val="16"/>
          <w:szCs w:val="16"/>
        </w:rPr>
        <w:t>сятся в реестр недобросовестных участников аукциона в течении</w:t>
      </w:r>
      <w:proofErr w:type="gramEnd"/>
      <w:r>
        <w:rPr>
          <w:rFonts w:ascii="Arial" w:hAnsi="Arial" w:cs="Arial"/>
          <w:sz w:val="16"/>
          <w:szCs w:val="16"/>
        </w:rPr>
        <w:t xml:space="preserve"> пяти дней после истечения тридцатидневного срока.</w:t>
      </w:r>
    </w:p>
    <w:p w:rsidR="004D28E9" w:rsidRDefault="004D28E9" w:rsidP="00955F40">
      <w:pPr>
        <w:pStyle w:val="a8"/>
        <w:ind w:firstLine="284"/>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в течение тридцати дней со дня направления участнику аукциона, который сделал предпоследнее предложение о цене предмета ау</w:t>
      </w:r>
      <w:r>
        <w:rPr>
          <w:rFonts w:ascii="Arial" w:hAnsi="Arial" w:cs="Arial"/>
          <w:sz w:val="16"/>
          <w:szCs w:val="16"/>
        </w:rPr>
        <w:t>к</w:t>
      </w:r>
      <w:r>
        <w:rPr>
          <w:rFonts w:ascii="Arial" w:hAnsi="Arial" w:cs="Arial"/>
          <w:sz w:val="16"/>
          <w:szCs w:val="16"/>
        </w:rPr>
        <w:t>циона, проекта договора аренды земельного участка, этот участник не представил в уполномоченный орган подписанные им договоры, организатор ау</w:t>
      </w:r>
      <w:r>
        <w:rPr>
          <w:rFonts w:ascii="Arial" w:hAnsi="Arial" w:cs="Arial"/>
          <w:sz w:val="16"/>
          <w:szCs w:val="16"/>
        </w:rPr>
        <w:t>к</w:t>
      </w:r>
      <w:r>
        <w:rPr>
          <w:rFonts w:ascii="Arial" w:hAnsi="Arial" w:cs="Arial"/>
          <w:sz w:val="16"/>
          <w:szCs w:val="16"/>
        </w:rPr>
        <w:t>циона вправе объявить о проведении повторного аукциона или распорядиться земельным участком иным образом.</w:t>
      </w:r>
    </w:p>
    <w:p w:rsidR="004D28E9" w:rsidRDefault="004D28E9" w:rsidP="00955F40">
      <w:pPr>
        <w:pStyle w:val="a8"/>
        <w:ind w:firstLine="284"/>
        <w:rPr>
          <w:rFonts w:ascii="Arial" w:hAnsi="Arial" w:cs="Arial"/>
          <w:sz w:val="16"/>
          <w:szCs w:val="16"/>
        </w:rPr>
      </w:pPr>
      <w:r>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4D28E9" w:rsidRDefault="004D28E9" w:rsidP="00955F40">
      <w:pPr>
        <w:pStyle w:val="a8"/>
        <w:ind w:firstLine="284"/>
        <w:rPr>
          <w:rFonts w:ascii="Arial" w:hAnsi="Arial" w:cs="Arial"/>
          <w:sz w:val="16"/>
          <w:szCs w:val="16"/>
        </w:rPr>
      </w:pPr>
      <w:r>
        <w:rPr>
          <w:rFonts w:ascii="Arial" w:hAnsi="Arial" w:cs="Arial"/>
          <w:sz w:val="16"/>
          <w:szCs w:val="16"/>
        </w:rPr>
        <w:t xml:space="preserve">Договор аренды подлежит заключению не ранее чем </w:t>
      </w:r>
      <w:proofErr w:type="gramStart"/>
      <w:r>
        <w:rPr>
          <w:rFonts w:ascii="Arial" w:hAnsi="Arial" w:cs="Arial"/>
          <w:sz w:val="16"/>
          <w:szCs w:val="16"/>
        </w:rPr>
        <w:t>через десять дней со дня размещения информации о результатах аукциона на официальном сайте Российской Федерации в сети</w:t>
      </w:r>
      <w:proofErr w:type="gramEnd"/>
      <w:r>
        <w:rPr>
          <w:rFonts w:ascii="Arial" w:hAnsi="Arial" w:cs="Arial"/>
          <w:sz w:val="16"/>
          <w:szCs w:val="16"/>
        </w:rPr>
        <w:t xml:space="preserve"> «Интернет».</w:t>
      </w:r>
    </w:p>
    <w:p w:rsidR="004D28E9" w:rsidRDefault="004D28E9" w:rsidP="00955F40">
      <w:pPr>
        <w:pStyle w:val="a8"/>
        <w:ind w:firstLine="284"/>
        <w:rPr>
          <w:rFonts w:ascii="Arial" w:hAnsi="Arial" w:cs="Arial"/>
          <w:color w:val="000000"/>
          <w:sz w:val="16"/>
          <w:szCs w:val="16"/>
        </w:rPr>
      </w:pPr>
      <w:r>
        <w:rPr>
          <w:rFonts w:ascii="Arial" w:hAnsi="Arial" w:cs="Arial"/>
          <w:sz w:val="16"/>
          <w:szCs w:val="16"/>
        </w:rPr>
        <w:t xml:space="preserve">      </w:t>
      </w:r>
      <w:r>
        <w:rPr>
          <w:rFonts w:ascii="Arial" w:hAnsi="Arial" w:cs="Arial"/>
          <w:sz w:val="16"/>
          <w:szCs w:val="16"/>
        </w:rPr>
        <w:tab/>
        <w:t>С формой заявки на участие в аукционе, проектом договора аренды, с актом приёма-передачи, а также дополнительной информацией об ау</w:t>
      </w:r>
      <w:r>
        <w:rPr>
          <w:rFonts w:ascii="Arial" w:hAnsi="Arial" w:cs="Arial"/>
          <w:sz w:val="16"/>
          <w:szCs w:val="16"/>
        </w:rPr>
        <w:t>к</w:t>
      </w:r>
      <w:r>
        <w:rPr>
          <w:rFonts w:ascii="Arial" w:hAnsi="Arial" w:cs="Arial"/>
          <w:sz w:val="16"/>
          <w:szCs w:val="16"/>
        </w:rPr>
        <w:t xml:space="preserve">ционе, предмете торгов, можно ознакомиться на сайте </w:t>
      </w:r>
      <w:r>
        <w:rPr>
          <w:rFonts w:ascii="Arial" w:hAnsi="Arial" w:cs="Arial"/>
          <w:color w:val="000000"/>
          <w:sz w:val="16"/>
          <w:szCs w:val="16"/>
        </w:rPr>
        <w:t xml:space="preserve">Администрации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w:t>
      </w:r>
      <w:r>
        <w:rPr>
          <w:rFonts w:ascii="Arial" w:hAnsi="Arial" w:cs="Arial"/>
          <w:color w:val="000000"/>
          <w:sz w:val="16"/>
          <w:szCs w:val="16"/>
        </w:rPr>
        <w:t xml:space="preserve">на сайте </w:t>
      </w:r>
      <w:proofErr w:type="spellStart"/>
      <w:r>
        <w:rPr>
          <w:rFonts w:ascii="Arial" w:hAnsi="Arial" w:cs="Arial"/>
          <w:color w:val="000000"/>
          <w:sz w:val="16"/>
          <w:szCs w:val="16"/>
          <w:lang w:val="en-US"/>
        </w:rPr>
        <w:t>torgi</w:t>
      </w:r>
      <w:proofErr w:type="spellEnd"/>
      <w:r>
        <w:rPr>
          <w:rFonts w:ascii="Arial" w:hAnsi="Arial" w:cs="Arial"/>
          <w:color w:val="000000"/>
          <w:sz w:val="16"/>
          <w:szCs w:val="16"/>
        </w:rPr>
        <w:t>.</w:t>
      </w:r>
      <w:proofErr w:type="spellStart"/>
      <w:r>
        <w:rPr>
          <w:rFonts w:ascii="Arial" w:hAnsi="Arial" w:cs="Arial"/>
          <w:color w:val="000000"/>
          <w:sz w:val="16"/>
          <w:szCs w:val="16"/>
          <w:lang w:val="en-US"/>
        </w:rPr>
        <w:t>gov</w:t>
      </w:r>
      <w:proofErr w:type="spellEnd"/>
      <w:r>
        <w:rPr>
          <w:rFonts w:ascii="Arial" w:hAnsi="Arial" w:cs="Arial"/>
          <w:color w:val="000000"/>
          <w:sz w:val="16"/>
          <w:szCs w:val="16"/>
        </w:rPr>
        <w:t>.</w:t>
      </w:r>
      <w:proofErr w:type="spellStart"/>
      <w:r>
        <w:rPr>
          <w:rFonts w:ascii="Arial" w:hAnsi="Arial" w:cs="Arial"/>
          <w:color w:val="000000"/>
          <w:sz w:val="16"/>
          <w:szCs w:val="16"/>
          <w:lang w:val="en-US"/>
        </w:rPr>
        <w:t>ru</w:t>
      </w:r>
      <w:proofErr w:type="spellEnd"/>
      <w:r>
        <w:rPr>
          <w:rFonts w:ascii="Arial" w:hAnsi="Arial" w:cs="Arial"/>
          <w:color w:val="000000"/>
          <w:sz w:val="16"/>
          <w:szCs w:val="16"/>
        </w:rPr>
        <w:t xml:space="preserve"> и у организатора торгов – в Администрации Валдайского муниципального района, по адресу: </w:t>
      </w:r>
      <w:proofErr w:type="spellStart"/>
      <w:r>
        <w:rPr>
          <w:rFonts w:ascii="Arial" w:hAnsi="Arial" w:cs="Arial"/>
          <w:color w:val="000000"/>
          <w:sz w:val="16"/>
          <w:szCs w:val="16"/>
        </w:rPr>
        <w:t>г</w:t>
      </w:r>
      <w:proofErr w:type="gramStart"/>
      <w:r>
        <w:rPr>
          <w:rFonts w:ascii="Arial" w:hAnsi="Arial" w:cs="Arial"/>
          <w:color w:val="000000"/>
          <w:sz w:val="16"/>
          <w:szCs w:val="16"/>
        </w:rPr>
        <w:t>.В</w:t>
      </w:r>
      <w:proofErr w:type="gramEnd"/>
      <w:r>
        <w:rPr>
          <w:rFonts w:ascii="Arial" w:hAnsi="Arial" w:cs="Arial"/>
          <w:color w:val="000000"/>
          <w:sz w:val="16"/>
          <w:szCs w:val="16"/>
        </w:rPr>
        <w:t>алдай</w:t>
      </w:r>
      <w:proofErr w:type="spellEnd"/>
      <w:r>
        <w:rPr>
          <w:rFonts w:ascii="Arial" w:hAnsi="Arial" w:cs="Arial"/>
          <w:color w:val="000000"/>
          <w:sz w:val="16"/>
          <w:szCs w:val="16"/>
        </w:rPr>
        <w:t xml:space="preserve">, Комсомольский пр., д.19/21, с 8.00 до 17.00  по рабочим дням, </w:t>
      </w:r>
      <w:proofErr w:type="spellStart"/>
      <w:r>
        <w:rPr>
          <w:rFonts w:ascii="Arial" w:hAnsi="Arial" w:cs="Arial"/>
          <w:color w:val="000000"/>
          <w:sz w:val="16"/>
          <w:szCs w:val="16"/>
        </w:rPr>
        <w:t>каб</w:t>
      </w:r>
      <w:proofErr w:type="spellEnd"/>
      <w:r>
        <w:rPr>
          <w:rFonts w:ascii="Arial" w:hAnsi="Arial" w:cs="Arial"/>
          <w:color w:val="000000"/>
          <w:sz w:val="16"/>
          <w:szCs w:val="16"/>
        </w:rPr>
        <w:t>. 409, телефон 2-00-71.</w:t>
      </w:r>
    </w:p>
    <w:p w:rsidR="00A21F06" w:rsidRDefault="00A21F06" w:rsidP="004D28E9">
      <w:pPr>
        <w:pStyle w:val="2"/>
        <w:rPr>
          <w:rFonts w:ascii="Arial" w:hAnsi="Arial" w:cs="Arial"/>
          <w:color w:val="000000"/>
          <w:sz w:val="16"/>
          <w:szCs w:val="16"/>
        </w:rPr>
      </w:pPr>
    </w:p>
    <w:p w:rsidR="0087332D" w:rsidRPr="0087332D" w:rsidRDefault="0087332D" w:rsidP="004D28E9">
      <w:pPr>
        <w:pStyle w:val="2"/>
        <w:rPr>
          <w:rFonts w:ascii="Arial" w:hAnsi="Arial" w:cs="Arial"/>
          <w:color w:val="000000"/>
          <w:sz w:val="16"/>
          <w:szCs w:val="16"/>
        </w:rPr>
      </w:pPr>
      <w:r w:rsidRPr="0087332D">
        <w:rPr>
          <w:rFonts w:ascii="Arial" w:hAnsi="Arial" w:cs="Arial"/>
          <w:color w:val="000000"/>
          <w:sz w:val="16"/>
          <w:szCs w:val="16"/>
        </w:rPr>
        <w:t>АДМИНИСТРАЦИЯ ВАЛДАЙСКОГО МУНИЦИПАЛЬНОГО РАЙОНА</w:t>
      </w:r>
    </w:p>
    <w:p w:rsidR="0087332D" w:rsidRDefault="0087332D" w:rsidP="004D28E9">
      <w:pPr>
        <w:jc w:val="center"/>
        <w:rPr>
          <w:rFonts w:ascii="Arial" w:hAnsi="Arial" w:cs="Arial"/>
          <w:color w:val="000000"/>
          <w:sz w:val="16"/>
          <w:szCs w:val="16"/>
        </w:rPr>
      </w:pPr>
      <w:proofErr w:type="gramStart"/>
      <w:r w:rsidRPr="0087332D">
        <w:rPr>
          <w:rFonts w:ascii="Arial" w:hAnsi="Arial" w:cs="Arial"/>
          <w:sz w:val="16"/>
          <w:szCs w:val="16"/>
        </w:rPr>
        <w:t>П</w:t>
      </w:r>
      <w:proofErr w:type="gramEnd"/>
      <w:r w:rsidRPr="0087332D">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 xml:space="preserve">15.08.2016  № 1315 </w:t>
      </w:r>
    </w:p>
    <w:p w:rsidR="0087332D" w:rsidRDefault="0087332D" w:rsidP="004D28E9">
      <w:pPr>
        <w:jc w:val="center"/>
        <w:rPr>
          <w:rFonts w:ascii="Arial" w:hAnsi="Arial" w:cs="Arial"/>
          <w:b/>
          <w:sz w:val="16"/>
          <w:szCs w:val="16"/>
        </w:rPr>
      </w:pPr>
      <w:r>
        <w:rPr>
          <w:rFonts w:ascii="Arial" w:hAnsi="Arial" w:cs="Arial"/>
          <w:b/>
          <w:sz w:val="16"/>
          <w:szCs w:val="16"/>
        </w:rPr>
        <w:t xml:space="preserve">О Перечне муниципального имущества в целях предоставления его во владение и (или) пользование  субъектам малого и среднего </w:t>
      </w:r>
    </w:p>
    <w:p w:rsidR="0087332D" w:rsidRPr="0087332D" w:rsidRDefault="0087332D" w:rsidP="004D28E9">
      <w:pPr>
        <w:jc w:val="center"/>
        <w:rPr>
          <w:rFonts w:ascii="Arial" w:hAnsi="Arial" w:cs="Arial"/>
          <w:b/>
          <w:sz w:val="16"/>
          <w:szCs w:val="16"/>
        </w:rPr>
      </w:pPr>
      <w:r>
        <w:rPr>
          <w:rFonts w:ascii="Arial" w:hAnsi="Arial" w:cs="Arial"/>
          <w:b/>
          <w:sz w:val="16"/>
          <w:szCs w:val="16"/>
        </w:rPr>
        <w:t>предпринимательства и организациям, образующим инфраструктуру поддержки малого и среднего предпринимательства</w:t>
      </w:r>
    </w:p>
    <w:p w:rsidR="0087332D" w:rsidRPr="00A21F06" w:rsidRDefault="0087332D" w:rsidP="004D28E9">
      <w:pPr>
        <w:jc w:val="both"/>
        <w:rPr>
          <w:rFonts w:ascii="Arial" w:hAnsi="Arial" w:cs="Arial"/>
          <w:sz w:val="16"/>
          <w:szCs w:val="16"/>
        </w:rPr>
      </w:pPr>
      <w:r w:rsidRPr="00A21F06">
        <w:rPr>
          <w:rFonts w:ascii="Arial" w:hAnsi="Arial" w:cs="Arial"/>
          <w:sz w:val="16"/>
          <w:szCs w:val="16"/>
        </w:rPr>
        <w:t xml:space="preserve">           </w:t>
      </w:r>
      <w:proofErr w:type="gramStart"/>
      <w:r w:rsidRPr="00A21F06">
        <w:rPr>
          <w:rFonts w:ascii="Arial" w:hAnsi="Arial" w:cs="Arial"/>
          <w:sz w:val="16"/>
          <w:szCs w:val="16"/>
        </w:rPr>
        <w:t xml:space="preserve">В соответствии со </w:t>
      </w:r>
      <w:hyperlink r:id="rId9" w:history="1">
        <w:r w:rsidRPr="00A21F06">
          <w:rPr>
            <w:rStyle w:val="af0"/>
            <w:rFonts w:ascii="Arial" w:hAnsi="Arial" w:cs="Arial"/>
            <w:color w:val="auto"/>
            <w:sz w:val="16"/>
            <w:szCs w:val="16"/>
            <w:u w:val="none"/>
          </w:rPr>
          <w:t>статьей 18</w:t>
        </w:r>
      </w:hyperlink>
      <w:r w:rsidRPr="00A21F06">
        <w:rPr>
          <w:rFonts w:ascii="Arial" w:hAnsi="Arial" w:cs="Arial"/>
          <w:sz w:val="16"/>
          <w:szCs w:val="16"/>
        </w:rPr>
        <w:t xml:space="preserve"> Федерального закона от 24 июля 2007 года № 209-ФЗ «О развитии малого и среднего предпринимательства в Ро</w:t>
      </w:r>
      <w:r w:rsidRPr="00A21F06">
        <w:rPr>
          <w:rFonts w:ascii="Arial" w:hAnsi="Arial" w:cs="Arial"/>
          <w:sz w:val="16"/>
          <w:szCs w:val="16"/>
        </w:rPr>
        <w:t>с</w:t>
      </w:r>
      <w:r w:rsidRPr="00A21F06">
        <w:rPr>
          <w:rFonts w:ascii="Arial" w:hAnsi="Arial" w:cs="Arial"/>
          <w:sz w:val="16"/>
          <w:szCs w:val="16"/>
        </w:rPr>
        <w:t>сийской Федерации» и постановлением Администрации Валдайского муниципального района от 19.07.2016 № 1196 «Об утверждении Порядка формир</w:t>
      </w:r>
      <w:r w:rsidRPr="00A21F06">
        <w:rPr>
          <w:rFonts w:ascii="Arial" w:hAnsi="Arial" w:cs="Arial"/>
          <w:sz w:val="16"/>
          <w:szCs w:val="16"/>
        </w:rPr>
        <w:t>о</w:t>
      </w:r>
      <w:r w:rsidRPr="00A21F06">
        <w:rPr>
          <w:rFonts w:ascii="Arial" w:hAnsi="Arial" w:cs="Arial"/>
          <w:sz w:val="16"/>
          <w:szCs w:val="16"/>
        </w:rPr>
        <w:t>вания, ведения и обязательного опубликования перечня муниципального имущества в целях предоставления его во владение и (или) пользование суб</w:t>
      </w:r>
      <w:r w:rsidRPr="00A21F06">
        <w:rPr>
          <w:rFonts w:ascii="Arial" w:hAnsi="Arial" w:cs="Arial"/>
          <w:sz w:val="16"/>
          <w:szCs w:val="16"/>
        </w:rPr>
        <w:t>ъ</w:t>
      </w:r>
      <w:r w:rsidRPr="00A21F06">
        <w:rPr>
          <w:rFonts w:ascii="Arial" w:hAnsi="Arial" w:cs="Arial"/>
          <w:sz w:val="16"/>
          <w:szCs w:val="16"/>
        </w:rPr>
        <w:t>ектам малого и среднего предпринимательства и организациям, образующим инфраструктуру</w:t>
      </w:r>
      <w:proofErr w:type="gramEnd"/>
      <w:r w:rsidRPr="00A21F06">
        <w:rPr>
          <w:rFonts w:ascii="Arial" w:hAnsi="Arial" w:cs="Arial"/>
          <w:sz w:val="16"/>
          <w:szCs w:val="16"/>
        </w:rPr>
        <w:t xml:space="preserve"> поддержки малого и среднего предпринимательства</w:t>
      </w:r>
      <w:r w:rsidR="00A21F06" w:rsidRPr="00A21F06">
        <w:rPr>
          <w:rFonts w:ascii="Arial" w:hAnsi="Arial" w:cs="Arial"/>
          <w:sz w:val="16"/>
          <w:szCs w:val="16"/>
        </w:rPr>
        <w:t xml:space="preserve"> </w:t>
      </w:r>
      <w:r w:rsidRPr="00A21F06">
        <w:rPr>
          <w:rFonts w:ascii="Arial" w:hAnsi="Arial" w:cs="Arial"/>
          <w:sz w:val="16"/>
          <w:szCs w:val="16"/>
        </w:rPr>
        <w:t>Адм</w:t>
      </w:r>
      <w:r w:rsidRPr="00A21F06">
        <w:rPr>
          <w:rFonts w:ascii="Arial" w:hAnsi="Arial" w:cs="Arial"/>
          <w:sz w:val="16"/>
          <w:szCs w:val="16"/>
        </w:rPr>
        <w:t>и</w:t>
      </w:r>
      <w:r w:rsidRPr="00A21F06">
        <w:rPr>
          <w:rFonts w:ascii="Arial" w:hAnsi="Arial" w:cs="Arial"/>
          <w:sz w:val="16"/>
          <w:szCs w:val="16"/>
        </w:rPr>
        <w:t xml:space="preserve">нистрация Валдайского муниципального района </w:t>
      </w:r>
      <w:r w:rsidRPr="00A21F06">
        <w:rPr>
          <w:rFonts w:ascii="Arial" w:hAnsi="Arial" w:cs="Arial"/>
          <w:b/>
          <w:sz w:val="16"/>
          <w:szCs w:val="16"/>
        </w:rPr>
        <w:t>ПОСТАНОВЛЯЕТ:</w:t>
      </w:r>
    </w:p>
    <w:p w:rsidR="0087332D" w:rsidRPr="0087332D" w:rsidRDefault="0087332D" w:rsidP="004D28E9">
      <w:pPr>
        <w:jc w:val="both"/>
        <w:rPr>
          <w:rFonts w:ascii="Arial" w:hAnsi="Arial" w:cs="Arial"/>
          <w:sz w:val="16"/>
          <w:szCs w:val="16"/>
        </w:rPr>
      </w:pPr>
      <w:r w:rsidRPr="0087332D">
        <w:rPr>
          <w:rFonts w:ascii="Arial" w:hAnsi="Arial" w:cs="Arial"/>
          <w:sz w:val="16"/>
          <w:szCs w:val="16"/>
        </w:rPr>
        <w:tab/>
        <w:t>1.Утвердить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616"/>
        <w:gridCol w:w="4080"/>
        <w:gridCol w:w="1080"/>
      </w:tblGrid>
      <w:tr w:rsidR="0087332D" w:rsidRPr="0087332D">
        <w:tc>
          <w:tcPr>
            <w:tcW w:w="624" w:type="dxa"/>
            <w:tcBorders>
              <w:top w:val="single" w:sz="4" w:space="0" w:color="auto"/>
              <w:left w:val="single" w:sz="4" w:space="0" w:color="auto"/>
              <w:bottom w:val="single" w:sz="4" w:space="0" w:color="auto"/>
              <w:right w:val="single" w:sz="4" w:space="0" w:color="auto"/>
            </w:tcBorders>
          </w:tcPr>
          <w:p w:rsidR="0087332D" w:rsidRPr="0087332D" w:rsidRDefault="0087332D" w:rsidP="004D28E9">
            <w:pPr>
              <w:autoSpaceDE w:val="0"/>
              <w:autoSpaceDN w:val="0"/>
              <w:adjustRightInd w:val="0"/>
              <w:jc w:val="center"/>
              <w:rPr>
                <w:rFonts w:ascii="Arial" w:hAnsi="Arial" w:cs="Arial"/>
                <w:b/>
                <w:sz w:val="16"/>
                <w:szCs w:val="16"/>
              </w:rPr>
            </w:pPr>
            <w:r w:rsidRPr="0087332D">
              <w:rPr>
                <w:rFonts w:ascii="Arial" w:hAnsi="Arial" w:cs="Arial"/>
                <w:b/>
                <w:sz w:val="16"/>
                <w:szCs w:val="16"/>
              </w:rPr>
              <w:t xml:space="preserve">№ </w:t>
            </w:r>
            <w:proofErr w:type="gramStart"/>
            <w:r w:rsidRPr="0087332D">
              <w:rPr>
                <w:rFonts w:ascii="Arial" w:hAnsi="Arial" w:cs="Arial"/>
                <w:b/>
                <w:sz w:val="16"/>
                <w:szCs w:val="16"/>
              </w:rPr>
              <w:t>п</w:t>
            </w:r>
            <w:proofErr w:type="gramEnd"/>
            <w:r w:rsidRPr="0087332D">
              <w:rPr>
                <w:rFonts w:ascii="Arial" w:hAnsi="Arial" w:cs="Arial"/>
                <w:b/>
                <w:sz w:val="16"/>
                <w:szCs w:val="16"/>
              </w:rPr>
              <w:t>/п</w:t>
            </w:r>
          </w:p>
        </w:tc>
        <w:tc>
          <w:tcPr>
            <w:tcW w:w="5616" w:type="dxa"/>
            <w:tcBorders>
              <w:top w:val="single" w:sz="4" w:space="0" w:color="auto"/>
              <w:left w:val="single" w:sz="4" w:space="0" w:color="auto"/>
              <w:bottom w:val="single" w:sz="4" w:space="0" w:color="auto"/>
              <w:right w:val="single" w:sz="4" w:space="0" w:color="auto"/>
            </w:tcBorders>
          </w:tcPr>
          <w:p w:rsidR="0087332D" w:rsidRPr="0087332D" w:rsidRDefault="0087332D" w:rsidP="004D28E9">
            <w:pPr>
              <w:autoSpaceDE w:val="0"/>
              <w:autoSpaceDN w:val="0"/>
              <w:adjustRightInd w:val="0"/>
              <w:jc w:val="center"/>
              <w:rPr>
                <w:rFonts w:ascii="Arial" w:hAnsi="Arial" w:cs="Arial"/>
                <w:b/>
                <w:sz w:val="16"/>
                <w:szCs w:val="16"/>
              </w:rPr>
            </w:pPr>
            <w:r w:rsidRPr="0087332D">
              <w:rPr>
                <w:rFonts w:ascii="Arial" w:hAnsi="Arial" w:cs="Arial"/>
                <w:b/>
                <w:sz w:val="16"/>
                <w:szCs w:val="16"/>
              </w:rPr>
              <w:t xml:space="preserve">Наименование имущества и его характеристики </w:t>
            </w:r>
            <w:hyperlink r:id="rId10" w:anchor="Par16#Par16" w:history="1">
              <w:r w:rsidRPr="0087332D">
                <w:rPr>
                  <w:rStyle w:val="af0"/>
                  <w:rFonts w:ascii="Arial" w:hAnsi="Arial" w:cs="Arial"/>
                  <w:b/>
                  <w:color w:val="auto"/>
                  <w:sz w:val="16"/>
                  <w:szCs w:val="16"/>
                  <w:u w:val="none"/>
                </w:rPr>
                <w:t>&lt;*&gt;</w:t>
              </w:r>
            </w:hyperlink>
          </w:p>
        </w:tc>
        <w:tc>
          <w:tcPr>
            <w:tcW w:w="4080" w:type="dxa"/>
            <w:tcBorders>
              <w:top w:val="single" w:sz="4" w:space="0" w:color="auto"/>
              <w:left w:val="single" w:sz="4" w:space="0" w:color="auto"/>
              <w:bottom w:val="single" w:sz="4" w:space="0" w:color="auto"/>
              <w:right w:val="single" w:sz="4" w:space="0" w:color="auto"/>
            </w:tcBorders>
          </w:tcPr>
          <w:p w:rsidR="0087332D" w:rsidRPr="0087332D" w:rsidRDefault="0087332D" w:rsidP="004D28E9">
            <w:pPr>
              <w:autoSpaceDE w:val="0"/>
              <w:autoSpaceDN w:val="0"/>
              <w:adjustRightInd w:val="0"/>
              <w:jc w:val="center"/>
              <w:rPr>
                <w:rFonts w:ascii="Arial" w:hAnsi="Arial" w:cs="Arial"/>
                <w:b/>
                <w:sz w:val="16"/>
                <w:szCs w:val="16"/>
              </w:rPr>
            </w:pPr>
            <w:r w:rsidRPr="0087332D">
              <w:rPr>
                <w:rFonts w:ascii="Arial" w:hAnsi="Arial" w:cs="Arial"/>
                <w:b/>
                <w:sz w:val="16"/>
                <w:szCs w:val="16"/>
              </w:rPr>
              <w:t xml:space="preserve">Основание внесения </w:t>
            </w:r>
          </w:p>
          <w:p w:rsidR="0087332D" w:rsidRPr="0087332D" w:rsidRDefault="0087332D" w:rsidP="004D28E9">
            <w:pPr>
              <w:autoSpaceDE w:val="0"/>
              <w:autoSpaceDN w:val="0"/>
              <w:adjustRightInd w:val="0"/>
              <w:jc w:val="center"/>
              <w:rPr>
                <w:rFonts w:ascii="Arial" w:hAnsi="Arial" w:cs="Arial"/>
                <w:b/>
                <w:sz w:val="16"/>
                <w:szCs w:val="16"/>
              </w:rPr>
            </w:pPr>
            <w:r w:rsidRPr="0087332D">
              <w:rPr>
                <w:rFonts w:ascii="Arial" w:hAnsi="Arial" w:cs="Arial"/>
                <w:b/>
                <w:sz w:val="16"/>
                <w:szCs w:val="16"/>
              </w:rPr>
              <w:t>записи</w:t>
            </w:r>
          </w:p>
        </w:tc>
        <w:tc>
          <w:tcPr>
            <w:tcW w:w="1080" w:type="dxa"/>
            <w:tcBorders>
              <w:top w:val="single" w:sz="4" w:space="0" w:color="auto"/>
              <w:left w:val="single" w:sz="4" w:space="0" w:color="auto"/>
              <w:bottom w:val="single" w:sz="4" w:space="0" w:color="auto"/>
              <w:right w:val="single" w:sz="4" w:space="0" w:color="auto"/>
            </w:tcBorders>
          </w:tcPr>
          <w:p w:rsidR="0087332D" w:rsidRPr="0087332D" w:rsidRDefault="0087332D" w:rsidP="004D28E9">
            <w:pPr>
              <w:autoSpaceDE w:val="0"/>
              <w:autoSpaceDN w:val="0"/>
              <w:adjustRightInd w:val="0"/>
              <w:jc w:val="center"/>
              <w:rPr>
                <w:rFonts w:ascii="Arial" w:hAnsi="Arial" w:cs="Arial"/>
                <w:b/>
                <w:sz w:val="16"/>
                <w:szCs w:val="16"/>
              </w:rPr>
            </w:pPr>
            <w:r w:rsidRPr="0087332D">
              <w:rPr>
                <w:rFonts w:ascii="Arial" w:hAnsi="Arial" w:cs="Arial"/>
                <w:b/>
                <w:sz w:val="16"/>
                <w:szCs w:val="16"/>
              </w:rPr>
              <w:t>Примеч</w:t>
            </w:r>
            <w:r w:rsidRPr="0087332D">
              <w:rPr>
                <w:rFonts w:ascii="Arial" w:hAnsi="Arial" w:cs="Arial"/>
                <w:b/>
                <w:sz w:val="16"/>
                <w:szCs w:val="16"/>
              </w:rPr>
              <w:t>а</w:t>
            </w:r>
            <w:r w:rsidRPr="0087332D">
              <w:rPr>
                <w:rFonts w:ascii="Arial" w:hAnsi="Arial" w:cs="Arial"/>
                <w:b/>
                <w:sz w:val="16"/>
                <w:szCs w:val="16"/>
              </w:rPr>
              <w:t>ние</w:t>
            </w:r>
          </w:p>
        </w:tc>
      </w:tr>
      <w:tr w:rsidR="0087332D">
        <w:trPr>
          <w:trHeight w:val="28"/>
        </w:trPr>
        <w:tc>
          <w:tcPr>
            <w:tcW w:w="624" w:type="dxa"/>
            <w:tcBorders>
              <w:top w:val="single" w:sz="4" w:space="0" w:color="auto"/>
              <w:left w:val="single" w:sz="4" w:space="0" w:color="auto"/>
              <w:bottom w:val="single" w:sz="4" w:space="0" w:color="auto"/>
              <w:right w:val="single" w:sz="4" w:space="0" w:color="auto"/>
            </w:tcBorders>
          </w:tcPr>
          <w:p w:rsidR="0087332D" w:rsidRDefault="0087332D" w:rsidP="004D28E9">
            <w:pPr>
              <w:autoSpaceDE w:val="0"/>
              <w:autoSpaceDN w:val="0"/>
              <w:adjustRightInd w:val="0"/>
              <w:jc w:val="center"/>
              <w:rPr>
                <w:rFonts w:ascii="Arial" w:hAnsi="Arial" w:cs="Arial"/>
                <w:sz w:val="16"/>
                <w:szCs w:val="16"/>
              </w:rPr>
            </w:pPr>
            <w:r>
              <w:rPr>
                <w:rFonts w:ascii="Arial" w:hAnsi="Arial" w:cs="Arial"/>
                <w:sz w:val="16"/>
                <w:szCs w:val="16"/>
              </w:rPr>
              <w:t>1</w:t>
            </w:r>
          </w:p>
        </w:tc>
        <w:tc>
          <w:tcPr>
            <w:tcW w:w="5616" w:type="dxa"/>
            <w:tcBorders>
              <w:top w:val="single" w:sz="4" w:space="0" w:color="auto"/>
              <w:left w:val="single" w:sz="4" w:space="0" w:color="auto"/>
              <w:bottom w:val="single" w:sz="4" w:space="0" w:color="auto"/>
              <w:right w:val="single" w:sz="4" w:space="0" w:color="auto"/>
            </w:tcBorders>
          </w:tcPr>
          <w:p w:rsidR="0087332D" w:rsidRDefault="0087332D" w:rsidP="004D28E9">
            <w:pPr>
              <w:autoSpaceDE w:val="0"/>
              <w:autoSpaceDN w:val="0"/>
              <w:adjustRightInd w:val="0"/>
              <w:jc w:val="center"/>
              <w:rPr>
                <w:rFonts w:ascii="Arial" w:hAnsi="Arial" w:cs="Arial"/>
                <w:sz w:val="16"/>
                <w:szCs w:val="16"/>
              </w:rPr>
            </w:pPr>
            <w:r>
              <w:rPr>
                <w:rFonts w:ascii="Arial" w:hAnsi="Arial" w:cs="Arial"/>
                <w:sz w:val="16"/>
                <w:szCs w:val="16"/>
              </w:rPr>
              <w:t>2</w:t>
            </w:r>
          </w:p>
        </w:tc>
        <w:tc>
          <w:tcPr>
            <w:tcW w:w="4080" w:type="dxa"/>
            <w:tcBorders>
              <w:top w:val="single" w:sz="4" w:space="0" w:color="auto"/>
              <w:left w:val="single" w:sz="4" w:space="0" w:color="auto"/>
              <w:bottom w:val="single" w:sz="4" w:space="0" w:color="auto"/>
              <w:right w:val="single" w:sz="4" w:space="0" w:color="auto"/>
            </w:tcBorders>
          </w:tcPr>
          <w:p w:rsidR="0087332D" w:rsidRDefault="0087332D" w:rsidP="004D28E9">
            <w:pPr>
              <w:autoSpaceDE w:val="0"/>
              <w:autoSpaceDN w:val="0"/>
              <w:adjustRightInd w:val="0"/>
              <w:jc w:val="center"/>
              <w:rPr>
                <w:rFonts w:ascii="Arial" w:hAnsi="Arial" w:cs="Arial"/>
                <w:sz w:val="16"/>
                <w:szCs w:val="16"/>
              </w:rPr>
            </w:pPr>
            <w:r>
              <w:rPr>
                <w:rFonts w:ascii="Arial" w:hAnsi="Arial" w:cs="Arial"/>
                <w:sz w:val="16"/>
                <w:szCs w:val="16"/>
              </w:rPr>
              <w:t>3</w:t>
            </w:r>
          </w:p>
        </w:tc>
        <w:tc>
          <w:tcPr>
            <w:tcW w:w="1080" w:type="dxa"/>
            <w:tcBorders>
              <w:top w:val="single" w:sz="4" w:space="0" w:color="auto"/>
              <w:left w:val="single" w:sz="4" w:space="0" w:color="auto"/>
              <w:bottom w:val="single" w:sz="4" w:space="0" w:color="auto"/>
              <w:right w:val="single" w:sz="4" w:space="0" w:color="auto"/>
            </w:tcBorders>
          </w:tcPr>
          <w:p w:rsidR="0087332D" w:rsidRDefault="0087332D" w:rsidP="004D28E9">
            <w:pPr>
              <w:autoSpaceDE w:val="0"/>
              <w:autoSpaceDN w:val="0"/>
              <w:adjustRightInd w:val="0"/>
              <w:jc w:val="center"/>
              <w:rPr>
                <w:rFonts w:ascii="Arial" w:hAnsi="Arial" w:cs="Arial"/>
                <w:sz w:val="16"/>
                <w:szCs w:val="16"/>
              </w:rPr>
            </w:pPr>
            <w:r>
              <w:rPr>
                <w:rFonts w:ascii="Arial" w:hAnsi="Arial" w:cs="Arial"/>
                <w:sz w:val="16"/>
                <w:szCs w:val="16"/>
              </w:rPr>
              <w:t>4</w:t>
            </w:r>
          </w:p>
        </w:tc>
      </w:tr>
      <w:tr w:rsidR="0087332D">
        <w:tc>
          <w:tcPr>
            <w:tcW w:w="624" w:type="dxa"/>
            <w:tcBorders>
              <w:top w:val="single" w:sz="4" w:space="0" w:color="auto"/>
              <w:left w:val="single" w:sz="4" w:space="0" w:color="auto"/>
              <w:bottom w:val="single" w:sz="4" w:space="0" w:color="auto"/>
              <w:right w:val="single" w:sz="4" w:space="0" w:color="auto"/>
            </w:tcBorders>
          </w:tcPr>
          <w:p w:rsidR="0087332D" w:rsidRDefault="0087332D" w:rsidP="004D28E9">
            <w:pPr>
              <w:autoSpaceDE w:val="0"/>
              <w:autoSpaceDN w:val="0"/>
              <w:adjustRightInd w:val="0"/>
              <w:jc w:val="center"/>
              <w:rPr>
                <w:rFonts w:ascii="Arial" w:hAnsi="Arial" w:cs="Arial"/>
                <w:sz w:val="16"/>
                <w:szCs w:val="16"/>
              </w:rPr>
            </w:pPr>
            <w:r>
              <w:rPr>
                <w:rFonts w:ascii="Arial" w:hAnsi="Arial" w:cs="Arial"/>
                <w:sz w:val="16"/>
                <w:szCs w:val="16"/>
              </w:rPr>
              <w:t>1.</w:t>
            </w:r>
          </w:p>
        </w:tc>
        <w:tc>
          <w:tcPr>
            <w:tcW w:w="5616" w:type="dxa"/>
            <w:tcBorders>
              <w:top w:val="single" w:sz="4" w:space="0" w:color="auto"/>
              <w:left w:val="single" w:sz="4" w:space="0" w:color="auto"/>
              <w:bottom w:val="single" w:sz="4" w:space="0" w:color="auto"/>
              <w:right w:val="single" w:sz="4" w:space="0" w:color="auto"/>
            </w:tcBorders>
          </w:tcPr>
          <w:p w:rsidR="0087332D" w:rsidRDefault="0087332D" w:rsidP="004D28E9">
            <w:pPr>
              <w:autoSpaceDE w:val="0"/>
              <w:autoSpaceDN w:val="0"/>
              <w:adjustRightInd w:val="0"/>
              <w:rPr>
                <w:rFonts w:ascii="Arial" w:hAnsi="Arial" w:cs="Arial"/>
                <w:sz w:val="16"/>
                <w:szCs w:val="16"/>
              </w:rPr>
            </w:pPr>
            <w:r>
              <w:rPr>
                <w:rFonts w:ascii="Arial" w:hAnsi="Arial" w:cs="Arial"/>
                <w:sz w:val="16"/>
                <w:szCs w:val="16"/>
              </w:rPr>
              <w:t>Здание, назначение: нежилое, 3-этажное (подземных этажей-1), общая площадь 1185,4 кв</w:t>
            </w:r>
            <w:proofErr w:type="gramStart"/>
            <w:r>
              <w:rPr>
                <w:rFonts w:ascii="Arial" w:hAnsi="Arial" w:cs="Arial"/>
                <w:sz w:val="16"/>
                <w:szCs w:val="16"/>
              </w:rPr>
              <w:t>.м</w:t>
            </w:r>
            <w:proofErr w:type="gramEnd"/>
            <w:r>
              <w:rPr>
                <w:rFonts w:ascii="Arial" w:hAnsi="Arial" w:cs="Arial"/>
                <w:sz w:val="16"/>
                <w:szCs w:val="16"/>
              </w:rPr>
              <w:t>, кадастровый номер  53:03:0914002:164, распол</w:t>
            </w:r>
            <w:r>
              <w:rPr>
                <w:rFonts w:ascii="Arial" w:hAnsi="Arial" w:cs="Arial"/>
                <w:sz w:val="16"/>
                <w:szCs w:val="16"/>
              </w:rPr>
              <w:t>о</w:t>
            </w:r>
            <w:r>
              <w:rPr>
                <w:rFonts w:ascii="Arial" w:hAnsi="Arial" w:cs="Arial"/>
                <w:sz w:val="16"/>
                <w:szCs w:val="16"/>
              </w:rPr>
              <w:t xml:space="preserve">женное по адресу: Новгородская область, Валдайский район, </w:t>
            </w:r>
            <w:proofErr w:type="spellStart"/>
            <w:r>
              <w:rPr>
                <w:rFonts w:ascii="Arial" w:hAnsi="Arial" w:cs="Arial"/>
                <w:sz w:val="16"/>
                <w:szCs w:val="16"/>
              </w:rPr>
              <w:t>Костко</w:t>
            </w:r>
            <w:r>
              <w:rPr>
                <w:rFonts w:ascii="Arial" w:hAnsi="Arial" w:cs="Arial"/>
                <w:sz w:val="16"/>
                <w:szCs w:val="16"/>
              </w:rPr>
              <w:t>в</w:t>
            </w:r>
            <w:r>
              <w:rPr>
                <w:rFonts w:ascii="Arial" w:hAnsi="Arial" w:cs="Arial"/>
                <w:sz w:val="16"/>
                <w:szCs w:val="16"/>
              </w:rPr>
              <w:t>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.К</w:t>
            </w:r>
            <w:proofErr w:type="gramEnd"/>
            <w:r>
              <w:rPr>
                <w:rFonts w:ascii="Arial" w:hAnsi="Arial" w:cs="Arial"/>
                <w:sz w:val="16"/>
                <w:szCs w:val="16"/>
              </w:rPr>
              <w:t>остково</w:t>
            </w:r>
            <w:proofErr w:type="spellEnd"/>
            <w:r>
              <w:rPr>
                <w:rFonts w:ascii="Arial" w:hAnsi="Arial" w:cs="Arial"/>
                <w:sz w:val="16"/>
                <w:szCs w:val="16"/>
              </w:rPr>
              <w:t>, ул.Центральная, д.2</w:t>
            </w:r>
          </w:p>
        </w:tc>
        <w:tc>
          <w:tcPr>
            <w:tcW w:w="4080" w:type="dxa"/>
            <w:tcBorders>
              <w:top w:val="single" w:sz="4" w:space="0" w:color="auto"/>
              <w:left w:val="single" w:sz="4" w:space="0" w:color="auto"/>
              <w:bottom w:val="single" w:sz="4" w:space="0" w:color="auto"/>
              <w:right w:val="single" w:sz="4" w:space="0" w:color="auto"/>
            </w:tcBorders>
          </w:tcPr>
          <w:p w:rsidR="0087332D" w:rsidRDefault="0087332D" w:rsidP="004D28E9">
            <w:pPr>
              <w:autoSpaceDE w:val="0"/>
              <w:autoSpaceDN w:val="0"/>
              <w:adjustRightInd w:val="0"/>
              <w:rPr>
                <w:rFonts w:ascii="Arial" w:hAnsi="Arial" w:cs="Arial"/>
                <w:sz w:val="16"/>
                <w:szCs w:val="16"/>
              </w:rPr>
            </w:pPr>
            <w:r>
              <w:rPr>
                <w:rFonts w:ascii="Arial" w:hAnsi="Arial" w:cs="Arial"/>
                <w:sz w:val="16"/>
                <w:szCs w:val="16"/>
              </w:rPr>
              <w:t>письмо комитета по управлению муниципальным имуществом Администрации Валдайского муниц</w:t>
            </w:r>
            <w:r>
              <w:rPr>
                <w:rFonts w:ascii="Arial" w:hAnsi="Arial" w:cs="Arial"/>
                <w:sz w:val="16"/>
                <w:szCs w:val="16"/>
              </w:rPr>
              <w:t>и</w:t>
            </w:r>
            <w:r>
              <w:rPr>
                <w:rFonts w:ascii="Arial" w:hAnsi="Arial" w:cs="Arial"/>
                <w:sz w:val="16"/>
                <w:szCs w:val="16"/>
              </w:rPr>
              <w:t>пального района от 11.07.2016 №184</w:t>
            </w:r>
          </w:p>
        </w:tc>
        <w:tc>
          <w:tcPr>
            <w:tcW w:w="1080" w:type="dxa"/>
            <w:tcBorders>
              <w:top w:val="single" w:sz="4" w:space="0" w:color="auto"/>
              <w:left w:val="single" w:sz="4" w:space="0" w:color="auto"/>
              <w:bottom w:val="single" w:sz="4" w:space="0" w:color="auto"/>
              <w:right w:val="single" w:sz="4" w:space="0" w:color="auto"/>
            </w:tcBorders>
          </w:tcPr>
          <w:p w:rsidR="0087332D" w:rsidRDefault="0087332D" w:rsidP="004D28E9">
            <w:pPr>
              <w:autoSpaceDE w:val="0"/>
              <w:autoSpaceDN w:val="0"/>
              <w:adjustRightInd w:val="0"/>
              <w:rPr>
                <w:rFonts w:ascii="Arial" w:hAnsi="Arial" w:cs="Arial"/>
                <w:sz w:val="16"/>
                <w:szCs w:val="16"/>
              </w:rPr>
            </w:pPr>
          </w:p>
        </w:tc>
      </w:tr>
    </w:tbl>
    <w:p w:rsidR="0087332D" w:rsidRDefault="0087332D" w:rsidP="004D28E9">
      <w:pPr>
        <w:ind w:firstLine="720"/>
        <w:jc w:val="both"/>
        <w:rPr>
          <w:rFonts w:ascii="Arial" w:hAnsi="Arial" w:cs="Arial"/>
          <w:b/>
          <w:sz w:val="16"/>
          <w:szCs w:val="16"/>
        </w:rPr>
      </w:pPr>
      <w:r>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87332D" w:rsidRDefault="0087332D" w:rsidP="004D28E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B82420" w:rsidRPr="00B82420" w:rsidRDefault="00B82420" w:rsidP="004D28E9">
      <w:pPr>
        <w:pStyle w:val="2"/>
        <w:rPr>
          <w:rFonts w:ascii="Arial" w:hAnsi="Arial" w:cs="Arial"/>
          <w:color w:val="000000"/>
          <w:sz w:val="16"/>
          <w:szCs w:val="16"/>
        </w:rPr>
      </w:pPr>
      <w:r w:rsidRPr="00B82420">
        <w:rPr>
          <w:rFonts w:ascii="Arial" w:hAnsi="Arial" w:cs="Arial"/>
          <w:color w:val="000000"/>
          <w:sz w:val="16"/>
          <w:szCs w:val="16"/>
        </w:rPr>
        <w:t>АДМИНИСТРАЦИЯ ВАЛДАЙСКОГО МУНИЦИПАЛЬНОГО РАЙОНА</w:t>
      </w:r>
    </w:p>
    <w:p w:rsidR="00B82420" w:rsidRPr="00B82420" w:rsidRDefault="00B82420" w:rsidP="004D28E9">
      <w:pPr>
        <w:pStyle w:val="3"/>
        <w:rPr>
          <w:rFonts w:ascii="Arial" w:hAnsi="Arial" w:cs="Arial"/>
          <w:b w:val="0"/>
          <w:sz w:val="16"/>
          <w:szCs w:val="16"/>
        </w:rPr>
      </w:pPr>
      <w:proofErr w:type="gramStart"/>
      <w:r w:rsidRPr="00B82420">
        <w:rPr>
          <w:rFonts w:ascii="Arial" w:hAnsi="Arial" w:cs="Arial"/>
          <w:b w:val="0"/>
          <w:sz w:val="16"/>
          <w:szCs w:val="16"/>
        </w:rPr>
        <w:t>П</w:t>
      </w:r>
      <w:proofErr w:type="gramEnd"/>
      <w:r w:rsidRPr="00B82420">
        <w:rPr>
          <w:rFonts w:ascii="Arial" w:hAnsi="Arial" w:cs="Arial"/>
          <w:b w:val="0"/>
          <w:sz w:val="16"/>
          <w:szCs w:val="16"/>
        </w:rPr>
        <w:t xml:space="preserve"> О С Т А Н О В Л Е Н И Е </w:t>
      </w:r>
      <w:r w:rsidRPr="00B82420">
        <w:rPr>
          <w:rFonts w:ascii="Arial" w:hAnsi="Arial" w:cs="Arial"/>
          <w:b w:val="0"/>
          <w:color w:val="000000"/>
          <w:sz w:val="16"/>
          <w:szCs w:val="16"/>
        </w:rPr>
        <w:t xml:space="preserve">16.08.2016  № 1323 </w:t>
      </w:r>
    </w:p>
    <w:p w:rsidR="00B82420" w:rsidRDefault="00B82420" w:rsidP="004D28E9">
      <w:pPr>
        <w:shd w:val="clear" w:color="auto" w:fill="FFFFFF"/>
        <w:ind w:right="-46"/>
        <w:jc w:val="center"/>
        <w:rPr>
          <w:rFonts w:ascii="Arial" w:hAnsi="Arial" w:cs="Arial"/>
          <w:b/>
          <w:bCs/>
          <w:spacing w:val="-1"/>
          <w:sz w:val="16"/>
          <w:szCs w:val="16"/>
        </w:rPr>
      </w:pPr>
      <w:r>
        <w:rPr>
          <w:rFonts w:ascii="Arial" w:hAnsi="Arial" w:cs="Arial"/>
          <w:b/>
          <w:bCs/>
          <w:spacing w:val="-1"/>
          <w:sz w:val="16"/>
          <w:szCs w:val="16"/>
        </w:rPr>
        <w:t xml:space="preserve">О порядке и сроках составления проектов бюджета Валдайского муниципального района на 2017 год </w:t>
      </w:r>
      <w:r>
        <w:rPr>
          <w:rFonts w:ascii="Arial" w:hAnsi="Arial" w:cs="Arial"/>
          <w:b/>
          <w:bCs/>
          <w:sz w:val="16"/>
          <w:szCs w:val="16"/>
        </w:rPr>
        <w:t xml:space="preserve">и на плановый период 2018 и 2019 годов и бюджета Валдайского городского поселения </w:t>
      </w:r>
      <w:r>
        <w:rPr>
          <w:rFonts w:ascii="Arial" w:hAnsi="Arial" w:cs="Arial"/>
          <w:b/>
          <w:bCs/>
          <w:spacing w:val="-1"/>
          <w:sz w:val="16"/>
          <w:szCs w:val="16"/>
        </w:rPr>
        <w:t xml:space="preserve">на 2017 год </w:t>
      </w:r>
      <w:r>
        <w:rPr>
          <w:rFonts w:ascii="Arial" w:hAnsi="Arial" w:cs="Arial"/>
          <w:b/>
          <w:bCs/>
          <w:sz w:val="16"/>
          <w:szCs w:val="16"/>
        </w:rPr>
        <w:t>и на плановый период 2018 и 2019 годов</w:t>
      </w:r>
    </w:p>
    <w:p w:rsidR="00B82420" w:rsidRDefault="00B82420" w:rsidP="00955F40">
      <w:pPr>
        <w:shd w:val="clear" w:color="auto" w:fill="FFFFFF"/>
        <w:ind w:left="17" w:right="10" w:firstLine="267"/>
        <w:jc w:val="both"/>
        <w:rPr>
          <w:rFonts w:ascii="Arial" w:hAnsi="Arial" w:cs="Arial"/>
          <w:b/>
          <w:sz w:val="16"/>
          <w:szCs w:val="16"/>
        </w:rPr>
      </w:pPr>
      <w:r>
        <w:rPr>
          <w:rFonts w:ascii="Arial" w:hAnsi="Arial" w:cs="Arial"/>
          <w:bCs/>
          <w:spacing w:val="-1"/>
          <w:sz w:val="16"/>
          <w:szCs w:val="16"/>
        </w:rPr>
        <w:t>В</w:t>
      </w:r>
      <w:r>
        <w:rPr>
          <w:rFonts w:ascii="Arial" w:hAnsi="Arial" w:cs="Arial"/>
          <w:b/>
          <w:bCs/>
          <w:spacing w:val="-1"/>
          <w:sz w:val="16"/>
          <w:szCs w:val="16"/>
        </w:rPr>
        <w:t xml:space="preserve"> </w:t>
      </w:r>
      <w:r>
        <w:rPr>
          <w:rFonts w:ascii="Arial" w:hAnsi="Arial" w:cs="Arial"/>
          <w:spacing w:val="-1"/>
          <w:sz w:val="16"/>
          <w:szCs w:val="16"/>
        </w:rPr>
        <w:t xml:space="preserve">целях разработки проектов решений «О бюджете Валдайского муниципального района </w:t>
      </w:r>
      <w:r>
        <w:rPr>
          <w:rFonts w:ascii="Arial" w:hAnsi="Arial" w:cs="Arial"/>
          <w:sz w:val="16"/>
          <w:szCs w:val="16"/>
        </w:rPr>
        <w:t xml:space="preserve">на 2017 год и на плановый период 2018 и 2019 годов», </w:t>
      </w:r>
      <w:r>
        <w:rPr>
          <w:rFonts w:ascii="Arial" w:hAnsi="Arial" w:cs="Arial"/>
          <w:spacing w:val="-1"/>
          <w:sz w:val="16"/>
          <w:szCs w:val="16"/>
        </w:rPr>
        <w:t xml:space="preserve">«О бюджете Валдайского городского поселения </w:t>
      </w:r>
      <w:r>
        <w:rPr>
          <w:rFonts w:ascii="Arial" w:hAnsi="Arial" w:cs="Arial"/>
          <w:sz w:val="16"/>
          <w:szCs w:val="16"/>
        </w:rPr>
        <w:t xml:space="preserve">на 2017 год и на плановый период 2018 и 2019 годов» Администрация Валдайского муниципального района </w:t>
      </w:r>
      <w:r>
        <w:rPr>
          <w:rFonts w:ascii="Arial" w:hAnsi="Arial" w:cs="Arial"/>
          <w:b/>
          <w:sz w:val="16"/>
          <w:szCs w:val="16"/>
        </w:rPr>
        <w:t>ПОСТАНОВЛЯЕТ:</w:t>
      </w:r>
    </w:p>
    <w:p w:rsidR="00B82420" w:rsidRDefault="00B82420" w:rsidP="00955F40">
      <w:pPr>
        <w:shd w:val="clear" w:color="auto" w:fill="FFFFFF"/>
        <w:tabs>
          <w:tab w:val="left" w:pos="1008"/>
        </w:tabs>
        <w:ind w:left="17" w:firstLine="267"/>
        <w:jc w:val="both"/>
        <w:rPr>
          <w:rFonts w:ascii="Arial" w:hAnsi="Arial" w:cs="Arial"/>
          <w:sz w:val="16"/>
          <w:szCs w:val="16"/>
        </w:rPr>
      </w:pPr>
      <w:r>
        <w:rPr>
          <w:rFonts w:ascii="Arial" w:hAnsi="Arial" w:cs="Arial"/>
          <w:spacing w:val="-27"/>
          <w:sz w:val="16"/>
          <w:szCs w:val="16"/>
        </w:rPr>
        <w:t>1.</w:t>
      </w:r>
      <w:r>
        <w:rPr>
          <w:rFonts w:ascii="Arial" w:hAnsi="Arial" w:cs="Arial"/>
          <w:sz w:val="16"/>
          <w:szCs w:val="16"/>
        </w:rPr>
        <w:tab/>
        <w:t>Комитету финансов Администрации Валдайского муниципального района:</w:t>
      </w:r>
    </w:p>
    <w:p w:rsidR="00B82420" w:rsidRDefault="00B82420" w:rsidP="00955F40">
      <w:pPr>
        <w:widowControl w:val="0"/>
        <w:numPr>
          <w:ilvl w:val="0"/>
          <w:numId w:val="16"/>
        </w:numPr>
        <w:shd w:val="clear" w:color="auto" w:fill="FFFFFF"/>
        <w:tabs>
          <w:tab w:val="left" w:pos="1224"/>
        </w:tabs>
        <w:autoSpaceDE w:val="0"/>
        <w:autoSpaceDN w:val="0"/>
        <w:adjustRightInd w:val="0"/>
        <w:ind w:left="17" w:firstLine="267"/>
        <w:jc w:val="both"/>
        <w:rPr>
          <w:rFonts w:ascii="Arial" w:hAnsi="Arial" w:cs="Arial"/>
          <w:spacing w:val="-14"/>
          <w:sz w:val="16"/>
          <w:szCs w:val="16"/>
        </w:rPr>
      </w:pPr>
      <w:proofErr w:type="gramStart"/>
      <w:r>
        <w:rPr>
          <w:rFonts w:ascii="Arial" w:hAnsi="Arial" w:cs="Arial"/>
          <w:sz w:val="16"/>
          <w:szCs w:val="16"/>
        </w:rPr>
        <w:t xml:space="preserve">Организовать составление и составить проекты бюджета Валдайского муниципального района на 2017 год и на плановый период 2018 и 2019 годов, </w:t>
      </w:r>
      <w:r>
        <w:rPr>
          <w:rFonts w:ascii="Arial" w:hAnsi="Arial" w:cs="Arial"/>
          <w:spacing w:val="-1"/>
          <w:sz w:val="16"/>
          <w:szCs w:val="16"/>
        </w:rPr>
        <w:t xml:space="preserve">бюджета  Валдайского городского поселения </w:t>
      </w:r>
      <w:r>
        <w:rPr>
          <w:rFonts w:ascii="Arial" w:hAnsi="Arial" w:cs="Arial"/>
          <w:sz w:val="16"/>
          <w:szCs w:val="16"/>
        </w:rPr>
        <w:t xml:space="preserve">на 2017 год и на плановый период 2018 и 2019 годов,  включая показатели </w:t>
      </w:r>
      <w:r>
        <w:rPr>
          <w:rFonts w:ascii="Arial" w:hAnsi="Arial" w:cs="Arial"/>
          <w:spacing w:val="-3"/>
          <w:sz w:val="16"/>
          <w:szCs w:val="16"/>
        </w:rPr>
        <w:t xml:space="preserve">межбюджетных отношений с бюджетами городского  и сельских поселений района, в соответствии с бюджетным законодательством Российской </w:t>
      </w:r>
      <w:r>
        <w:rPr>
          <w:rFonts w:ascii="Arial" w:hAnsi="Arial" w:cs="Arial"/>
          <w:sz w:val="16"/>
          <w:szCs w:val="16"/>
        </w:rPr>
        <w:t>Федерации, Посланием Президента Российской Федерации Федеральному Собранию Российской</w:t>
      </w:r>
      <w:proofErr w:type="gramEnd"/>
      <w:r>
        <w:rPr>
          <w:rFonts w:ascii="Arial" w:hAnsi="Arial" w:cs="Arial"/>
          <w:sz w:val="16"/>
          <w:szCs w:val="16"/>
        </w:rPr>
        <w:t xml:space="preserve"> Федерации от 3 декабря 2015 года;</w:t>
      </w:r>
    </w:p>
    <w:p w:rsidR="00B82420" w:rsidRDefault="00B82420" w:rsidP="00955F40">
      <w:pPr>
        <w:widowControl w:val="0"/>
        <w:numPr>
          <w:ilvl w:val="0"/>
          <w:numId w:val="16"/>
        </w:numPr>
        <w:shd w:val="clear" w:color="auto" w:fill="FFFFFF"/>
        <w:tabs>
          <w:tab w:val="left" w:pos="1224"/>
        </w:tabs>
        <w:autoSpaceDE w:val="0"/>
        <w:autoSpaceDN w:val="0"/>
        <w:adjustRightInd w:val="0"/>
        <w:ind w:left="17" w:right="5" w:firstLine="267"/>
        <w:jc w:val="both"/>
        <w:rPr>
          <w:rFonts w:ascii="Arial" w:hAnsi="Arial" w:cs="Arial"/>
          <w:spacing w:val="-14"/>
          <w:sz w:val="16"/>
          <w:szCs w:val="16"/>
        </w:rPr>
      </w:pPr>
      <w:r>
        <w:rPr>
          <w:rFonts w:ascii="Arial" w:hAnsi="Arial" w:cs="Arial"/>
          <w:spacing w:val="-1"/>
          <w:sz w:val="16"/>
          <w:szCs w:val="16"/>
        </w:rPr>
        <w:t xml:space="preserve">В целях составления проектов бюджета Валдайского муниципального района на 2017 год и на </w:t>
      </w:r>
      <w:r>
        <w:rPr>
          <w:rFonts w:ascii="Arial" w:hAnsi="Arial" w:cs="Arial"/>
          <w:sz w:val="16"/>
          <w:szCs w:val="16"/>
        </w:rPr>
        <w:t xml:space="preserve">плановый период 2018 и 2019 годов и </w:t>
      </w:r>
      <w:r>
        <w:rPr>
          <w:rFonts w:ascii="Arial" w:hAnsi="Arial" w:cs="Arial"/>
          <w:spacing w:val="-1"/>
          <w:sz w:val="16"/>
          <w:szCs w:val="16"/>
        </w:rPr>
        <w:t xml:space="preserve">бюджета  Валдайского городского поселения </w:t>
      </w:r>
      <w:r>
        <w:rPr>
          <w:rFonts w:ascii="Arial" w:hAnsi="Arial" w:cs="Arial"/>
          <w:sz w:val="16"/>
          <w:szCs w:val="16"/>
        </w:rPr>
        <w:t>на 2017 год и на плановый период 2018 и 2019 годов:</w:t>
      </w:r>
    </w:p>
    <w:p w:rsidR="00B82420" w:rsidRDefault="00B82420" w:rsidP="00955F40">
      <w:pPr>
        <w:shd w:val="clear" w:color="auto" w:fill="FFFFFF"/>
        <w:tabs>
          <w:tab w:val="left" w:pos="1450"/>
        </w:tabs>
        <w:ind w:left="17" w:right="10" w:firstLine="267"/>
        <w:jc w:val="both"/>
        <w:rPr>
          <w:rFonts w:ascii="Arial" w:hAnsi="Arial" w:cs="Arial"/>
          <w:sz w:val="16"/>
          <w:szCs w:val="16"/>
        </w:rPr>
      </w:pPr>
      <w:r>
        <w:rPr>
          <w:rFonts w:ascii="Arial" w:hAnsi="Arial" w:cs="Arial"/>
          <w:spacing w:val="-9"/>
          <w:sz w:val="16"/>
          <w:szCs w:val="16"/>
        </w:rPr>
        <w:t>1.2.1.</w:t>
      </w:r>
      <w:r>
        <w:rPr>
          <w:rFonts w:ascii="Arial" w:hAnsi="Arial" w:cs="Arial"/>
          <w:sz w:val="16"/>
          <w:szCs w:val="16"/>
        </w:rPr>
        <w:tab/>
      </w:r>
      <w:r>
        <w:rPr>
          <w:rFonts w:ascii="Arial" w:hAnsi="Arial" w:cs="Arial"/>
          <w:spacing w:val="-1"/>
          <w:sz w:val="16"/>
          <w:szCs w:val="16"/>
        </w:rPr>
        <w:t>Осуществить формирование общего объема налоговых и ненало</w:t>
      </w:r>
      <w:r>
        <w:rPr>
          <w:rFonts w:ascii="Arial" w:hAnsi="Arial" w:cs="Arial"/>
          <w:spacing w:val="-1"/>
          <w:sz w:val="16"/>
          <w:szCs w:val="16"/>
        </w:rPr>
        <w:softHyphen/>
      </w:r>
      <w:r>
        <w:rPr>
          <w:rFonts w:ascii="Arial" w:hAnsi="Arial" w:cs="Arial"/>
          <w:sz w:val="16"/>
          <w:szCs w:val="16"/>
        </w:rPr>
        <w:t>говых доходов на 2017 год и на плановый период 2018 и 2019 годов;</w:t>
      </w:r>
    </w:p>
    <w:p w:rsidR="00B82420" w:rsidRDefault="00B82420" w:rsidP="00955F40">
      <w:pPr>
        <w:shd w:val="clear" w:color="auto" w:fill="FFFFFF"/>
        <w:tabs>
          <w:tab w:val="left" w:pos="1594"/>
        </w:tabs>
        <w:ind w:left="17" w:right="10" w:firstLine="267"/>
        <w:jc w:val="both"/>
        <w:rPr>
          <w:rFonts w:ascii="Arial" w:hAnsi="Arial" w:cs="Arial"/>
          <w:sz w:val="16"/>
          <w:szCs w:val="16"/>
        </w:rPr>
      </w:pPr>
      <w:r>
        <w:rPr>
          <w:rFonts w:ascii="Arial" w:hAnsi="Arial" w:cs="Arial"/>
          <w:spacing w:val="-9"/>
          <w:sz w:val="16"/>
          <w:szCs w:val="16"/>
        </w:rPr>
        <w:t>1.2.2.</w:t>
      </w:r>
      <w:r>
        <w:rPr>
          <w:rFonts w:ascii="Arial" w:hAnsi="Arial" w:cs="Arial"/>
          <w:sz w:val="16"/>
          <w:szCs w:val="16"/>
        </w:rPr>
        <w:tab/>
        <w:t>Утвердить порядок и методику планирования бюджетных</w:t>
      </w:r>
      <w:r>
        <w:rPr>
          <w:rFonts w:ascii="Arial" w:hAnsi="Arial" w:cs="Arial"/>
          <w:sz w:val="16"/>
          <w:szCs w:val="16"/>
        </w:rPr>
        <w:br/>
        <w:t>ассигнований на 2017 год и на плановый период 2018 и 2019 годов;</w:t>
      </w:r>
    </w:p>
    <w:p w:rsidR="00B82420" w:rsidRDefault="00B82420" w:rsidP="00955F40">
      <w:pPr>
        <w:shd w:val="clear" w:color="auto" w:fill="FFFFFF"/>
        <w:tabs>
          <w:tab w:val="left" w:pos="1435"/>
        </w:tabs>
        <w:ind w:left="17" w:right="14" w:firstLine="267"/>
        <w:jc w:val="both"/>
        <w:rPr>
          <w:rFonts w:ascii="Arial" w:hAnsi="Arial" w:cs="Arial"/>
          <w:sz w:val="16"/>
          <w:szCs w:val="16"/>
        </w:rPr>
      </w:pPr>
      <w:r>
        <w:rPr>
          <w:rFonts w:ascii="Arial" w:hAnsi="Arial" w:cs="Arial"/>
          <w:spacing w:val="-12"/>
          <w:sz w:val="16"/>
          <w:szCs w:val="16"/>
        </w:rPr>
        <w:t>1.2.3.</w:t>
      </w:r>
      <w:r>
        <w:rPr>
          <w:rFonts w:ascii="Arial" w:hAnsi="Arial" w:cs="Arial"/>
          <w:sz w:val="16"/>
          <w:szCs w:val="16"/>
        </w:rPr>
        <w:tab/>
      </w:r>
      <w:r>
        <w:rPr>
          <w:rFonts w:ascii="Arial" w:hAnsi="Arial" w:cs="Arial"/>
          <w:spacing w:val="-1"/>
          <w:sz w:val="16"/>
          <w:szCs w:val="16"/>
        </w:rPr>
        <w:t>Осуществить планирование бюджетных ассигнований на 2017 год</w:t>
      </w:r>
      <w:r>
        <w:rPr>
          <w:rFonts w:ascii="Arial" w:hAnsi="Arial" w:cs="Arial"/>
          <w:spacing w:val="-1"/>
          <w:sz w:val="16"/>
          <w:szCs w:val="16"/>
        </w:rPr>
        <w:br/>
      </w:r>
      <w:r>
        <w:rPr>
          <w:rFonts w:ascii="Arial" w:hAnsi="Arial" w:cs="Arial"/>
          <w:sz w:val="16"/>
          <w:szCs w:val="16"/>
        </w:rPr>
        <w:t>и на плановый период 2018 и 2019 годов в порядке и в соответствии с</w:t>
      </w:r>
      <w:r>
        <w:rPr>
          <w:rFonts w:ascii="Arial" w:hAnsi="Arial" w:cs="Arial"/>
          <w:sz w:val="16"/>
          <w:szCs w:val="16"/>
        </w:rPr>
        <w:br/>
        <w:t xml:space="preserve">методикой, </w:t>
      </w:r>
      <w:proofErr w:type="gramStart"/>
      <w:r>
        <w:rPr>
          <w:rFonts w:ascii="Arial" w:hAnsi="Arial" w:cs="Arial"/>
          <w:sz w:val="16"/>
          <w:szCs w:val="16"/>
        </w:rPr>
        <w:t>указанными</w:t>
      </w:r>
      <w:proofErr w:type="gramEnd"/>
      <w:r>
        <w:rPr>
          <w:rFonts w:ascii="Arial" w:hAnsi="Arial" w:cs="Arial"/>
          <w:sz w:val="16"/>
          <w:szCs w:val="16"/>
        </w:rPr>
        <w:t xml:space="preserve"> в подпункте 1.2.2 постановления.</w:t>
      </w:r>
    </w:p>
    <w:p w:rsidR="00B82420" w:rsidRDefault="00B82420" w:rsidP="00955F40">
      <w:pPr>
        <w:shd w:val="clear" w:color="auto" w:fill="FFFFFF"/>
        <w:tabs>
          <w:tab w:val="left" w:pos="1181"/>
        </w:tabs>
        <w:ind w:left="17" w:right="5" w:firstLine="267"/>
        <w:jc w:val="both"/>
        <w:rPr>
          <w:rFonts w:ascii="Arial" w:hAnsi="Arial" w:cs="Arial"/>
          <w:sz w:val="16"/>
          <w:szCs w:val="16"/>
        </w:rPr>
      </w:pPr>
      <w:r>
        <w:rPr>
          <w:rFonts w:ascii="Arial" w:hAnsi="Arial" w:cs="Arial"/>
          <w:spacing w:val="-12"/>
          <w:sz w:val="16"/>
          <w:szCs w:val="16"/>
        </w:rPr>
        <w:t>2.</w:t>
      </w:r>
      <w:r>
        <w:rPr>
          <w:rFonts w:ascii="Arial" w:hAnsi="Arial" w:cs="Arial"/>
          <w:sz w:val="16"/>
          <w:szCs w:val="16"/>
        </w:rPr>
        <w:tab/>
        <w:t>Утвердить прилагаемый график подготовки и представления</w:t>
      </w:r>
      <w:r>
        <w:rPr>
          <w:rFonts w:ascii="Arial" w:hAnsi="Arial" w:cs="Arial"/>
          <w:sz w:val="16"/>
          <w:szCs w:val="16"/>
        </w:rPr>
        <w:br/>
        <w:t>документов и материалов, разрабатываемых при составлении проектов</w:t>
      </w:r>
      <w:r>
        <w:rPr>
          <w:rFonts w:ascii="Arial" w:hAnsi="Arial" w:cs="Arial"/>
          <w:sz w:val="16"/>
          <w:szCs w:val="16"/>
        </w:rPr>
        <w:br/>
        <w:t xml:space="preserve">бюджета Валдайского муниципального района на 2017 год и на плановый период  2018 и 2019 годов и </w:t>
      </w:r>
      <w:r>
        <w:rPr>
          <w:rFonts w:ascii="Arial" w:hAnsi="Arial" w:cs="Arial"/>
          <w:spacing w:val="-1"/>
          <w:sz w:val="16"/>
          <w:szCs w:val="16"/>
        </w:rPr>
        <w:t xml:space="preserve">бюджета  Валдайского городского поселения </w:t>
      </w:r>
      <w:r>
        <w:rPr>
          <w:rFonts w:ascii="Arial" w:hAnsi="Arial" w:cs="Arial"/>
          <w:sz w:val="16"/>
          <w:szCs w:val="16"/>
        </w:rPr>
        <w:t>на 2017 год и на плановый период 2018 и 2019 годов (далее график).</w:t>
      </w:r>
    </w:p>
    <w:p w:rsidR="00B82420" w:rsidRDefault="00B82420" w:rsidP="00955F40">
      <w:pPr>
        <w:shd w:val="clear" w:color="auto" w:fill="FFFFFF"/>
        <w:tabs>
          <w:tab w:val="left" w:pos="1075"/>
        </w:tabs>
        <w:ind w:left="17" w:right="14" w:firstLine="267"/>
        <w:jc w:val="both"/>
        <w:rPr>
          <w:rFonts w:ascii="Arial" w:hAnsi="Arial" w:cs="Arial"/>
          <w:sz w:val="16"/>
          <w:szCs w:val="16"/>
        </w:rPr>
      </w:pPr>
      <w:r>
        <w:rPr>
          <w:rFonts w:ascii="Arial" w:hAnsi="Arial" w:cs="Arial"/>
          <w:spacing w:val="-12"/>
          <w:sz w:val="16"/>
          <w:szCs w:val="16"/>
        </w:rPr>
        <w:t>3.</w:t>
      </w:r>
      <w:r>
        <w:rPr>
          <w:rFonts w:ascii="Arial" w:hAnsi="Arial" w:cs="Arial"/>
          <w:sz w:val="16"/>
          <w:szCs w:val="16"/>
        </w:rPr>
        <w:tab/>
        <w:t>Руководителям органов местного самоуправления района, структурным подразделениям Администрации муниципального района пре</w:t>
      </w:r>
      <w:r>
        <w:rPr>
          <w:rFonts w:ascii="Arial" w:hAnsi="Arial" w:cs="Arial"/>
          <w:sz w:val="16"/>
          <w:szCs w:val="16"/>
        </w:rPr>
        <w:t>д</w:t>
      </w:r>
      <w:r>
        <w:rPr>
          <w:rFonts w:ascii="Arial" w:hAnsi="Arial" w:cs="Arial"/>
          <w:sz w:val="16"/>
          <w:szCs w:val="16"/>
        </w:rPr>
        <w:t>ставлять материалы и документы в сроки, предусмотренные графиком.</w:t>
      </w:r>
    </w:p>
    <w:p w:rsidR="00B82420" w:rsidRDefault="00B82420" w:rsidP="00955F40">
      <w:pPr>
        <w:widowControl w:val="0"/>
        <w:numPr>
          <w:ilvl w:val="0"/>
          <w:numId w:val="17"/>
        </w:numPr>
        <w:shd w:val="clear" w:color="auto" w:fill="FFFFFF"/>
        <w:tabs>
          <w:tab w:val="left" w:pos="1061"/>
        </w:tabs>
        <w:autoSpaceDE w:val="0"/>
        <w:autoSpaceDN w:val="0"/>
        <w:adjustRightInd w:val="0"/>
        <w:ind w:left="17" w:firstLine="267"/>
        <w:jc w:val="both"/>
        <w:rPr>
          <w:rFonts w:ascii="Arial" w:hAnsi="Arial" w:cs="Arial"/>
          <w:spacing w:val="-9"/>
          <w:sz w:val="16"/>
          <w:szCs w:val="16"/>
        </w:rPr>
      </w:pPr>
      <w:r>
        <w:rPr>
          <w:rFonts w:ascii="Arial" w:hAnsi="Arial" w:cs="Arial"/>
          <w:sz w:val="16"/>
          <w:szCs w:val="16"/>
        </w:rPr>
        <w:t xml:space="preserve"> Структурным подразде</w:t>
      </w:r>
      <w:r>
        <w:rPr>
          <w:rFonts w:ascii="Arial" w:hAnsi="Arial" w:cs="Arial"/>
          <w:sz w:val="16"/>
          <w:szCs w:val="16"/>
        </w:rPr>
        <w:softHyphen/>
        <w:t>лениям Администрации Валдайского муниципального района представить в комитет финансов Администрации Валдайск</w:t>
      </w:r>
      <w:r>
        <w:rPr>
          <w:rFonts w:ascii="Arial" w:hAnsi="Arial" w:cs="Arial"/>
          <w:sz w:val="16"/>
          <w:szCs w:val="16"/>
        </w:rPr>
        <w:t>о</w:t>
      </w:r>
      <w:r>
        <w:rPr>
          <w:rFonts w:ascii="Arial" w:hAnsi="Arial" w:cs="Arial"/>
          <w:sz w:val="16"/>
          <w:szCs w:val="16"/>
        </w:rPr>
        <w:t>го муниципального района предложения о внесении изменений в перечень муниципальных программ Валдайского муниципального района, утвержде</w:t>
      </w:r>
      <w:r>
        <w:rPr>
          <w:rFonts w:ascii="Arial" w:hAnsi="Arial" w:cs="Arial"/>
          <w:sz w:val="16"/>
          <w:szCs w:val="16"/>
        </w:rPr>
        <w:t>н</w:t>
      </w:r>
      <w:r>
        <w:rPr>
          <w:rFonts w:ascii="Arial" w:hAnsi="Arial" w:cs="Arial"/>
          <w:sz w:val="16"/>
          <w:szCs w:val="16"/>
        </w:rPr>
        <w:lastRenderedPageBreak/>
        <w:t>ный постановлением Администрации Валдайского муниципального района от 30.12.2015 № 2067, до 15 октября 2016 года.</w:t>
      </w:r>
    </w:p>
    <w:p w:rsidR="00B82420" w:rsidRDefault="00B82420" w:rsidP="00955F40">
      <w:pPr>
        <w:widowControl w:val="0"/>
        <w:numPr>
          <w:ilvl w:val="0"/>
          <w:numId w:val="17"/>
        </w:numPr>
        <w:shd w:val="clear" w:color="auto" w:fill="FFFFFF"/>
        <w:tabs>
          <w:tab w:val="left" w:pos="1061"/>
        </w:tabs>
        <w:autoSpaceDE w:val="0"/>
        <w:autoSpaceDN w:val="0"/>
        <w:adjustRightInd w:val="0"/>
        <w:ind w:left="17" w:right="14" w:firstLine="267"/>
        <w:jc w:val="both"/>
        <w:rPr>
          <w:rFonts w:ascii="Arial" w:hAnsi="Arial" w:cs="Arial"/>
          <w:spacing w:val="-14"/>
          <w:sz w:val="16"/>
          <w:szCs w:val="16"/>
        </w:rPr>
      </w:pPr>
      <w:r>
        <w:rPr>
          <w:rFonts w:ascii="Arial" w:hAnsi="Arial" w:cs="Arial"/>
          <w:spacing w:val="-1"/>
          <w:sz w:val="16"/>
          <w:szCs w:val="16"/>
        </w:rPr>
        <w:t xml:space="preserve">Установить, что муниципальные программы Валдайского муниципального района и Валдайского городского поселения, </w:t>
      </w:r>
      <w:r>
        <w:rPr>
          <w:rFonts w:ascii="Arial" w:hAnsi="Arial" w:cs="Arial"/>
          <w:sz w:val="16"/>
          <w:szCs w:val="16"/>
        </w:rPr>
        <w:t>предлагаемые к реализ</w:t>
      </w:r>
      <w:r>
        <w:rPr>
          <w:rFonts w:ascii="Arial" w:hAnsi="Arial" w:cs="Arial"/>
          <w:sz w:val="16"/>
          <w:szCs w:val="16"/>
        </w:rPr>
        <w:t>а</w:t>
      </w:r>
      <w:r>
        <w:rPr>
          <w:rFonts w:ascii="Arial" w:hAnsi="Arial" w:cs="Arial"/>
          <w:sz w:val="16"/>
          <w:szCs w:val="16"/>
        </w:rPr>
        <w:t>ции начиная с 2017 года, подлежат утверждению до 01 ноября 2016 года.</w:t>
      </w:r>
    </w:p>
    <w:p w:rsidR="00B82420" w:rsidRDefault="00B82420" w:rsidP="00955F40">
      <w:pPr>
        <w:widowControl w:val="0"/>
        <w:numPr>
          <w:ilvl w:val="0"/>
          <w:numId w:val="17"/>
        </w:numPr>
        <w:shd w:val="clear" w:color="auto" w:fill="FFFFFF"/>
        <w:tabs>
          <w:tab w:val="left" w:pos="1061"/>
        </w:tabs>
        <w:autoSpaceDE w:val="0"/>
        <w:autoSpaceDN w:val="0"/>
        <w:adjustRightInd w:val="0"/>
        <w:ind w:left="17" w:right="5" w:firstLine="267"/>
        <w:jc w:val="both"/>
        <w:rPr>
          <w:rFonts w:ascii="Arial" w:hAnsi="Arial" w:cs="Arial"/>
          <w:spacing w:val="-15"/>
          <w:sz w:val="16"/>
          <w:szCs w:val="16"/>
        </w:rPr>
      </w:pPr>
      <w:proofErr w:type="gramStart"/>
      <w:r>
        <w:rPr>
          <w:rFonts w:ascii="Arial" w:hAnsi="Arial" w:cs="Arial"/>
          <w:sz w:val="16"/>
          <w:szCs w:val="16"/>
        </w:rPr>
        <w:t>Комитету финансов Администрации Валдайского муниципального района представить проекты решений «О бюджете Валдайского муниципальн</w:t>
      </w:r>
      <w:r>
        <w:rPr>
          <w:rFonts w:ascii="Arial" w:hAnsi="Arial" w:cs="Arial"/>
          <w:sz w:val="16"/>
          <w:szCs w:val="16"/>
        </w:rPr>
        <w:t>о</w:t>
      </w:r>
      <w:r>
        <w:rPr>
          <w:rFonts w:ascii="Arial" w:hAnsi="Arial" w:cs="Arial"/>
          <w:sz w:val="16"/>
          <w:szCs w:val="16"/>
        </w:rPr>
        <w:t xml:space="preserve">го района на 2017 год и на плановый период 2018 и 2019 годов», </w:t>
      </w:r>
      <w:r>
        <w:rPr>
          <w:rFonts w:ascii="Arial" w:hAnsi="Arial" w:cs="Arial"/>
          <w:spacing w:val="-1"/>
          <w:sz w:val="16"/>
          <w:szCs w:val="16"/>
        </w:rPr>
        <w:t xml:space="preserve">«О бюджете Валдайского городского поселения </w:t>
      </w:r>
      <w:r>
        <w:rPr>
          <w:rFonts w:ascii="Arial" w:hAnsi="Arial" w:cs="Arial"/>
          <w:sz w:val="16"/>
          <w:szCs w:val="16"/>
        </w:rPr>
        <w:t>на 2017 год и на плановый период 2018 и 2019 годов» в Администрацию Валдайского муниципального района  для последующего внесения на рассмотрение Думы Валдайского муниципального района и Совета депутатов Валдайского городского</w:t>
      </w:r>
      <w:proofErr w:type="gramEnd"/>
      <w:r>
        <w:rPr>
          <w:rFonts w:ascii="Arial" w:hAnsi="Arial" w:cs="Arial"/>
          <w:sz w:val="16"/>
          <w:szCs w:val="16"/>
        </w:rPr>
        <w:t xml:space="preserve"> поселения не позднее 10 ноября 2016 года.</w:t>
      </w:r>
    </w:p>
    <w:p w:rsidR="00B82420" w:rsidRDefault="00B82420" w:rsidP="00955F40">
      <w:pPr>
        <w:widowControl w:val="0"/>
        <w:numPr>
          <w:ilvl w:val="0"/>
          <w:numId w:val="17"/>
        </w:numPr>
        <w:shd w:val="clear" w:color="auto" w:fill="FFFFFF"/>
        <w:tabs>
          <w:tab w:val="left" w:pos="1152"/>
        </w:tabs>
        <w:autoSpaceDE w:val="0"/>
        <w:autoSpaceDN w:val="0"/>
        <w:adjustRightInd w:val="0"/>
        <w:ind w:left="17" w:right="24" w:firstLine="267"/>
        <w:jc w:val="both"/>
        <w:rPr>
          <w:rFonts w:ascii="Arial" w:hAnsi="Arial" w:cs="Arial"/>
          <w:spacing w:val="-12"/>
          <w:sz w:val="16"/>
          <w:szCs w:val="16"/>
        </w:rPr>
      </w:pP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оставляю за собой</w:t>
      </w:r>
      <w:r>
        <w:rPr>
          <w:rFonts w:ascii="Arial" w:hAnsi="Arial" w:cs="Arial"/>
          <w:spacing w:val="-12"/>
          <w:sz w:val="16"/>
          <w:szCs w:val="16"/>
        </w:rPr>
        <w:t>.</w:t>
      </w:r>
    </w:p>
    <w:p w:rsidR="00B82420" w:rsidRPr="00B82420" w:rsidRDefault="00B82420" w:rsidP="00955F40">
      <w:pPr>
        <w:ind w:left="17" w:firstLine="267"/>
        <w:jc w:val="both"/>
        <w:rPr>
          <w:rFonts w:ascii="Arial" w:hAnsi="Arial" w:cs="Arial"/>
          <w:b/>
          <w:sz w:val="16"/>
          <w:szCs w:val="16"/>
        </w:rPr>
      </w:pPr>
      <w:r>
        <w:rPr>
          <w:rFonts w:ascii="Arial" w:hAnsi="Arial" w:cs="Arial"/>
          <w:sz w:val="16"/>
          <w:szCs w:val="16"/>
        </w:rPr>
        <w:t xml:space="preserve">8. </w:t>
      </w:r>
      <w:r>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Pr>
          <w:rFonts w:ascii="Arial" w:hAnsi="Arial" w:cs="Arial"/>
          <w:color w:val="000000"/>
          <w:sz w:val="16"/>
          <w:szCs w:val="16"/>
        </w:rPr>
        <w:t>ь</w:t>
      </w:r>
      <w:r>
        <w:rPr>
          <w:rFonts w:ascii="Arial" w:hAnsi="Arial" w:cs="Arial"/>
          <w:color w:val="000000"/>
          <w:sz w:val="16"/>
          <w:szCs w:val="16"/>
        </w:rPr>
        <w:t>ного района в сети «Интернет».</w:t>
      </w:r>
    </w:p>
    <w:p w:rsidR="00B82420" w:rsidRDefault="00B82420" w:rsidP="004D28E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B86DF2" w:rsidRPr="00B86DF2" w:rsidRDefault="00B86DF2" w:rsidP="004D28E9">
      <w:pPr>
        <w:widowControl w:val="0"/>
        <w:autoSpaceDE w:val="0"/>
        <w:autoSpaceDN w:val="0"/>
        <w:adjustRightInd w:val="0"/>
        <w:jc w:val="center"/>
        <w:rPr>
          <w:rFonts w:ascii="Arial" w:hAnsi="Arial" w:cs="Arial"/>
          <w:sz w:val="16"/>
          <w:szCs w:val="16"/>
        </w:rPr>
      </w:pPr>
      <w:proofErr w:type="gramStart"/>
      <w:r>
        <w:rPr>
          <w:rFonts w:ascii="Arial" w:hAnsi="Arial" w:cs="Arial"/>
          <w:sz w:val="16"/>
          <w:szCs w:val="16"/>
        </w:rPr>
        <w:t>УТВЕРЖДЕН</w:t>
      </w:r>
      <w:proofErr w:type="gramEnd"/>
      <w:r w:rsidR="0032391D">
        <w:rPr>
          <w:rFonts w:ascii="Arial" w:hAnsi="Arial" w:cs="Arial"/>
          <w:sz w:val="16"/>
          <w:szCs w:val="16"/>
        </w:rPr>
        <w:t xml:space="preserve"> </w:t>
      </w:r>
      <w:r>
        <w:rPr>
          <w:rFonts w:ascii="Arial" w:hAnsi="Arial" w:cs="Arial"/>
          <w:sz w:val="16"/>
          <w:szCs w:val="16"/>
        </w:rPr>
        <w:t>постановлением Администрации муниципального района от 16.08.2016 № 1323</w:t>
      </w:r>
    </w:p>
    <w:p w:rsidR="00B86DF2" w:rsidRDefault="00B86DF2" w:rsidP="004D28E9">
      <w:pPr>
        <w:shd w:val="clear" w:color="auto" w:fill="FFFFFF"/>
        <w:jc w:val="center"/>
        <w:rPr>
          <w:rFonts w:ascii="Arial" w:hAnsi="Arial" w:cs="Arial"/>
          <w:b/>
          <w:sz w:val="16"/>
          <w:szCs w:val="16"/>
        </w:rPr>
      </w:pPr>
      <w:r>
        <w:rPr>
          <w:rFonts w:ascii="Arial" w:hAnsi="Arial" w:cs="Arial"/>
          <w:b/>
          <w:bCs/>
          <w:spacing w:val="-3"/>
          <w:sz w:val="16"/>
          <w:szCs w:val="16"/>
        </w:rPr>
        <w:t>ГРАФИК</w:t>
      </w:r>
    </w:p>
    <w:p w:rsidR="00B86DF2" w:rsidRPr="00B86DF2" w:rsidRDefault="00B86DF2" w:rsidP="004D28E9">
      <w:pPr>
        <w:shd w:val="clear" w:color="auto" w:fill="FFFFFF"/>
        <w:ind w:right="-45"/>
        <w:jc w:val="center"/>
        <w:rPr>
          <w:rFonts w:ascii="Arial" w:hAnsi="Arial" w:cs="Arial"/>
          <w:sz w:val="16"/>
          <w:szCs w:val="16"/>
        </w:rPr>
      </w:pPr>
      <w:r>
        <w:rPr>
          <w:rFonts w:ascii="Arial" w:hAnsi="Arial" w:cs="Arial"/>
          <w:sz w:val="16"/>
          <w:szCs w:val="16"/>
        </w:rPr>
        <w:t xml:space="preserve">подготовки и представления документов и материалов, разрабатываемых при составлении проектов бюджета Валдайского муниципального района на 2017 год и на плановый период 2018 и 2019 годов и </w:t>
      </w:r>
      <w:r>
        <w:rPr>
          <w:rFonts w:ascii="Arial" w:hAnsi="Arial" w:cs="Arial"/>
          <w:bCs/>
          <w:sz w:val="16"/>
          <w:szCs w:val="16"/>
        </w:rPr>
        <w:t xml:space="preserve">бюджета Валдайского городского поселения </w:t>
      </w:r>
      <w:r>
        <w:rPr>
          <w:rFonts w:ascii="Arial" w:hAnsi="Arial" w:cs="Arial"/>
          <w:bCs/>
          <w:spacing w:val="-1"/>
          <w:sz w:val="16"/>
          <w:szCs w:val="16"/>
        </w:rPr>
        <w:t>на 2017 год</w:t>
      </w:r>
      <w:r>
        <w:rPr>
          <w:rFonts w:ascii="Arial" w:hAnsi="Arial" w:cs="Arial"/>
          <w:bCs/>
          <w:sz w:val="16"/>
          <w:szCs w:val="16"/>
        </w:rPr>
        <w:t xml:space="preserve"> и на плановый период 2018 и 2019 годов</w:t>
      </w:r>
      <w:r>
        <w:rPr>
          <w:rFonts w:ascii="Arial" w:hAnsi="Arial" w:cs="Arial"/>
          <w:b/>
          <w:sz w:val="16"/>
          <w:szCs w:val="16"/>
        </w:rPr>
        <w:t xml:space="preserve"> </w:t>
      </w:r>
    </w:p>
    <w:p w:rsidR="00B86DF2" w:rsidRDefault="00B86DF2" w:rsidP="004D28E9">
      <w:pPr>
        <w:rPr>
          <w:rFonts w:ascii="Arial" w:hAnsi="Arial" w:cs="Arial"/>
          <w:sz w:val="16"/>
          <w:szCs w:val="16"/>
        </w:rPr>
      </w:pPr>
    </w:p>
    <w:tbl>
      <w:tblPr>
        <w:tblW w:w="11624" w:type="dxa"/>
        <w:tblInd w:w="40" w:type="dxa"/>
        <w:tblLayout w:type="fixed"/>
        <w:tblCellMar>
          <w:left w:w="40" w:type="dxa"/>
          <w:right w:w="40" w:type="dxa"/>
        </w:tblCellMar>
        <w:tblLook w:val="0000" w:firstRow="0" w:lastRow="0" w:firstColumn="0" w:lastColumn="0" w:noHBand="0" w:noVBand="0"/>
      </w:tblPr>
      <w:tblGrid>
        <w:gridCol w:w="426"/>
        <w:gridCol w:w="4382"/>
        <w:gridCol w:w="1450"/>
        <w:gridCol w:w="3000"/>
        <w:gridCol w:w="2366"/>
      </w:tblGrid>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38" w:right="19" w:firstLine="48"/>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pacing w:val="-9"/>
                <w:sz w:val="16"/>
                <w:szCs w:val="16"/>
              </w:rPr>
              <w:t>п</w:t>
            </w:r>
            <w:proofErr w:type="gramEnd"/>
            <w:r>
              <w:rPr>
                <w:rFonts w:ascii="Arial" w:hAnsi="Arial" w:cs="Arial"/>
                <w:b/>
                <w:spacing w:val="-9"/>
                <w:sz w:val="16"/>
                <w:szCs w:val="16"/>
              </w:rPr>
              <w:t>/п</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248"/>
              <w:jc w:val="center"/>
              <w:rPr>
                <w:rFonts w:ascii="Arial" w:hAnsi="Arial" w:cs="Arial"/>
                <w:b/>
                <w:sz w:val="16"/>
                <w:szCs w:val="16"/>
              </w:rPr>
            </w:pPr>
            <w:r>
              <w:rPr>
                <w:rFonts w:ascii="Arial" w:hAnsi="Arial" w:cs="Arial"/>
                <w:b/>
                <w:sz w:val="16"/>
                <w:szCs w:val="16"/>
              </w:rPr>
              <w:t>Материалы и документы</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67"/>
              <w:jc w:val="center"/>
              <w:rPr>
                <w:rFonts w:ascii="Arial" w:hAnsi="Arial" w:cs="Arial"/>
                <w:b/>
                <w:sz w:val="16"/>
                <w:szCs w:val="16"/>
              </w:rPr>
            </w:pPr>
            <w:r>
              <w:rPr>
                <w:rFonts w:ascii="Arial" w:hAnsi="Arial" w:cs="Arial"/>
                <w:b/>
                <w:sz w:val="16"/>
                <w:szCs w:val="16"/>
              </w:rPr>
              <w:t>Срок</w:t>
            </w:r>
          </w:p>
          <w:p w:rsidR="00B86DF2" w:rsidRDefault="00B86DF2" w:rsidP="004D28E9">
            <w:pPr>
              <w:shd w:val="clear" w:color="auto" w:fill="FFFFFF"/>
              <w:ind w:left="67"/>
              <w:jc w:val="center"/>
              <w:rPr>
                <w:rFonts w:ascii="Arial" w:hAnsi="Arial" w:cs="Arial"/>
                <w:b/>
                <w:sz w:val="16"/>
                <w:szCs w:val="16"/>
              </w:rPr>
            </w:pPr>
            <w:r>
              <w:rPr>
                <w:rFonts w:ascii="Arial" w:hAnsi="Arial" w:cs="Arial"/>
                <w:b/>
                <w:spacing w:val="-3"/>
                <w:sz w:val="16"/>
                <w:szCs w:val="16"/>
              </w:rPr>
              <w:t>представления</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470" w:right="763"/>
              <w:jc w:val="center"/>
              <w:rPr>
                <w:rFonts w:ascii="Arial" w:hAnsi="Arial" w:cs="Arial"/>
                <w:b/>
                <w:sz w:val="16"/>
                <w:szCs w:val="16"/>
              </w:rPr>
            </w:pPr>
            <w:proofErr w:type="gramStart"/>
            <w:r>
              <w:rPr>
                <w:rFonts w:ascii="Arial" w:hAnsi="Arial" w:cs="Arial"/>
                <w:b/>
                <w:sz w:val="16"/>
                <w:szCs w:val="16"/>
              </w:rPr>
              <w:t>Ответственный</w:t>
            </w:r>
            <w:proofErr w:type="gramEnd"/>
            <w:r>
              <w:rPr>
                <w:rFonts w:ascii="Arial" w:hAnsi="Arial" w:cs="Arial"/>
                <w:b/>
                <w:sz w:val="16"/>
                <w:szCs w:val="16"/>
              </w:rPr>
              <w:t xml:space="preserve"> и</w:t>
            </w:r>
            <w:r>
              <w:rPr>
                <w:rFonts w:ascii="Arial" w:hAnsi="Arial" w:cs="Arial"/>
                <w:b/>
                <w:sz w:val="16"/>
                <w:szCs w:val="16"/>
              </w:rPr>
              <w:t>с</w:t>
            </w:r>
            <w:r>
              <w:rPr>
                <w:rFonts w:ascii="Arial" w:hAnsi="Arial" w:cs="Arial"/>
                <w:b/>
                <w:sz w:val="16"/>
                <w:szCs w:val="16"/>
              </w:rPr>
              <w:t>полнение</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b/>
                <w:sz w:val="16"/>
                <w:szCs w:val="16"/>
              </w:rPr>
            </w:pPr>
            <w:r>
              <w:rPr>
                <w:rFonts w:ascii="Arial" w:hAnsi="Arial" w:cs="Arial"/>
                <w:b/>
                <w:sz w:val="16"/>
                <w:szCs w:val="16"/>
              </w:rPr>
              <w:t>Куда предоставляется</w:t>
            </w: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78"/>
              <w:rPr>
                <w:rFonts w:ascii="Arial" w:hAnsi="Arial" w:cs="Arial"/>
                <w:sz w:val="16"/>
                <w:szCs w:val="16"/>
              </w:rPr>
            </w:pPr>
            <w:r>
              <w:rPr>
                <w:rFonts w:ascii="Arial" w:hAnsi="Arial" w:cs="Arial"/>
                <w:sz w:val="16"/>
                <w:szCs w:val="16"/>
              </w:rPr>
              <w:t>1</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2654"/>
              <w:rPr>
                <w:rFonts w:ascii="Arial" w:hAnsi="Arial" w:cs="Arial"/>
                <w:sz w:val="16"/>
                <w:szCs w:val="16"/>
              </w:rPr>
            </w:pPr>
            <w:r>
              <w:rPr>
                <w:rFonts w:ascii="Arial" w:hAnsi="Arial" w:cs="Arial"/>
                <w:sz w:val="16"/>
                <w:szCs w:val="16"/>
              </w:rPr>
              <w:t>2</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874"/>
              <w:rPr>
                <w:rFonts w:ascii="Arial" w:hAnsi="Arial" w:cs="Arial"/>
                <w:sz w:val="16"/>
                <w:szCs w:val="16"/>
              </w:rPr>
            </w:pPr>
            <w:r>
              <w:rPr>
                <w:rFonts w:ascii="Arial" w:hAnsi="Arial" w:cs="Arial"/>
                <w:sz w:val="16"/>
                <w:szCs w:val="16"/>
              </w:rPr>
              <w:t>3</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64"/>
              <w:rPr>
                <w:rFonts w:ascii="Arial" w:hAnsi="Arial" w:cs="Arial"/>
                <w:sz w:val="16"/>
                <w:szCs w:val="16"/>
              </w:rPr>
            </w:pPr>
            <w:r>
              <w:rPr>
                <w:rFonts w:ascii="Arial" w:hAnsi="Arial" w:cs="Arial"/>
                <w:sz w:val="16"/>
                <w:szCs w:val="16"/>
              </w:rPr>
              <w:t>4</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 xml:space="preserve">                  5</w:t>
            </w: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sz w:val="16"/>
                <w:szCs w:val="16"/>
              </w:rPr>
            </w:pPr>
            <w:r>
              <w:rPr>
                <w:rFonts w:ascii="Arial" w:hAnsi="Arial" w:cs="Arial"/>
                <w:sz w:val="16"/>
                <w:szCs w:val="16"/>
              </w:rPr>
              <w:t>1.</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right="96"/>
              <w:rPr>
                <w:rFonts w:ascii="Arial" w:hAnsi="Arial" w:cs="Arial"/>
                <w:sz w:val="16"/>
                <w:szCs w:val="16"/>
              </w:rPr>
            </w:pPr>
            <w:r>
              <w:rPr>
                <w:rFonts w:ascii="Arial" w:hAnsi="Arial" w:cs="Arial"/>
                <w:spacing w:val="-1"/>
                <w:sz w:val="16"/>
                <w:szCs w:val="16"/>
              </w:rPr>
              <w:t>Данные по прогнозному плану (программе) приватиз</w:t>
            </w:r>
            <w:r>
              <w:rPr>
                <w:rFonts w:ascii="Arial" w:hAnsi="Arial" w:cs="Arial"/>
                <w:spacing w:val="-1"/>
                <w:sz w:val="16"/>
                <w:szCs w:val="16"/>
              </w:rPr>
              <w:t>а</w:t>
            </w:r>
            <w:r>
              <w:rPr>
                <w:rFonts w:ascii="Arial" w:hAnsi="Arial" w:cs="Arial"/>
                <w:spacing w:val="-1"/>
                <w:sz w:val="16"/>
                <w:szCs w:val="16"/>
              </w:rPr>
              <w:t>ции муниципального имущества на 2017-2019 годы</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4" w:right="-2"/>
              <w:jc w:val="center"/>
              <w:rPr>
                <w:rFonts w:ascii="Arial" w:hAnsi="Arial" w:cs="Arial"/>
                <w:sz w:val="16"/>
                <w:szCs w:val="16"/>
              </w:rPr>
            </w:pPr>
            <w:r>
              <w:rPr>
                <w:rFonts w:ascii="Arial" w:hAnsi="Arial" w:cs="Arial"/>
                <w:spacing w:val="-2"/>
                <w:sz w:val="16"/>
                <w:szCs w:val="16"/>
              </w:rPr>
              <w:t xml:space="preserve">до 22 сентября </w:t>
            </w:r>
            <w:r>
              <w:rPr>
                <w:rFonts w:ascii="Arial" w:hAnsi="Arial" w:cs="Arial"/>
                <w:sz w:val="16"/>
                <w:szCs w:val="16"/>
              </w:rPr>
              <w:t>2015 года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по управлению муниципал</w:t>
            </w:r>
            <w:r>
              <w:rPr>
                <w:rFonts w:ascii="Arial" w:hAnsi="Arial" w:cs="Arial"/>
                <w:sz w:val="16"/>
                <w:szCs w:val="16"/>
              </w:rPr>
              <w:t>ь</w:t>
            </w:r>
            <w:r>
              <w:rPr>
                <w:rFonts w:ascii="Arial" w:hAnsi="Arial" w:cs="Arial"/>
                <w:sz w:val="16"/>
                <w:szCs w:val="16"/>
              </w:rPr>
              <w:t>ным имуществом Администрации Валдайского муниципального района</w:t>
            </w:r>
          </w:p>
          <w:p w:rsidR="00B86DF2" w:rsidRDefault="00B86DF2" w:rsidP="004D28E9">
            <w:pPr>
              <w:shd w:val="clear" w:color="auto" w:fill="FFFFFF"/>
              <w:rPr>
                <w:rFonts w:ascii="Arial" w:hAnsi="Arial" w:cs="Arial"/>
                <w:sz w:val="16"/>
                <w:szCs w:val="16"/>
              </w:rPr>
            </w:pPr>
            <w:r>
              <w:rPr>
                <w:rFonts w:ascii="Arial" w:hAnsi="Arial" w:cs="Arial"/>
                <w:sz w:val="16"/>
                <w:szCs w:val="16"/>
              </w:rPr>
              <w:t>ценовой тарифной политике области</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p w:rsidR="00B86DF2" w:rsidRDefault="00B86DF2" w:rsidP="004D28E9">
            <w:pPr>
              <w:shd w:val="clear" w:color="auto" w:fill="FFFFFF"/>
              <w:rPr>
                <w:rFonts w:ascii="Arial" w:hAnsi="Arial" w:cs="Arial"/>
                <w:sz w:val="16"/>
                <w:szCs w:val="16"/>
              </w:rPr>
            </w:pP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sz w:val="16"/>
                <w:szCs w:val="16"/>
              </w:rPr>
            </w:pPr>
            <w:r>
              <w:rPr>
                <w:rFonts w:ascii="Arial" w:hAnsi="Arial" w:cs="Arial"/>
                <w:sz w:val="16"/>
                <w:szCs w:val="16"/>
              </w:rPr>
              <w:t>2.</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right="82" w:firstLine="5"/>
              <w:rPr>
                <w:rFonts w:ascii="Arial" w:hAnsi="Arial" w:cs="Arial"/>
                <w:sz w:val="16"/>
                <w:szCs w:val="16"/>
              </w:rPr>
            </w:pPr>
            <w:r>
              <w:rPr>
                <w:rFonts w:ascii="Arial" w:hAnsi="Arial" w:cs="Arial"/>
                <w:spacing w:val="-1"/>
                <w:sz w:val="16"/>
                <w:szCs w:val="16"/>
              </w:rPr>
              <w:t>Прогнозы социально- экономического развития муниц</w:t>
            </w:r>
            <w:r>
              <w:rPr>
                <w:rFonts w:ascii="Arial" w:hAnsi="Arial" w:cs="Arial"/>
                <w:spacing w:val="-1"/>
                <w:sz w:val="16"/>
                <w:szCs w:val="16"/>
              </w:rPr>
              <w:t>и</w:t>
            </w:r>
            <w:r>
              <w:rPr>
                <w:rFonts w:ascii="Arial" w:hAnsi="Arial" w:cs="Arial"/>
                <w:spacing w:val="-1"/>
                <w:sz w:val="16"/>
                <w:szCs w:val="16"/>
              </w:rPr>
              <w:t>пального района и городского поселения на 2017 год и на плановый период 2018 и 2019 годов, прогнозируемые показатели по фонду оплаты труда</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4" w:right="-2"/>
              <w:jc w:val="center"/>
              <w:rPr>
                <w:rFonts w:ascii="Arial" w:hAnsi="Arial" w:cs="Arial"/>
                <w:sz w:val="16"/>
                <w:szCs w:val="16"/>
              </w:rPr>
            </w:pPr>
            <w:r>
              <w:rPr>
                <w:rFonts w:ascii="Arial" w:hAnsi="Arial" w:cs="Arial"/>
                <w:spacing w:val="-2"/>
                <w:sz w:val="16"/>
                <w:szCs w:val="16"/>
              </w:rPr>
              <w:t xml:space="preserve">до 22 сентября </w:t>
            </w:r>
            <w:r>
              <w:rPr>
                <w:rFonts w:ascii="Arial" w:hAnsi="Arial" w:cs="Arial"/>
                <w:sz w:val="16"/>
                <w:szCs w:val="16"/>
              </w:rPr>
              <w:t>2015 года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экономического развития А</w:t>
            </w:r>
            <w:r>
              <w:rPr>
                <w:rFonts w:ascii="Arial" w:hAnsi="Arial" w:cs="Arial"/>
                <w:sz w:val="16"/>
                <w:szCs w:val="16"/>
              </w:rPr>
              <w:t>д</w:t>
            </w:r>
            <w:r>
              <w:rPr>
                <w:rFonts w:ascii="Arial" w:hAnsi="Arial" w:cs="Arial"/>
                <w:sz w:val="16"/>
                <w:szCs w:val="16"/>
              </w:rPr>
              <w:t>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sz w:val="16"/>
                <w:szCs w:val="16"/>
              </w:rPr>
            </w:pPr>
            <w:r>
              <w:rPr>
                <w:rFonts w:ascii="Arial" w:hAnsi="Arial" w:cs="Arial"/>
                <w:sz w:val="16"/>
                <w:szCs w:val="16"/>
              </w:rPr>
              <w:t>3.</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right="187"/>
              <w:rPr>
                <w:rFonts w:ascii="Arial" w:hAnsi="Arial" w:cs="Arial"/>
                <w:sz w:val="16"/>
                <w:szCs w:val="16"/>
              </w:rPr>
            </w:pPr>
            <w:r>
              <w:rPr>
                <w:rFonts w:ascii="Arial" w:hAnsi="Arial" w:cs="Arial"/>
                <w:spacing w:val="-1"/>
                <w:sz w:val="16"/>
                <w:szCs w:val="16"/>
              </w:rPr>
              <w:t>Сетевые показатели к проекту  бюджета муниципал</w:t>
            </w:r>
            <w:r>
              <w:rPr>
                <w:rFonts w:ascii="Arial" w:hAnsi="Arial" w:cs="Arial"/>
                <w:spacing w:val="-1"/>
                <w:sz w:val="16"/>
                <w:szCs w:val="16"/>
              </w:rPr>
              <w:t>ь</w:t>
            </w:r>
            <w:r>
              <w:rPr>
                <w:rFonts w:ascii="Arial" w:hAnsi="Arial" w:cs="Arial"/>
                <w:spacing w:val="-1"/>
                <w:sz w:val="16"/>
                <w:szCs w:val="16"/>
              </w:rPr>
              <w:t>ного района</w:t>
            </w:r>
            <w:r>
              <w:rPr>
                <w:rFonts w:ascii="Arial" w:hAnsi="Arial" w:cs="Arial"/>
                <w:spacing w:val="-3"/>
                <w:sz w:val="16"/>
                <w:szCs w:val="16"/>
              </w:rPr>
              <w:t xml:space="preserve"> на 2017 год и на плановый </w:t>
            </w:r>
            <w:r>
              <w:rPr>
                <w:rFonts w:ascii="Arial" w:hAnsi="Arial" w:cs="Arial"/>
                <w:spacing w:val="-1"/>
                <w:sz w:val="16"/>
                <w:szCs w:val="16"/>
              </w:rPr>
              <w:t xml:space="preserve">период 2018 и 2019 годов по отрасли </w:t>
            </w:r>
            <w:r>
              <w:rPr>
                <w:rFonts w:ascii="Arial" w:hAnsi="Arial" w:cs="Arial"/>
                <w:sz w:val="16"/>
                <w:szCs w:val="16"/>
              </w:rPr>
              <w:t>«Образование»</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4" w:right="-2"/>
              <w:jc w:val="center"/>
              <w:rPr>
                <w:rFonts w:ascii="Arial" w:hAnsi="Arial" w:cs="Arial"/>
                <w:sz w:val="16"/>
                <w:szCs w:val="16"/>
              </w:rPr>
            </w:pPr>
            <w:r>
              <w:rPr>
                <w:rFonts w:ascii="Arial" w:hAnsi="Arial" w:cs="Arial"/>
                <w:spacing w:val="-2"/>
                <w:sz w:val="16"/>
                <w:szCs w:val="16"/>
              </w:rPr>
              <w:t xml:space="preserve">до 17 сентября  </w:t>
            </w:r>
            <w:r>
              <w:rPr>
                <w:rFonts w:ascii="Arial" w:hAnsi="Arial" w:cs="Arial"/>
                <w:sz w:val="16"/>
                <w:szCs w:val="16"/>
              </w:rPr>
              <w:t>2015 года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образования Администрации Валдайского муниципального района</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sz w:val="16"/>
                <w:szCs w:val="16"/>
              </w:rPr>
            </w:pPr>
            <w:r>
              <w:rPr>
                <w:rFonts w:ascii="Arial" w:hAnsi="Arial" w:cs="Arial"/>
                <w:sz w:val="16"/>
                <w:szCs w:val="16"/>
              </w:rPr>
              <w:t>4.</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955F40">
            <w:pPr>
              <w:shd w:val="clear" w:color="auto" w:fill="FFFFFF"/>
              <w:ind w:left="113"/>
              <w:rPr>
                <w:rFonts w:ascii="Arial" w:hAnsi="Arial" w:cs="Arial"/>
                <w:spacing w:val="-1"/>
                <w:sz w:val="16"/>
                <w:szCs w:val="16"/>
              </w:rPr>
            </w:pPr>
            <w:r>
              <w:rPr>
                <w:rFonts w:ascii="Arial" w:hAnsi="Arial" w:cs="Arial"/>
                <w:spacing w:val="-1"/>
                <w:sz w:val="16"/>
                <w:szCs w:val="16"/>
              </w:rPr>
              <w:t>Сетевые показатели к проекту  бюджета муниципальн</w:t>
            </w:r>
            <w:r>
              <w:rPr>
                <w:rFonts w:ascii="Arial" w:hAnsi="Arial" w:cs="Arial"/>
                <w:spacing w:val="-1"/>
                <w:sz w:val="16"/>
                <w:szCs w:val="16"/>
              </w:rPr>
              <w:t>о</w:t>
            </w:r>
            <w:r>
              <w:rPr>
                <w:rFonts w:ascii="Arial" w:hAnsi="Arial" w:cs="Arial"/>
                <w:spacing w:val="-1"/>
                <w:sz w:val="16"/>
                <w:szCs w:val="16"/>
              </w:rPr>
              <w:t xml:space="preserve">го района </w:t>
            </w:r>
            <w:r>
              <w:rPr>
                <w:rFonts w:ascii="Arial" w:hAnsi="Arial" w:cs="Arial"/>
                <w:spacing w:val="-3"/>
                <w:sz w:val="16"/>
                <w:szCs w:val="16"/>
              </w:rPr>
              <w:t xml:space="preserve"> на 2017 год и на плановый </w:t>
            </w:r>
            <w:r>
              <w:rPr>
                <w:rFonts w:ascii="Arial" w:hAnsi="Arial" w:cs="Arial"/>
                <w:spacing w:val="-1"/>
                <w:sz w:val="16"/>
                <w:szCs w:val="16"/>
              </w:rPr>
              <w:t xml:space="preserve">период 2018 и 2019 годов по отрасли </w:t>
            </w:r>
            <w:r>
              <w:rPr>
                <w:rFonts w:ascii="Arial" w:hAnsi="Arial" w:cs="Arial"/>
                <w:sz w:val="16"/>
                <w:szCs w:val="16"/>
              </w:rPr>
              <w:t>«</w:t>
            </w:r>
            <w:proofErr w:type="gramStart"/>
            <w:r>
              <w:rPr>
                <w:rFonts w:ascii="Arial" w:hAnsi="Arial" w:cs="Arial"/>
                <w:sz w:val="16"/>
                <w:szCs w:val="16"/>
              </w:rPr>
              <w:t>Физическая</w:t>
            </w:r>
            <w:proofErr w:type="gramEnd"/>
            <w:r>
              <w:rPr>
                <w:rFonts w:ascii="Arial" w:hAnsi="Arial" w:cs="Arial"/>
                <w:sz w:val="16"/>
                <w:szCs w:val="16"/>
              </w:rPr>
              <w:t xml:space="preserve"> куль туры и спорт»</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4" w:right="-2"/>
              <w:jc w:val="center"/>
              <w:rPr>
                <w:rFonts w:ascii="Arial" w:hAnsi="Arial" w:cs="Arial"/>
                <w:spacing w:val="-2"/>
                <w:sz w:val="16"/>
                <w:szCs w:val="16"/>
              </w:rPr>
            </w:pPr>
            <w:r>
              <w:rPr>
                <w:rFonts w:ascii="Arial" w:hAnsi="Arial" w:cs="Arial"/>
                <w:spacing w:val="-2"/>
                <w:sz w:val="16"/>
                <w:szCs w:val="16"/>
              </w:rPr>
              <w:t xml:space="preserve">до 17 сентября  </w:t>
            </w:r>
            <w:r>
              <w:rPr>
                <w:rFonts w:ascii="Arial" w:hAnsi="Arial" w:cs="Arial"/>
                <w:sz w:val="16"/>
                <w:szCs w:val="16"/>
              </w:rPr>
              <w:t>2015 года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отдел по физической культуре и спо</w:t>
            </w:r>
            <w:r>
              <w:rPr>
                <w:rFonts w:ascii="Arial" w:hAnsi="Arial" w:cs="Arial"/>
                <w:sz w:val="16"/>
                <w:szCs w:val="16"/>
              </w:rPr>
              <w:t>р</w:t>
            </w:r>
            <w:r>
              <w:rPr>
                <w:rFonts w:ascii="Arial" w:hAnsi="Arial" w:cs="Arial"/>
                <w:sz w:val="16"/>
                <w:szCs w:val="16"/>
              </w:rPr>
              <w:t>ту Администрации Валдайского мун</w:t>
            </w:r>
            <w:r>
              <w:rPr>
                <w:rFonts w:ascii="Arial" w:hAnsi="Arial" w:cs="Arial"/>
                <w:sz w:val="16"/>
                <w:szCs w:val="16"/>
              </w:rPr>
              <w:t>и</w:t>
            </w:r>
            <w:r>
              <w:rPr>
                <w:rFonts w:ascii="Arial" w:hAnsi="Arial" w:cs="Arial"/>
                <w:sz w:val="16"/>
                <w:szCs w:val="16"/>
              </w:rPr>
              <w:t>ципального района</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sz w:val="16"/>
                <w:szCs w:val="16"/>
              </w:rPr>
            </w:pPr>
            <w:r>
              <w:rPr>
                <w:rFonts w:ascii="Arial" w:hAnsi="Arial" w:cs="Arial"/>
                <w:sz w:val="16"/>
                <w:szCs w:val="16"/>
              </w:rPr>
              <w:t>5.</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13"/>
              <w:rPr>
                <w:rFonts w:ascii="Arial" w:hAnsi="Arial" w:cs="Arial"/>
                <w:spacing w:val="-2"/>
                <w:sz w:val="16"/>
                <w:szCs w:val="16"/>
              </w:rPr>
            </w:pPr>
            <w:r>
              <w:rPr>
                <w:rFonts w:ascii="Arial" w:hAnsi="Arial" w:cs="Arial"/>
                <w:spacing w:val="-3"/>
                <w:sz w:val="16"/>
                <w:szCs w:val="16"/>
              </w:rPr>
              <w:t xml:space="preserve">Сведения о прогнозе поступлений </w:t>
            </w:r>
            <w:proofErr w:type="spellStart"/>
            <w:r>
              <w:rPr>
                <w:rFonts w:ascii="Arial" w:hAnsi="Arial" w:cs="Arial"/>
                <w:spacing w:val="-3"/>
                <w:sz w:val="16"/>
                <w:szCs w:val="16"/>
              </w:rPr>
              <w:t>админист-</w:t>
            </w:r>
            <w:r>
              <w:rPr>
                <w:rFonts w:ascii="Arial" w:hAnsi="Arial" w:cs="Arial"/>
                <w:spacing w:val="-1"/>
                <w:sz w:val="16"/>
                <w:szCs w:val="16"/>
              </w:rPr>
              <w:t>рируемых</w:t>
            </w:r>
            <w:proofErr w:type="spellEnd"/>
            <w:r>
              <w:rPr>
                <w:rFonts w:ascii="Arial" w:hAnsi="Arial" w:cs="Arial"/>
                <w:spacing w:val="-1"/>
                <w:sz w:val="16"/>
                <w:szCs w:val="16"/>
              </w:rPr>
              <w:t xml:space="preserve"> доходов на 2017-2019 годы и методики прогнозирования доходов в консолидированный бюджет Валдайского м</w:t>
            </w:r>
            <w:r>
              <w:rPr>
                <w:rFonts w:ascii="Arial" w:hAnsi="Arial" w:cs="Arial"/>
                <w:spacing w:val="-1"/>
                <w:sz w:val="16"/>
                <w:szCs w:val="16"/>
              </w:rPr>
              <w:t>у</w:t>
            </w:r>
            <w:r>
              <w:rPr>
                <w:rFonts w:ascii="Arial" w:hAnsi="Arial" w:cs="Arial"/>
                <w:spacing w:val="-1"/>
                <w:sz w:val="16"/>
                <w:szCs w:val="16"/>
              </w:rPr>
              <w:t>ниципального района</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4" w:right="-2"/>
              <w:jc w:val="center"/>
              <w:rPr>
                <w:rFonts w:ascii="Arial" w:hAnsi="Arial" w:cs="Arial"/>
                <w:spacing w:val="-2"/>
                <w:sz w:val="16"/>
                <w:szCs w:val="16"/>
              </w:rPr>
            </w:pPr>
            <w:r>
              <w:rPr>
                <w:rFonts w:ascii="Arial" w:hAnsi="Arial" w:cs="Arial"/>
                <w:spacing w:val="-3"/>
                <w:sz w:val="16"/>
                <w:szCs w:val="16"/>
              </w:rPr>
              <w:t xml:space="preserve">до 22 сентября  </w:t>
            </w:r>
            <w:r>
              <w:rPr>
                <w:rFonts w:ascii="Arial" w:hAnsi="Arial" w:cs="Arial"/>
                <w:sz w:val="16"/>
                <w:szCs w:val="16"/>
              </w:rPr>
              <w:t>2015 года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главные администраторы доходов бюджета муниципального района</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sz w:val="16"/>
                <w:szCs w:val="16"/>
              </w:rPr>
            </w:pPr>
            <w:r>
              <w:rPr>
                <w:rFonts w:ascii="Arial" w:hAnsi="Arial" w:cs="Arial"/>
                <w:sz w:val="16"/>
                <w:szCs w:val="16"/>
              </w:rPr>
              <w:t>6.</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13"/>
              <w:rPr>
                <w:rFonts w:ascii="Arial" w:hAnsi="Arial" w:cs="Arial"/>
                <w:spacing w:val="-3"/>
                <w:sz w:val="16"/>
                <w:szCs w:val="16"/>
              </w:rPr>
            </w:pPr>
            <w:r>
              <w:rPr>
                <w:rFonts w:ascii="Arial" w:hAnsi="Arial" w:cs="Arial"/>
                <w:spacing w:val="-1"/>
                <w:sz w:val="16"/>
                <w:szCs w:val="16"/>
              </w:rPr>
              <w:t>Проекты муниципальных программ Администрации Валдайского муниципального района и Валдайского г</w:t>
            </w:r>
            <w:r>
              <w:rPr>
                <w:rFonts w:ascii="Arial" w:hAnsi="Arial" w:cs="Arial"/>
                <w:spacing w:val="-1"/>
                <w:sz w:val="16"/>
                <w:szCs w:val="16"/>
              </w:rPr>
              <w:t>о</w:t>
            </w:r>
            <w:r>
              <w:rPr>
                <w:rFonts w:ascii="Arial" w:hAnsi="Arial" w:cs="Arial"/>
                <w:spacing w:val="-1"/>
                <w:sz w:val="16"/>
                <w:szCs w:val="16"/>
              </w:rPr>
              <w:t>родского поселения</w:t>
            </w:r>
            <w:r>
              <w:rPr>
                <w:rFonts w:ascii="Arial" w:hAnsi="Arial" w:cs="Arial"/>
                <w:spacing w:val="-3"/>
                <w:sz w:val="16"/>
                <w:szCs w:val="16"/>
              </w:rPr>
              <w:t xml:space="preserve">, предлагаемых к реализации </w:t>
            </w:r>
            <w:r>
              <w:rPr>
                <w:rFonts w:ascii="Arial" w:hAnsi="Arial" w:cs="Arial"/>
                <w:sz w:val="16"/>
                <w:szCs w:val="16"/>
              </w:rPr>
              <w:t>нач</w:t>
            </w:r>
            <w:r>
              <w:rPr>
                <w:rFonts w:ascii="Arial" w:hAnsi="Arial" w:cs="Arial"/>
                <w:sz w:val="16"/>
                <w:szCs w:val="16"/>
              </w:rPr>
              <w:t>и</w:t>
            </w:r>
            <w:r>
              <w:rPr>
                <w:rFonts w:ascii="Arial" w:hAnsi="Arial" w:cs="Arial"/>
                <w:sz w:val="16"/>
                <w:szCs w:val="16"/>
              </w:rPr>
              <w:t>ная с 2017 года</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4" w:right="-2"/>
              <w:jc w:val="center"/>
              <w:rPr>
                <w:rFonts w:ascii="Arial" w:hAnsi="Arial" w:cs="Arial"/>
                <w:spacing w:val="-3"/>
                <w:sz w:val="16"/>
                <w:szCs w:val="16"/>
              </w:rPr>
            </w:pPr>
            <w:r>
              <w:rPr>
                <w:rFonts w:ascii="Arial" w:hAnsi="Arial" w:cs="Arial"/>
                <w:spacing w:val="-3"/>
                <w:sz w:val="16"/>
                <w:szCs w:val="16"/>
              </w:rPr>
              <w:t xml:space="preserve">до 22 сентября  </w:t>
            </w:r>
            <w:r>
              <w:rPr>
                <w:rFonts w:ascii="Arial" w:hAnsi="Arial" w:cs="Arial"/>
                <w:sz w:val="16"/>
                <w:szCs w:val="16"/>
              </w:rPr>
              <w:t>2015 года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структурные подразделения Админ</w:t>
            </w:r>
            <w:r>
              <w:rPr>
                <w:rFonts w:ascii="Arial" w:hAnsi="Arial" w:cs="Arial"/>
                <w:sz w:val="16"/>
                <w:szCs w:val="16"/>
              </w:rPr>
              <w:t>и</w:t>
            </w:r>
            <w:r>
              <w:rPr>
                <w:rFonts w:ascii="Arial" w:hAnsi="Arial" w:cs="Arial"/>
                <w:sz w:val="16"/>
                <w:szCs w:val="16"/>
              </w:rPr>
              <w:t>страции Валдайского муниципального района</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sz w:val="16"/>
                <w:szCs w:val="16"/>
              </w:rPr>
            </w:pPr>
            <w:r>
              <w:rPr>
                <w:rFonts w:ascii="Arial" w:hAnsi="Arial" w:cs="Arial"/>
                <w:sz w:val="16"/>
                <w:szCs w:val="16"/>
              </w:rPr>
              <w:t>7.</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13"/>
              <w:rPr>
                <w:rFonts w:ascii="Arial" w:hAnsi="Arial" w:cs="Arial"/>
                <w:spacing w:val="-1"/>
                <w:sz w:val="16"/>
                <w:szCs w:val="16"/>
              </w:rPr>
            </w:pPr>
            <w:r>
              <w:rPr>
                <w:rFonts w:ascii="Arial" w:hAnsi="Arial" w:cs="Arial"/>
                <w:spacing w:val="-2"/>
                <w:sz w:val="16"/>
                <w:szCs w:val="16"/>
              </w:rPr>
              <w:t>Проекты муниципальных заданий, разрабо</w:t>
            </w:r>
            <w:r>
              <w:rPr>
                <w:rFonts w:ascii="Arial" w:hAnsi="Arial" w:cs="Arial"/>
                <w:spacing w:val="-2"/>
                <w:sz w:val="16"/>
                <w:szCs w:val="16"/>
              </w:rPr>
              <w:softHyphen/>
            </w:r>
            <w:r>
              <w:rPr>
                <w:rFonts w:ascii="Arial" w:hAnsi="Arial" w:cs="Arial"/>
                <w:spacing w:val="-1"/>
                <w:sz w:val="16"/>
                <w:szCs w:val="16"/>
              </w:rPr>
              <w:t>танных в с</w:t>
            </w:r>
            <w:r>
              <w:rPr>
                <w:rFonts w:ascii="Arial" w:hAnsi="Arial" w:cs="Arial"/>
                <w:spacing w:val="-1"/>
                <w:sz w:val="16"/>
                <w:szCs w:val="16"/>
              </w:rPr>
              <w:t>о</w:t>
            </w:r>
            <w:r>
              <w:rPr>
                <w:rFonts w:ascii="Arial" w:hAnsi="Arial" w:cs="Arial"/>
                <w:spacing w:val="-1"/>
                <w:sz w:val="16"/>
                <w:szCs w:val="16"/>
              </w:rPr>
              <w:t xml:space="preserve">ответствии с постановлением </w:t>
            </w:r>
            <w:r>
              <w:rPr>
                <w:rFonts w:ascii="Arial" w:hAnsi="Arial" w:cs="Arial"/>
                <w:spacing w:val="-3"/>
                <w:sz w:val="16"/>
                <w:szCs w:val="16"/>
              </w:rPr>
              <w:t>Администрации Валда</w:t>
            </w:r>
            <w:r>
              <w:rPr>
                <w:rFonts w:ascii="Arial" w:hAnsi="Arial" w:cs="Arial"/>
                <w:spacing w:val="-3"/>
                <w:sz w:val="16"/>
                <w:szCs w:val="16"/>
              </w:rPr>
              <w:t>й</w:t>
            </w:r>
            <w:r>
              <w:rPr>
                <w:rFonts w:ascii="Arial" w:hAnsi="Arial" w:cs="Arial"/>
                <w:spacing w:val="-3"/>
                <w:sz w:val="16"/>
                <w:szCs w:val="16"/>
              </w:rPr>
              <w:t>ского муниципального района от 07.12.2015 № 1877</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4" w:right="-2"/>
              <w:jc w:val="center"/>
              <w:rPr>
                <w:rFonts w:ascii="Arial" w:hAnsi="Arial" w:cs="Arial"/>
                <w:spacing w:val="-3"/>
                <w:sz w:val="16"/>
                <w:szCs w:val="16"/>
              </w:rPr>
            </w:pPr>
            <w:r>
              <w:rPr>
                <w:rFonts w:ascii="Arial" w:hAnsi="Arial" w:cs="Arial"/>
                <w:spacing w:val="-3"/>
                <w:sz w:val="16"/>
                <w:szCs w:val="16"/>
              </w:rPr>
              <w:t xml:space="preserve">до 22 сентября  </w:t>
            </w:r>
            <w:r>
              <w:rPr>
                <w:rFonts w:ascii="Arial" w:hAnsi="Arial" w:cs="Arial"/>
                <w:sz w:val="16"/>
                <w:szCs w:val="16"/>
              </w:rPr>
              <w:t>2015 года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структурные подразделения Админ</w:t>
            </w:r>
            <w:r>
              <w:rPr>
                <w:rFonts w:ascii="Arial" w:hAnsi="Arial" w:cs="Arial"/>
                <w:sz w:val="16"/>
                <w:szCs w:val="16"/>
              </w:rPr>
              <w:t>и</w:t>
            </w:r>
            <w:r>
              <w:rPr>
                <w:rFonts w:ascii="Arial" w:hAnsi="Arial" w:cs="Arial"/>
                <w:sz w:val="16"/>
                <w:szCs w:val="16"/>
              </w:rPr>
              <w:t>страции Валдайского муниципального района</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sz w:val="16"/>
                <w:szCs w:val="16"/>
              </w:rPr>
            </w:pPr>
            <w:r>
              <w:rPr>
                <w:rFonts w:ascii="Arial" w:hAnsi="Arial" w:cs="Arial"/>
                <w:sz w:val="16"/>
                <w:szCs w:val="16"/>
              </w:rPr>
              <w:t>8.</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13"/>
              <w:rPr>
                <w:rFonts w:ascii="Arial" w:hAnsi="Arial" w:cs="Arial"/>
                <w:spacing w:val="-2"/>
                <w:sz w:val="16"/>
                <w:szCs w:val="16"/>
              </w:rPr>
            </w:pPr>
            <w:r>
              <w:rPr>
                <w:rFonts w:ascii="Arial" w:hAnsi="Arial" w:cs="Arial"/>
                <w:spacing w:val="-4"/>
                <w:sz w:val="16"/>
                <w:szCs w:val="16"/>
              </w:rPr>
              <w:t>Проекты бюджетных смет Думы Валдайского муниц</w:t>
            </w:r>
            <w:r>
              <w:rPr>
                <w:rFonts w:ascii="Arial" w:hAnsi="Arial" w:cs="Arial"/>
                <w:spacing w:val="-4"/>
                <w:sz w:val="16"/>
                <w:szCs w:val="16"/>
              </w:rPr>
              <w:t>и</w:t>
            </w:r>
            <w:r>
              <w:rPr>
                <w:rFonts w:ascii="Arial" w:hAnsi="Arial" w:cs="Arial"/>
                <w:spacing w:val="-4"/>
                <w:sz w:val="16"/>
                <w:szCs w:val="16"/>
              </w:rPr>
              <w:t>пального района, Совета депутатов Валдайского горо</w:t>
            </w:r>
            <w:r>
              <w:rPr>
                <w:rFonts w:ascii="Arial" w:hAnsi="Arial" w:cs="Arial"/>
                <w:spacing w:val="-4"/>
                <w:sz w:val="16"/>
                <w:szCs w:val="16"/>
              </w:rPr>
              <w:t>д</w:t>
            </w:r>
            <w:r>
              <w:rPr>
                <w:rFonts w:ascii="Arial" w:hAnsi="Arial" w:cs="Arial"/>
                <w:spacing w:val="-4"/>
                <w:sz w:val="16"/>
                <w:szCs w:val="16"/>
              </w:rPr>
              <w:t>ского поселения  и Контрольно-счётной палаты Валда</w:t>
            </w:r>
            <w:r>
              <w:rPr>
                <w:rFonts w:ascii="Arial" w:hAnsi="Arial" w:cs="Arial"/>
                <w:spacing w:val="-4"/>
                <w:sz w:val="16"/>
                <w:szCs w:val="16"/>
              </w:rPr>
              <w:t>й</w:t>
            </w:r>
            <w:r>
              <w:rPr>
                <w:rFonts w:ascii="Arial" w:hAnsi="Arial" w:cs="Arial"/>
                <w:spacing w:val="-4"/>
                <w:sz w:val="16"/>
                <w:szCs w:val="16"/>
              </w:rPr>
              <w:t xml:space="preserve">ского муниципального района </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4" w:right="-2"/>
              <w:jc w:val="center"/>
              <w:rPr>
                <w:rFonts w:ascii="Arial" w:hAnsi="Arial" w:cs="Arial"/>
                <w:spacing w:val="-3"/>
                <w:sz w:val="16"/>
                <w:szCs w:val="16"/>
              </w:rPr>
            </w:pPr>
            <w:r>
              <w:rPr>
                <w:rFonts w:ascii="Arial" w:hAnsi="Arial" w:cs="Arial"/>
                <w:spacing w:val="-3"/>
                <w:sz w:val="16"/>
                <w:szCs w:val="16"/>
              </w:rPr>
              <w:t xml:space="preserve">до 22 сентября  </w:t>
            </w:r>
            <w:r>
              <w:rPr>
                <w:rFonts w:ascii="Arial" w:hAnsi="Arial" w:cs="Arial"/>
                <w:sz w:val="16"/>
                <w:szCs w:val="16"/>
              </w:rPr>
              <w:t>2015 года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right="72" w:firstLine="6"/>
              <w:rPr>
                <w:rFonts w:ascii="Arial" w:hAnsi="Arial" w:cs="Arial"/>
                <w:sz w:val="16"/>
                <w:szCs w:val="16"/>
              </w:rPr>
            </w:pPr>
            <w:r>
              <w:rPr>
                <w:rFonts w:ascii="Arial" w:hAnsi="Arial" w:cs="Arial"/>
                <w:sz w:val="16"/>
                <w:szCs w:val="16"/>
              </w:rPr>
              <w:t>Дума Валдайского муниципального района, Контрольно-счётная палата Администрации Валдайского муниц</w:t>
            </w:r>
            <w:r>
              <w:rPr>
                <w:rFonts w:ascii="Arial" w:hAnsi="Arial" w:cs="Arial"/>
                <w:sz w:val="16"/>
                <w:szCs w:val="16"/>
              </w:rPr>
              <w:t>и</w:t>
            </w:r>
            <w:r>
              <w:rPr>
                <w:rFonts w:ascii="Arial" w:hAnsi="Arial" w:cs="Arial"/>
                <w:sz w:val="16"/>
                <w:szCs w:val="16"/>
              </w:rPr>
              <w:t>пального района</w:t>
            </w:r>
          </w:p>
          <w:p w:rsidR="00B86DF2" w:rsidRDefault="00B86DF2" w:rsidP="004D28E9">
            <w:pPr>
              <w:shd w:val="clear" w:color="auto" w:fill="FFFFFF"/>
              <w:rPr>
                <w:rFonts w:ascii="Arial" w:hAnsi="Arial" w:cs="Arial"/>
                <w:sz w:val="16"/>
                <w:szCs w:val="16"/>
              </w:rPr>
            </w:pP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sz w:val="16"/>
                <w:szCs w:val="16"/>
              </w:rPr>
            </w:pPr>
            <w:r>
              <w:rPr>
                <w:rFonts w:ascii="Arial" w:hAnsi="Arial" w:cs="Arial"/>
                <w:sz w:val="16"/>
                <w:szCs w:val="16"/>
              </w:rPr>
              <w:t>9.</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13"/>
              <w:rPr>
                <w:rFonts w:ascii="Arial" w:hAnsi="Arial" w:cs="Arial"/>
                <w:spacing w:val="-4"/>
                <w:sz w:val="16"/>
                <w:szCs w:val="16"/>
              </w:rPr>
            </w:pPr>
            <w:r>
              <w:rPr>
                <w:rFonts w:ascii="Arial" w:hAnsi="Arial" w:cs="Arial"/>
                <w:spacing w:val="-1"/>
                <w:sz w:val="16"/>
                <w:szCs w:val="16"/>
              </w:rPr>
              <w:t xml:space="preserve">Обоснования бюджетных </w:t>
            </w:r>
            <w:proofErr w:type="gramStart"/>
            <w:r>
              <w:rPr>
                <w:rFonts w:ascii="Arial" w:hAnsi="Arial" w:cs="Arial"/>
                <w:spacing w:val="-1"/>
                <w:sz w:val="16"/>
                <w:szCs w:val="16"/>
              </w:rPr>
              <w:t xml:space="preserve">ассигнований </w:t>
            </w:r>
            <w:r>
              <w:rPr>
                <w:rFonts w:ascii="Arial" w:hAnsi="Arial" w:cs="Arial"/>
                <w:spacing w:val="-4"/>
                <w:sz w:val="16"/>
                <w:szCs w:val="16"/>
              </w:rPr>
              <w:t>главных расп</w:t>
            </w:r>
            <w:r>
              <w:rPr>
                <w:rFonts w:ascii="Arial" w:hAnsi="Arial" w:cs="Arial"/>
                <w:spacing w:val="-4"/>
                <w:sz w:val="16"/>
                <w:szCs w:val="16"/>
              </w:rPr>
              <w:t>о</w:t>
            </w:r>
            <w:r>
              <w:rPr>
                <w:rFonts w:ascii="Arial" w:hAnsi="Arial" w:cs="Arial"/>
                <w:spacing w:val="-4"/>
                <w:sz w:val="16"/>
                <w:szCs w:val="16"/>
              </w:rPr>
              <w:t>рядителей средств бюджета муниципального района</w:t>
            </w:r>
            <w:proofErr w:type="gramEnd"/>
            <w:r>
              <w:rPr>
                <w:rFonts w:ascii="Arial" w:hAnsi="Arial" w:cs="Arial"/>
                <w:spacing w:val="-4"/>
                <w:sz w:val="16"/>
                <w:szCs w:val="16"/>
              </w:rPr>
              <w:t xml:space="preserve"> и бюджета </w:t>
            </w:r>
            <w:r>
              <w:rPr>
                <w:rFonts w:ascii="Arial" w:hAnsi="Arial" w:cs="Arial"/>
                <w:spacing w:val="-1"/>
                <w:sz w:val="16"/>
                <w:szCs w:val="16"/>
              </w:rPr>
              <w:t>Валдайского городского поселения</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4" w:right="-2"/>
              <w:jc w:val="center"/>
              <w:rPr>
                <w:rFonts w:ascii="Arial" w:hAnsi="Arial" w:cs="Arial"/>
                <w:spacing w:val="-3"/>
                <w:sz w:val="16"/>
                <w:szCs w:val="16"/>
              </w:rPr>
            </w:pPr>
            <w:r>
              <w:rPr>
                <w:rFonts w:ascii="Arial" w:hAnsi="Arial" w:cs="Arial"/>
                <w:spacing w:val="-3"/>
                <w:sz w:val="16"/>
                <w:szCs w:val="16"/>
              </w:rPr>
              <w:t xml:space="preserve">до 15 сентября  </w:t>
            </w:r>
            <w:r>
              <w:rPr>
                <w:rFonts w:ascii="Arial" w:hAnsi="Arial" w:cs="Arial"/>
                <w:sz w:val="16"/>
                <w:szCs w:val="16"/>
              </w:rPr>
              <w:t>2015 года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right="72" w:firstLine="6"/>
              <w:rPr>
                <w:rFonts w:ascii="Arial" w:hAnsi="Arial" w:cs="Arial"/>
                <w:sz w:val="16"/>
                <w:szCs w:val="16"/>
              </w:rPr>
            </w:pPr>
            <w:r>
              <w:rPr>
                <w:rFonts w:ascii="Arial" w:hAnsi="Arial" w:cs="Arial"/>
                <w:spacing w:val="-3"/>
                <w:sz w:val="16"/>
                <w:szCs w:val="16"/>
              </w:rPr>
              <w:t xml:space="preserve">главные распорядители </w:t>
            </w:r>
            <w:r>
              <w:rPr>
                <w:rFonts w:ascii="Arial" w:hAnsi="Arial" w:cs="Arial"/>
                <w:sz w:val="16"/>
                <w:szCs w:val="16"/>
              </w:rPr>
              <w:t xml:space="preserve">средств  бюджета муниципального района </w:t>
            </w:r>
            <w:r>
              <w:rPr>
                <w:rFonts w:ascii="Arial" w:hAnsi="Arial" w:cs="Arial"/>
                <w:spacing w:val="-4"/>
                <w:sz w:val="16"/>
                <w:szCs w:val="16"/>
              </w:rPr>
              <w:t xml:space="preserve">и бюджета </w:t>
            </w:r>
            <w:r>
              <w:rPr>
                <w:rFonts w:ascii="Arial" w:hAnsi="Arial" w:cs="Arial"/>
                <w:spacing w:val="-1"/>
                <w:sz w:val="16"/>
                <w:szCs w:val="16"/>
              </w:rPr>
              <w:t>Валдайского городского п</w:t>
            </w:r>
            <w:r>
              <w:rPr>
                <w:rFonts w:ascii="Arial" w:hAnsi="Arial" w:cs="Arial"/>
                <w:spacing w:val="-1"/>
                <w:sz w:val="16"/>
                <w:szCs w:val="16"/>
              </w:rPr>
              <w:t>о</w:t>
            </w:r>
            <w:r>
              <w:rPr>
                <w:rFonts w:ascii="Arial" w:hAnsi="Arial" w:cs="Arial"/>
                <w:spacing w:val="-1"/>
                <w:sz w:val="16"/>
                <w:szCs w:val="16"/>
              </w:rPr>
              <w:t>селения</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sz w:val="16"/>
                <w:szCs w:val="16"/>
              </w:rPr>
            </w:pPr>
            <w:r>
              <w:rPr>
                <w:rFonts w:ascii="Arial" w:hAnsi="Arial" w:cs="Arial"/>
                <w:sz w:val="16"/>
                <w:szCs w:val="16"/>
              </w:rPr>
              <w:t>10.</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13"/>
              <w:rPr>
                <w:rFonts w:ascii="Arial" w:hAnsi="Arial" w:cs="Arial"/>
                <w:spacing w:val="-1"/>
                <w:sz w:val="16"/>
                <w:szCs w:val="16"/>
              </w:rPr>
            </w:pPr>
            <w:r>
              <w:rPr>
                <w:rFonts w:ascii="Arial" w:hAnsi="Arial" w:cs="Arial"/>
                <w:spacing w:val="-3"/>
                <w:sz w:val="16"/>
                <w:szCs w:val="16"/>
              </w:rPr>
              <w:t>Расчеты объемов субсидий, предоставляемых  муниц</w:t>
            </w:r>
            <w:r>
              <w:rPr>
                <w:rFonts w:ascii="Arial" w:hAnsi="Arial" w:cs="Arial"/>
                <w:spacing w:val="-3"/>
                <w:sz w:val="16"/>
                <w:szCs w:val="16"/>
              </w:rPr>
              <w:t>и</w:t>
            </w:r>
            <w:r>
              <w:rPr>
                <w:rFonts w:ascii="Arial" w:hAnsi="Arial" w:cs="Arial"/>
                <w:spacing w:val="-3"/>
                <w:sz w:val="16"/>
                <w:szCs w:val="16"/>
              </w:rPr>
              <w:t>пальным</w:t>
            </w:r>
            <w:r>
              <w:rPr>
                <w:rFonts w:ascii="Arial" w:hAnsi="Arial" w:cs="Arial"/>
                <w:spacing w:val="-2"/>
                <w:sz w:val="16"/>
                <w:szCs w:val="16"/>
              </w:rPr>
              <w:t xml:space="preserve"> бюджетным и автономным учреждениям на иные цели </w:t>
            </w:r>
            <w:r>
              <w:rPr>
                <w:rFonts w:ascii="Arial" w:hAnsi="Arial" w:cs="Arial"/>
                <w:spacing w:val="-1"/>
                <w:sz w:val="16"/>
                <w:szCs w:val="16"/>
              </w:rPr>
              <w:t xml:space="preserve">на 2017 год и на плановый период 2018 и </w:t>
            </w:r>
            <w:r>
              <w:rPr>
                <w:rFonts w:ascii="Arial" w:hAnsi="Arial" w:cs="Arial"/>
                <w:spacing w:val="-2"/>
                <w:sz w:val="16"/>
                <w:szCs w:val="16"/>
              </w:rPr>
              <w:t>2019 годов</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4" w:right="-2"/>
              <w:jc w:val="center"/>
              <w:rPr>
                <w:rFonts w:ascii="Arial" w:hAnsi="Arial" w:cs="Arial"/>
                <w:spacing w:val="-3"/>
                <w:sz w:val="16"/>
                <w:szCs w:val="16"/>
              </w:rPr>
            </w:pPr>
            <w:r>
              <w:rPr>
                <w:rFonts w:ascii="Arial" w:hAnsi="Arial" w:cs="Arial"/>
                <w:spacing w:val="-3"/>
                <w:sz w:val="16"/>
                <w:szCs w:val="16"/>
              </w:rPr>
              <w:t xml:space="preserve">до 15 сентября  </w:t>
            </w:r>
            <w:r>
              <w:rPr>
                <w:rFonts w:ascii="Arial" w:hAnsi="Arial" w:cs="Arial"/>
                <w:sz w:val="16"/>
                <w:szCs w:val="16"/>
              </w:rPr>
              <w:t>2015 года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right="72" w:firstLine="6"/>
              <w:rPr>
                <w:rFonts w:ascii="Arial" w:hAnsi="Arial" w:cs="Arial"/>
                <w:spacing w:val="-3"/>
                <w:sz w:val="16"/>
                <w:szCs w:val="16"/>
              </w:rPr>
            </w:pPr>
            <w:r>
              <w:rPr>
                <w:rFonts w:ascii="Arial" w:hAnsi="Arial" w:cs="Arial"/>
                <w:sz w:val="16"/>
                <w:szCs w:val="16"/>
              </w:rPr>
              <w:t>комитет образования Администрации Валдайского муниципального района, комитет культуры Администрации Валдайского муниципального района</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sz w:val="16"/>
                <w:szCs w:val="16"/>
              </w:rPr>
            </w:pPr>
            <w:r>
              <w:rPr>
                <w:rFonts w:ascii="Arial" w:hAnsi="Arial" w:cs="Arial"/>
                <w:sz w:val="16"/>
                <w:szCs w:val="16"/>
              </w:rPr>
              <w:t>11.</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13"/>
              <w:rPr>
                <w:rFonts w:ascii="Arial" w:hAnsi="Arial" w:cs="Arial"/>
                <w:spacing w:val="-3"/>
                <w:sz w:val="16"/>
                <w:szCs w:val="16"/>
              </w:rPr>
            </w:pPr>
            <w:r>
              <w:rPr>
                <w:rFonts w:ascii="Arial" w:hAnsi="Arial" w:cs="Arial"/>
                <w:spacing w:val="-3"/>
                <w:sz w:val="16"/>
                <w:szCs w:val="16"/>
              </w:rPr>
              <w:t>Корректировка целей, задач, целевых показателей  м</w:t>
            </w:r>
            <w:r>
              <w:rPr>
                <w:rFonts w:ascii="Arial" w:hAnsi="Arial" w:cs="Arial"/>
                <w:spacing w:val="-3"/>
                <w:sz w:val="16"/>
                <w:szCs w:val="16"/>
              </w:rPr>
              <w:t>е</w:t>
            </w:r>
            <w:r>
              <w:rPr>
                <w:rFonts w:ascii="Arial" w:hAnsi="Arial" w:cs="Arial"/>
                <w:spacing w:val="-3"/>
                <w:sz w:val="16"/>
                <w:szCs w:val="16"/>
              </w:rPr>
              <w:t xml:space="preserve">роприятий муниципальных программ Валдайского района </w:t>
            </w:r>
            <w:r>
              <w:rPr>
                <w:rFonts w:ascii="Arial" w:hAnsi="Arial" w:cs="Arial"/>
                <w:spacing w:val="-4"/>
                <w:sz w:val="16"/>
                <w:szCs w:val="16"/>
              </w:rPr>
              <w:t xml:space="preserve">и бюджета </w:t>
            </w:r>
            <w:r>
              <w:rPr>
                <w:rFonts w:ascii="Arial" w:hAnsi="Arial" w:cs="Arial"/>
                <w:spacing w:val="-1"/>
                <w:sz w:val="16"/>
                <w:szCs w:val="16"/>
              </w:rPr>
              <w:t>Валдайского городского поселения</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4" w:right="-2"/>
              <w:jc w:val="center"/>
              <w:rPr>
                <w:rFonts w:ascii="Arial" w:hAnsi="Arial" w:cs="Arial"/>
                <w:spacing w:val="-3"/>
                <w:sz w:val="16"/>
                <w:szCs w:val="16"/>
              </w:rPr>
            </w:pPr>
            <w:r>
              <w:rPr>
                <w:rFonts w:ascii="Arial" w:hAnsi="Arial" w:cs="Arial"/>
                <w:spacing w:val="-3"/>
                <w:sz w:val="16"/>
                <w:szCs w:val="16"/>
              </w:rPr>
              <w:t>до 25 октября 2016 года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структурные подразделения Админ</w:t>
            </w:r>
            <w:r>
              <w:rPr>
                <w:rFonts w:ascii="Arial" w:hAnsi="Arial" w:cs="Arial"/>
                <w:sz w:val="16"/>
                <w:szCs w:val="16"/>
              </w:rPr>
              <w:t>и</w:t>
            </w:r>
            <w:r>
              <w:rPr>
                <w:rFonts w:ascii="Arial" w:hAnsi="Arial" w:cs="Arial"/>
                <w:sz w:val="16"/>
                <w:szCs w:val="16"/>
              </w:rPr>
              <w:t>страции Валдайского муниципального района</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sz w:val="16"/>
                <w:szCs w:val="16"/>
              </w:rPr>
            </w:pPr>
            <w:r>
              <w:rPr>
                <w:rFonts w:ascii="Arial" w:hAnsi="Arial" w:cs="Arial"/>
                <w:sz w:val="16"/>
                <w:szCs w:val="16"/>
              </w:rPr>
              <w:t>12.</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13"/>
              <w:rPr>
                <w:rFonts w:ascii="Arial" w:hAnsi="Arial" w:cs="Arial"/>
                <w:spacing w:val="-3"/>
                <w:sz w:val="16"/>
                <w:szCs w:val="16"/>
              </w:rPr>
            </w:pPr>
            <w:r>
              <w:rPr>
                <w:rFonts w:ascii="Arial" w:hAnsi="Arial" w:cs="Arial"/>
                <w:spacing w:val="-3"/>
                <w:sz w:val="16"/>
                <w:szCs w:val="16"/>
              </w:rPr>
              <w:t>Перечень бюджетных ассигнований по целям, задачам, целевым показателям  мероприятий муниципальных пр</w:t>
            </w:r>
            <w:r>
              <w:rPr>
                <w:rFonts w:ascii="Arial" w:hAnsi="Arial" w:cs="Arial"/>
                <w:spacing w:val="-3"/>
                <w:sz w:val="16"/>
                <w:szCs w:val="16"/>
              </w:rPr>
              <w:t>о</w:t>
            </w:r>
            <w:r>
              <w:rPr>
                <w:rFonts w:ascii="Arial" w:hAnsi="Arial" w:cs="Arial"/>
                <w:spacing w:val="-3"/>
                <w:sz w:val="16"/>
                <w:szCs w:val="16"/>
              </w:rPr>
              <w:t xml:space="preserve">грамм Валдайского района </w:t>
            </w:r>
            <w:r>
              <w:rPr>
                <w:rFonts w:ascii="Arial" w:hAnsi="Arial" w:cs="Arial"/>
                <w:spacing w:val="-4"/>
                <w:sz w:val="16"/>
                <w:szCs w:val="16"/>
              </w:rPr>
              <w:t xml:space="preserve">и бюджета </w:t>
            </w:r>
            <w:r>
              <w:rPr>
                <w:rFonts w:ascii="Arial" w:hAnsi="Arial" w:cs="Arial"/>
                <w:spacing w:val="-1"/>
                <w:sz w:val="16"/>
                <w:szCs w:val="16"/>
              </w:rPr>
              <w:t>Валдайского г</w:t>
            </w:r>
            <w:r>
              <w:rPr>
                <w:rFonts w:ascii="Arial" w:hAnsi="Arial" w:cs="Arial"/>
                <w:spacing w:val="-1"/>
                <w:sz w:val="16"/>
                <w:szCs w:val="16"/>
              </w:rPr>
              <w:t>о</w:t>
            </w:r>
            <w:r>
              <w:rPr>
                <w:rFonts w:ascii="Arial" w:hAnsi="Arial" w:cs="Arial"/>
                <w:spacing w:val="-1"/>
                <w:sz w:val="16"/>
                <w:szCs w:val="16"/>
              </w:rPr>
              <w:t>родского поселения</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4" w:right="-2"/>
              <w:jc w:val="center"/>
              <w:rPr>
                <w:rFonts w:ascii="Arial" w:hAnsi="Arial" w:cs="Arial"/>
                <w:spacing w:val="-3"/>
                <w:sz w:val="16"/>
                <w:szCs w:val="16"/>
              </w:rPr>
            </w:pPr>
            <w:r>
              <w:rPr>
                <w:rFonts w:ascii="Arial" w:hAnsi="Arial" w:cs="Arial"/>
                <w:spacing w:val="-3"/>
                <w:sz w:val="16"/>
                <w:szCs w:val="16"/>
              </w:rPr>
              <w:t>до 25 октября 2016 года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структурные подразделения Админ</w:t>
            </w:r>
            <w:r>
              <w:rPr>
                <w:rFonts w:ascii="Arial" w:hAnsi="Arial" w:cs="Arial"/>
                <w:sz w:val="16"/>
                <w:szCs w:val="16"/>
              </w:rPr>
              <w:t>и</w:t>
            </w:r>
            <w:r>
              <w:rPr>
                <w:rFonts w:ascii="Arial" w:hAnsi="Arial" w:cs="Arial"/>
                <w:sz w:val="16"/>
                <w:szCs w:val="16"/>
              </w:rPr>
              <w:t>страции Валдайского муниципального района</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sz w:val="16"/>
                <w:szCs w:val="16"/>
              </w:rPr>
            </w:pPr>
            <w:r>
              <w:rPr>
                <w:rFonts w:ascii="Arial" w:hAnsi="Arial" w:cs="Arial"/>
                <w:sz w:val="16"/>
                <w:szCs w:val="16"/>
              </w:rPr>
              <w:t>13.</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13"/>
              <w:rPr>
                <w:rFonts w:ascii="Arial" w:hAnsi="Arial" w:cs="Arial"/>
                <w:spacing w:val="-3"/>
                <w:sz w:val="16"/>
                <w:szCs w:val="16"/>
              </w:rPr>
            </w:pPr>
            <w:r>
              <w:rPr>
                <w:rFonts w:ascii="Arial" w:hAnsi="Arial" w:cs="Arial"/>
                <w:spacing w:val="-4"/>
                <w:sz w:val="16"/>
                <w:szCs w:val="16"/>
              </w:rPr>
              <w:t xml:space="preserve">В случае </w:t>
            </w:r>
            <w:proofErr w:type="gramStart"/>
            <w:r>
              <w:rPr>
                <w:rFonts w:ascii="Arial" w:hAnsi="Arial" w:cs="Arial"/>
                <w:spacing w:val="-4"/>
                <w:sz w:val="16"/>
                <w:szCs w:val="16"/>
              </w:rPr>
              <w:t xml:space="preserve">изменения основных параметров </w:t>
            </w:r>
            <w:r>
              <w:rPr>
                <w:rFonts w:ascii="Arial" w:hAnsi="Arial" w:cs="Arial"/>
                <w:spacing w:val="-9"/>
                <w:sz w:val="16"/>
                <w:szCs w:val="16"/>
              </w:rPr>
              <w:t>формирования  бюджета муниципального района</w:t>
            </w:r>
            <w:proofErr w:type="gramEnd"/>
            <w:r>
              <w:rPr>
                <w:rFonts w:ascii="Arial" w:hAnsi="Arial" w:cs="Arial"/>
                <w:spacing w:val="-9"/>
                <w:sz w:val="16"/>
                <w:szCs w:val="16"/>
              </w:rPr>
              <w:t xml:space="preserve"> на 2017 год </w:t>
            </w:r>
            <w:r>
              <w:rPr>
                <w:rFonts w:ascii="Arial" w:hAnsi="Arial" w:cs="Arial"/>
                <w:spacing w:val="-4"/>
                <w:sz w:val="16"/>
                <w:szCs w:val="16"/>
              </w:rPr>
              <w:t>и на плановый период 2018 и 2019 годов корректировка обоснований бюджетных ассигнований главных распорядителей бюд</w:t>
            </w:r>
            <w:r>
              <w:rPr>
                <w:rFonts w:ascii="Arial" w:hAnsi="Arial" w:cs="Arial"/>
                <w:spacing w:val="-4"/>
                <w:sz w:val="16"/>
                <w:szCs w:val="16"/>
              </w:rPr>
              <w:softHyphen/>
            </w:r>
            <w:r>
              <w:rPr>
                <w:rFonts w:ascii="Arial" w:hAnsi="Arial" w:cs="Arial"/>
                <w:spacing w:val="-3"/>
                <w:sz w:val="16"/>
                <w:szCs w:val="16"/>
              </w:rPr>
              <w:t>жетных средств</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4" w:right="-2"/>
              <w:jc w:val="center"/>
              <w:rPr>
                <w:rFonts w:ascii="Arial" w:hAnsi="Arial" w:cs="Arial"/>
                <w:spacing w:val="-3"/>
                <w:sz w:val="16"/>
                <w:szCs w:val="16"/>
              </w:rPr>
            </w:pPr>
            <w:r>
              <w:rPr>
                <w:rFonts w:ascii="Arial" w:hAnsi="Arial" w:cs="Arial"/>
                <w:spacing w:val="-3"/>
                <w:sz w:val="16"/>
                <w:szCs w:val="16"/>
              </w:rPr>
              <w:t xml:space="preserve">до 20 октября </w:t>
            </w:r>
            <w:r>
              <w:rPr>
                <w:rFonts w:ascii="Arial" w:hAnsi="Arial" w:cs="Arial"/>
                <w:sz w:val="16"/>
                <w:szCs w:val="16"/>
              </w:rPr>
              <w:t>2015 года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right="72" w:firstLine="6"/>
              <w:rPr>
                <w:rFonts w:ascii="Arial" w:hAnsi="Arial" w:cs="Arial"/>
                <w:sz w:val="16"/>
                <w:szCs w:val="16"/>
              </w:rPr>
            </w:pPr>
            <w:r>
              <w:rPr>
                <w:rFonts w:ascii="Arial" w:hAnsi="Arial" w:cs="Arial"/>
                <w:spacing w:val="-3"/>
                <w:sz w:val="16"/>
                <w:szCs w:val="16"/>
              </w:rPr>
              <w:t xml:space="preserve">главные распорядители </w:t>
            </w:r>
            <w:r>
              <w:rPr>
                <w:rFonts w:ascii="Arial" w:hAnsi="Arial" w:cs="Arial"/>
                <w:sz w:val="16"/>
                <w:szCs w:val="16"/>
              </w:rPr>
              <w:t>средств  бюджета муниципального района</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sz w:val="16"/>
                <w:szCs w:val="16"/>
              </w:rPr>
            </w:pPr>
            <w:r>
              <w:rPr>
                <w:rFonts w:ascii="Arial" w:hAnsi="Arial" w:cs="Arial"/>
                <w:sz w:val="16"/>
                <w:szCs w:val="16"/>
              </w:rPr>
              <w:t>14.</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13"/>
              <w:rPr>
                <w:rFonts w:ascii="Arial" w:hAnsi="Arial" w:cs="Arial"/>
                <w:spacing w:val="-4"/>
                <w:sz w:val="16"/>
                <w:szCs w:val="16"/>
              </w:rPr>
            </w:pPr>
            <w:r>
              <w:rPr>
                <w:rFonts w:ascii="Arial" w:hAnsi="Arial" w:cs="Arial"/>
                <w:spacing w:val="-1"/>
                <w:sz w:val="16"/>
                <w:szCs w:val="16"/>
              </w:rPr>
              <w:t xml:space="preserve">В случае </w:t>
            </w:r>
            <w:proofErr w:type="gramStart"/>
            <w:r>
              <w:rPr>
                <w:rFonts w:ascii="Arial" w:hAnsi="Arial" w:cs="Arial"/>
                <w:spacing w:val="-1"/>
                <w:sz w:val="16"/>
                <w:szCs w:val="16"/>
              </w:rPr>
              <w:t xml:space="preserve">изменения основных параметров </w:t>
            </w:r>
            <w:r>
              <w:rPr>
                <w:rFonts w:ascii="Arial" w:hAnsi="Arial" w:cs="Arial"/>
                <w:spacing w:val="-2"/>
                <w:sz w:val="16"/>
                <w:szCs w:val="16"/>
              </w:rPr>
              <w:t>формиров</w:t>
            </w:r>
            <w:r>
              <w:rPr>
                <w:rFonts w:ascii="Arial" w:hAnsi="Arial" w:cs="Arial"/>
                <w:spacing w:val="-2"/>
                <w:sz w:val="16"/>
                <w:szCs w:val="16"/>
              </w:rPr>
              <w:t>а</w:t>
            </w:r>
            <w:r>
              <w:rPr>
                <w:rFonts w:ascii="Arial" w:hAnsi="Arial" w:cs="Arial"/>
                <w:spacing w:val="-2"/>
                <w:sz w:val="16"/>
                <w:szCs w:val="16"/>
              </w:rPr>
              <w:t>ния  бюджета муниципального района</w:t>
            </w:r>
            <w:proofErr w:type="gramEnd"/>
            <w:r>
              <w:rPr>
                <w:rFonts w:ascii="Arial" w:hAnsi="Arial" w:cs="Arial"/>
                <w:spacing w:val="-2"/>
                <w:sz w:val="16"/>
                <w:szCs w:val="16"/>
              </w:rPr>
              <w:t xml:space="preserve"> на 2017 год и на плановый период 2018 и </w:t>
            </w:r>
            <w:r>
              <w:rPr>
                <w:rFonts w:ascii="Arial" w:hAnsi="Arial" w:cs="Arial"/>
                <w:spacing w:val="-3"/>
                <w:sz w:val="16"/>
                <w:szCs w:val="16"/>
              </w:rPr>
              <w:t>2019 годов корректировка ра</w:t>
            </w:r>
            <w:r>
              <w:rPr>
                <w:rFonts w:ascii="Arial" w:hAnsi="Arial" w:cs="Arial"/>
                <w:spacing w:val="-3"/>
                <w:sz w:val="16"/>
                <w:szCs w:val="16"/>
              </w:rPr>
              <w:t>с</w:t>
            </w:r>
            <w:r>
              <w:rPr>
                <w:rFonts w:ascii="Arial" w:hAnsi="Arial" w:cs="Arial"/>
                <w:spacing w:val="-3"/>
                <w:sz w:val="16"/>
                <w:szCs w:val="16"/>
              </w:rPr>
              <w:t xml:space="preserve">четов объемов </w:t>
            </w:r>
            <w:r>
              <w:rPr>
                <w:rFonts w:ascii="Arial" w:hAnsi="Arial" w:cs="Arial"/>
                <w:spacing w:val="-2"/>
                <w:sz w:val="16"/>
                <w:szCs w:val="16"/>
              </w:rPr>
              <w:t>субсидии, предоставляемых муниципал</w:t>
            </w:r>
            <w:r>
              <w:rPr>
                <w:rFonts w:ascii="Arial" w:hAnsi="Arial" w:cs="Arial"/>
                <w:spacing w:val="-2"/>
                <w:sz w:val="16"/>
                <w:szCs w:val="16"/>
              </w:rPr>
              <w:t>ь</w:t>
            </w:r>
            <w:r>
              <w:rPr>
                <w:rFonts w:ascii="Arial" w:hAnsi="Arial" w:cs="Arial"/>
                <w:spacing w:val="-2"/>
                <w:sz w:val="16"/>
                <w:szCs w:val="16"/>
              </w:rPr>
              <w:t>ным</w:t>
            </w:r>
            <w:r>
              <w:rPr>
                <w:rFonts w:ascii="Arial" w:hAnsi="Arial" w:cs="Arial"/>
                <w:spacing w:val="-4"/>
                <w:sz w:val="16"/>
                <w:szCs w:val="16"/>
              </w:rPr>
              <w:t xml:space="preserve"> бюджетным и автономным </w:t>
            </w:r>
            <w:r>
              <w:rPr>
                <w:rFonts w:ascii="Arial" w:hAnsi="Arial" w:cs="Arial"/>
                <w:spacing w:val="-1"/>
                <w:sz w:val="16"/>
                <w:szCs w:val="16"/>
              </w:rPr>
              <w:t xml:space="preserve">учреждениям на иные цели, на 2017 год и </w:t>
            </w:r>
            <w:r>
              <w:rPr>
                <w:rFonts w:ascii="Arial" w:hAnsi="Arial" w:cs="Arial"/>
                <w:spacing w:val="-2"/>
                <w:sz w:val="16"/>
                <w:szCs w:val="16"/>
              </w:rPr>
              <w:t>на плановый период 2018 и 2019 г</w:t>
            </w:r>
            <w:r>
              <w:rPr>
                <w:rFonts w:ascii="Arial" w:hAnsi="Arial" w:cs="Arial"/>
                <w:spacing w:val="-2"/>
                <w:sz w:val="16"/>
                <w:szCs w:val="16"/>
              </w:rPr>
              <w:t>о</w:t>
            </w:r>
            <w:r>
              <w:rPr>
                <w:rFonts w:ascii="Arial" w:hAnsi="Arial" w:cs="Arial"/>
                <w:spacing w:val="-2"/>
                <w:sz w:val="16"/>
                <w:szCs w:val="16"/>
              </w:rPr>
              <w:t>дов</w:t>
            </w:r>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4" w:right="-2"/>
              <w:jc w:val="center"/>
              <w:rPr>
                <w:rFonts w:ascii="Arial" w:hAnsi="Arial" w:cs="Arial"/>
                <w:spacing w:val="-3"/>
                <w:sz w:val="16"/>
                <w:szCs w:val="16"/>
              </w:rPr>
            </w:pPr>
            <w:r>
              <w:rPr>
                <w:rFonts w:ascii="Arial" w:hAnsi="Arial" w:cs="Arial"/>
                <w:spacing w:val="-4"/>
                <w:sz w:val="16"/>
                <w:szCs w:val="16"/>
              </w:rPr>
              <w:t xml:space="preserve">до 20  октября </w:t>
            </w:r>
            <w:r>
              <w:rPr>
                <w:rFonts w:ascii="Arial" w:hAnsi="Arial" w:cs="Arial"/>
                <w:sz w:val="16"/>
                <w:szCs w:val="16"/>
              </w:rPr>
              <w:t>2015 года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right="72" w:firstLine="6"/>
              <w:rPr>
                <w:rFonts w:ascii="Arial" w:hAnsi="Arial" w:cs="Arial"/>
                <w:spacing w:val="-3"/>
                <w:sz w:val="16"/>
                <w:szCs w:val="16"/>
              </w:rPr>
            </w:pPr>
            <w:r>
              <w:rPr>
                <w:rFonts w:ascii="Arial" w:hAnsi="Arial" w:cs="Arial"/>
                <w:sz w:val="16"/>
                <w:szCs w:val="16"/>
              </w:rPr>
              <w:t>главные распорядители средств  бюджета муниципального района</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r>
      <w:tr w:rsidR="00B86DF2" w:rsidTr="00955F40">
        <w:trPr>
          <w:trHeight w:val="113"/>
        </w:trPr>
        <w:tc>
          <w:tcPr>
            <w:tcW w:w="42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jc w:val="center"/>
              <w:rPr>
                <w:rFonts w:ascii="Arial" w:hAnsi="Arial" w:cs="Arial"/>
                <w:sz w:val="16"/>
                <w:szCs w:val="16"/>
              </w:rPr>
            </w:pPr>
            <w:r>
              <w:rPr>
                <w:rFonts w:ascii="Arial" w:hAnsi="Arial" w:cs="Arial"/>
                <w:sz w:val="16"/>
                <w:szCs w:val="16"/>
              </w:rPr>
              <w:t>15.</w:t>
            </w:r>
          </w:p>
        </w:tc>
        <w:tc>
          <w:tcPr>
            <w:tcW w:w="438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13"/>
              <w:rPr>
                <w:rFonts w:ascii="Arial" w:hAnsi="Arial" w:cs="Arial"/>
                <w:spacing w:val="-1"/>
                <w:sz w:val="16"/>
                <w:szCs w:val="16"/>
              </w:rPr>
            </w:pPr>
            <w:proofErr w:type="gramStart"/>
            <w:r>
              <w:rPr>
                <w:rFonts w:ascii="Arial" w:hAnsi="Arial" w:cs="Arial"/>
                <w:spacing w:val="-1"/>
                <w:sz w:val="16"/>
                <w:szCs w:val="16"/>
              </w:rPr>
              <w:t>Основные показатели прогноза социально-экономического развития Валдайского муниципального района на период до 2022 года по форме согласно пр</w:t>
            </w:r>
            <w:r>
              <w:rPr>
                <w:rFonts w:ascii="Arial" w:hAnsi="Arial" w:cs="Arial"/>
                <w:spacing w:val="-1"/>
                <w:sz w:val="16"/>
                <w:szCs w:val="16"/>
              </w:rPr>
              <w:t>и</w:t>
            </w:r>
            <w:r>
              <w:rPr>
                <w:rFonts w:ascii="Arial" w:hAnsi="Arial" w:cs="Arial"/>
                <w:spacing w:val="-1"/>
                <w:sz w:val="16"/>
                <w:szCs w:val="16"/>
              </w:rPr>
              <w:t>ложению №1 к требованиям к составу и содержанию бюджетного прогноза Валдайского муниципального района на долгосрочный период, утверждённый пост</w:t>
            </w:r>
            <w:r>
              <w:rPr>
                <w:rFonts w:ascii="Arial" w:hAnsi="Arial" w:cs="Arial"/>
                <w:spacing w:val="-1"/>
                <w:sz w:val="16"/>
                <w:szCs w:val="16"/>
              </w:rPr>
              <w:t>а</w:t>
            </w:r>
            <w:r>
              <w:rPr>
                <w:rFonts w:ascii="Arial" w:hAnsi="Arial" w:cs="Arial"/>
                <w:spacing w:val="-1"/>
                <w:sz w:val="16"/>
                <w:szCs w:val="16"/>
              </w:rPr>
              <w:t>новлением Администрации Валдайского муниципальн</w:t>
            </w:r>
            <w:r>
              <w:rPr>
                <w:rFonts w:ascii="Arial" w:hAnsi="Arial" w:cs="Arial"/>
                <w:spacing w:val="-1"/>
                <w:sz w:val="16"/>
                <w:szCs w:val="16"/>
              </w:rPr>
              <w:t>о</w:t>
            </w:r>
            <w:r>
              <w:rPr>
                <w:rFonts w:ascii="Arial" w:hAnsi="Arial" w:cs="Arial"/>
                <w:spacing w:val="-1"/>
                <w:sz w:val="16"/>
                <w:szCs w:val="16"/>
              </w:rPr>
              <w:t>го района от 06.07.2016 № 1099 "Об утверждении П</w:t>
            </w:r>
            <w:r>
              <w:rPr>
                <w:rFonts w:ascii="Arial" w:hAnsi="Arial" w:cs="Arial"/>
                <w:spacing w:val="-1"/>
                <w:sz w:val="16"/>
                <w:szCs w:val="16"/>
              </w:rPr>
              <w:t>о</w:t>
            </w:r>
            <w:r>
              <w:rPr>
                <w:rFonts w:ascii="Arial" w:hAnsi="Arial" w:cs="Arial"/>
                <w:spacing w:val="-1"/>
                <w:sz w:val="16"/>
                <w:szCs w:val="16"/>
              </w:rPr>
              <w:t>рядка разработки и утверждения бюджетного прогноза Валдайского муниципального района на долгосрочный период"</w:t>
            </w:r>
            <w:proofErr w:type="gramEnd"/>
          </w:p>
        </w:tc>
        <w:tc>
          <w:tcPr>
            <w:tcW w:w="145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left="144" w:right="-2"/>
              <w:jc w:val="center"/>
              <w:rPr>
                <w:rFonts w:ascii="Arial" w:hAnsi="Arial" w:cs="Arial"/>
                <w:spacing w:val="-4"/>
                <w:sz w:val="16"/>
                <w:szCs w:val="16"/>
              </w:rPr>
            </w:pPr>
            <w:r>
              <w:rPr>
                <w:rFonts w:ascii="Arial" w:hAnsi="Arial" w:cs="Arial"/>
                <w:spacing w:val="-4"/>
                <w:sz w:val="16"/>
                <w:szCs w:val="16"/>
              </w:rPr>
              <w:t>до 19 августа 2016 года</w:t>
            </w:r>
          </w:p>
        </w:tc>
        <w:tc>
          <w:tcPr>
            <w:tcW w:w="30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ind w:right="72" w:firstLine="6"/>
              <w:rPr>
                <w:rFonts w:ascii="Arial" w:hAnsi="Arial" w:cs="Arial"/>
                <w:sz w:val="16"/>
                <w:szCs w:val="16"/>
              </w:rPr>
            </w:pPr>
            <w:r>
              <w:rPr>
                <w:rFonts w:ascii="Arial" w:hAnsi="Arial" w:cs="Arial"/>
                <w:sz w:val="16"/>
                <w:szCs w:val="16"/>
              </w:rPr>
              <w:t>комитет экономического развития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2366"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86DF2" w:rsidRDefault="00B86DF2" w:rsidP="004D28E9">
            <w:pPr>
              <w:shd w:val="clear" w:color="auto" w:fill="FFFFFF"/>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r>
    </w:tbl>
    <w:p w:rsidR="00B16407" w:rsidRDefault="00B16407" w:rsidP="004D28E9">
      <w:pPr>
        <w:rPr>
          <w:rFonts w:ascii="Arial" w:hAnsi="Arial" w:cs="Arial"/>
          <w:sz w:val="16"/>
          <w:szCs w:val="16"/>
        </w:rPr>
      </w:pPr>
      <w:bookmarkStart w:id="0" w:name="_GoBack"/>
      <w:bookmarkEnd w:id="0"/>
    </w:p>
    <w:p w:rsidR="00B16407" w:rsidRDefault="00B16407" w:rsidP="004D28E9">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B16407" w:rsidRDefault="00B16407" w:rsidP="004D28E9">
      <w:pPr>
        <w:jc w:val="center"/>
        <w:rPr>
          <w:rFonts w:ascii="Arial" w:hAnsi="Arial" w:cs="Arial"/>
          <w:color w:val="000000"/>
          <w:sz w:val="16"/>
          <w:szCs w:val="16"/>
        </w:rPr>
      </w:pPr>
      <w:proofErr w:type="gramStart"/>
      <w:r w:rsidRPr="00B16407">
        <w:rPr>
          <w:rFonts w:ascii="Arial" w:hAnsi="Arial" w:cs="Arial"/>
          <w:sz w:val="16"/>
          <w:szCs w:val="16"/>
        </w:rPr>
        <w:t>П</w:t>
      </w:r>
      <w:proofErr w:type="gramEnd"/>
      <w:r w:rsidRPr="00B16407">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 xml:space="preserve">16.08.2016  № 1324 </w:t>
      </w:r>
    </w:p>
    <w:p w:rsidR="00B16407" w:rsidRDefault="00B16407" w:rsidP="004D28E9">
      <w:pPr>
        <w:tabs>
          <w:tab w:val="left" w:pos="4500"/>
        </w:tabs>
        <w:jc w:val="center"/>
        <w:rPr>
          <w:rFonts w:ascii="Arial" w:hAnsi="Arial" w:cs="Arial"/>
          <w:b/>
          <w:sz w:val="16"/>
          <w:szCs w:val="16"/>
        </w:rPr>
      </w:pPr>
      <w:r>
        <w:rPr>
          <w:rFonts w:ascii="Arial" w:hAnsi="Arial" w:cs="Arial"/>
          <w:b/>
          <w:sz w:val="16"/>
          <w:szCs w:val="16"/>
        </w:rPr>
        <w:t xml:space="preserve">О внесении изменений в паспорт муниципальной программы «Противодействие коррупции в Валдайском муниципальном районе </w:t>
      </w:r>
    </w:p>
    <w:p w:rsidR="00B16407" w:rsidRPr="00B16407" w:rsidRDefault="00B16407" w:rsidP="004D28E9">
      <w:pPr>
        <w:tabs>
          <w:tab w:val="left" w:pos="4500"/>
        </w:tabs>
        <w:jc w:val="center"/>
        <w:rPr>
          <w:rFonts w:ascii="Arial" w:hAnsi="Arial" w:cs="Arial"/>
          <w:b/>
          <w:sz w:val="16"/>
          <w:szCs w:val="16"/>
        </w:rPr>
      </w:pPr>
      <w:r>
        <w:rPr>
          <w:rFonts w:ascii="Arial" w:hAnsi="Arial" w:cs="Arial"/>
          <w:b/>
          <w:sz w:val="16"/>
          <w:szCs w:val="16"/>
        </w:rPr>
        <w:t>на 2016 год</w:t>
      </w:r>
    </w:p>
    <w:p w:rsidR="00B16407" w:rsidRDefault="00B16407" w:rsidP="004D28E9">
      <w:pPr>
        <w:ind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B16407" w:rsidRDefault="00B16407" w:rsidP="004D28E9">
      <w:pPr>
        <w:ind w:firstLine="720"/>
        <w:jc w:val="both"/>
        <w:rPr>
          <w:rFonts w:ascii="Arial" w:hAnsi="Arial" w:cs="Arial"/>
          <w:sz w:val="16"/>
          <w:szCs w:val="16"/>
        </w:rPr>
      </w:pPr>
      <w:r>
        <w:rPr>
          <w:rFonts w:ascii="Arial" w:hAnsi="Arial" w:cs="Arial"/>
          <w:sz w:val="16"/>
          <w:szCs w:val="16"/>
        </w:rPr>
        <w:t>1. Внести изменения в муниципальную программу «Противодействие коррупции в Валдайском муниципальном районе на 2016 год», утвержде</w:t>
      </w:r>
      <w:r>
        <w:rPr>
          <w:rFonts w:ascii="Arial" w:hAnsi="Arial" w:cs="Arial"/>
          <w:sz w:val="16"/>
          <w:szCs w:val="16"/>
        </w:rPr>
        <w:t>н</w:t>
      </w:r>
      <w:r>
        <w:rPr>
          <w:rFonts w:ascii="Arial" w:hAnsi="Arial" w:cs="Arial"/>
          <w:sz w:val="16"/>
          <w:szCs w:val="16"/>
        </w:rPr>
        <w:t>ную постановлением Администрации Валдайского муниципального района от 12.11.2015 №1703:</w:t>
      </w:r>
    </w:p>
    <w:p w:rsidR="00B16407" w:rsidRDefault="00B16407" w:rsidP="004D28E9">
      <w:pPr>
        <w:ind w:firstLine="720"/>
        <w:jc w:val="both"/>
        <w:rPr>
          <w:rFonts w:ascii="Arial" w:hAnsi="Arial" w:cs="Arial"/>
          <w:sz w:val="16"/>
          <w:szCs w:val="16"/>
        </w:rPr>
      </w:pPr>
      <w:r>
        <w:rPr>
          <w:rFonts w:ascii="Arial" w:hAnsi="Arial" w:cs="Arial"/>
          <w:sz w:val="16"/>
          <w:szCs w:val="16"/>
        </w:rPr>
        <w:t>1.1. Изложить строки 1.1.2, 1.3.1, 1.3.2, 1.3.3, 2.2.3 муниципальной программы в  редакции:</w:t>
      </w:r>
    </w:p>
    <w:p w:rsidR="00B16407" w:rsidRDefault="00B16407" w:rsidP="004D28E9">
      <w:pPr>
        <w:ind w:firstLine="720"/>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8414"/>
        <w:gridCol w:w="960"/>
        <w:gridCol w:w="1186"/>
      </w:tblGrid>
      <w:tr w:rsidR="00B16407" w:rsidTr="00955F40">
        <w:trPr>
          <w:trHeight w:val="379"/>
        </w:trPr>
        <w:tc>
          <w:tcPr>
            <w:tcW w:w="1066" w:type="dxa"/>
            <w:vMerge w:val="restart"/>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b/>
                <w:sz w:val="16"/>
                <w:szCs w:val="16"/>
              </w:rPr>
            </w:pPr>
            <w:r>
              <w:rPr>
                <w:rFonts w:ascii="Arial" w:hAnsi="Arial" w:cs="Arial"/>
                <w:b/>
                <w:sz w:val="16"/>
                <w:szCs w:val="16"/>
              </w:rPr>
              <w:t>№</w:t>
            </w:r>
          </w:p>
          <w:p w:rsidR="00B16407" w:rsidRDefault="00B16407" w:rsidP="004D28E9">
            <w:pPr>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8414" w:type="dxa"/>
            <w:vMerge w:val="restart"/>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b/>
                <w:sz w:val="16"/>
                <w:szCs w:val="16"/>
              </w:rPr>
            </w:pPr>
            <w:r>
              <w:rPr>
                <w:rFonts w:ascii="Arial" w:hAnsi="Arial" w:cs="Arial"/>
                <w:b/>
                <w:sz w:val="16"/>
                <w:szCs w:val="16"/>
              </w:rPr>
              <w:t>Цели, задачи муниципальной программы, наименование и единица измерения целевого показателя</w:t>
            </w:r>
          </w:p>
        </w:tc>
        <w:tc>
          <w:tcPr>
            <w:tcW w:w="2146" w:type="dxa"/>
            <w:gridSpan w:val="2"/>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b/>
                <w:sz w:val="16"/>
                <w:szCs w:val="16"/>
              </w:rPr>
            </w:pPr>
            <w:r>
              <w:rPr>
                <w:rFonts w:ascii="Arial" w:hAnsi="Arial" w:cs="Arial"/>
                <w:b/>
                <w:sz w:val="16"/>
                <w:szCs w:val="16"/>
              </w:rPr>
              <w:t>Значение целевого показателя по годам</w:t>
            </w:r>
          </w:p>
        </w:tc>
      </w:tr>
      <w:tr w:rsidR="00B16407" w:rsidTr="00955F40">
        <w:trPr>
          <w:trHeight w:val="70"/>
        </w:trPr>
        <w:tc>
          <w:tcPr>
            <w:tcW w:w="1066" w:type="dxa"/>
            <w:vMerge/>
            <w:tcBorders>
              <w:top w:val="single" w:sz="4" w:space="0" w:color="auto"/>
              <w:left w:val="single" w:sz="4" w:space="0" w:color="auto"/>
              <w:bottom w:val="single" w:sz="4" w:space="0" w:color="auto"/>
              <w:right w:val="single" w:sz="4" w:space="0" w:color="auto"/>
            </w:tcBorders>
            <w:vAlign w:val="center"/>
          </w:tcPr>
          <w:p w:rsidR="00B16407" w:rsidRDefault="00B16407" w:rsidP="004D28E9">
            <w:pPr>
              <w:rPr>
                <w:rFonts w:ascii="Arial" w:hAnsi="Arial" w:cs="Arial"/>
                <w:b/>
                <w:sz w:val="16"/>
                <w:szCs w:val="16"/>
              </w:rPr>
            </w:pPr>
          </w:p>
        </w:tc>
        <w:tc>
          <w:tcPr>
            <w:tcW w:w="8414" w:type="dxa"/>
            <w:vMerge/>
            <w:tcBorders>
              <w:top w:val="single" w:sz="4" w:space="0" w:color="auto"/>
              <w:left w:val="single" w:sz="4" w:space="0" w:color="auto"/>
              <w:bottom w:val="single" w:sz="4" w:space="0" w:color="auto"/>
              <w:right w:val="single" w:sz="4" w:space="0" w:color="auto"/>
            </w:tcBorders>
            <w:vAlign w:val="center"/>
          </w:tcPr>
          <w:p w:rsidR="00B16407" w:rsidRDefault="00B16407" w:rsidP="004D28E9">
            <w:pPr>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b/>
                <w:sz w:val="16"/>
                <w:szCs w:val="16"/>
              </w:rPr>
            </w:pPr>
            <w:r>
              <w:rPr>
                <w:rFonts w:ascii="Arial" w:hAnsi="Arial" w:cs="Arial"/>
                <w:b/>
                <w:sz w:val="16"/>
                <w:szCs w:val="16"/>
              </w:rPr>
              <w:t>2014</w:t>
            </w:r>
          </w:p>
        </w:tc>
        <w:tc>
          <w:tcPr>
            <w:tcW w:w="1186"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b/>
                <w:sz w:val="16"/>
                <w:szCs w:val="16"/>
              </w:rPr>
            </w:pPr>
            <w:r>
              <w:rPr>
                <w:rFonts w:ascii="Arial" w:hAnsi="Arial" w:cs="Arial"/>
                <w:b/>
                <w:sz w:val="16"/>
                <w:szCs w:val="16"/>
              </w:rPr>
              <w:t>2016</w:t>
            </w:r>
          </w:p>
        </w:tc>
      </w:tr>
      <w:tr w:rsidR="00B16407" w:rsidTr="00955F40">
        <w:trPr>
          <w:trHeight w:val="212"/>
        </w:trPr>
        <w:tc>
          <w:tcPr>
            <w:tcW w:w="1066"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1</w:t>
            </w:r>
          </w:p>
        </w:tc>
        <w:tc>
          <w:tcPr>
            <w:tcW w:w="8414"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3</w:t>
            </w:r>
          </w:p>
        </w:tc>
        <w:tc>
          <w:tcPr>
            <w:tcW w:w="1186"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5</w:t>
            </w:r>
          </w:p>
        </w:tc>
      </w:tr>
      <w:tr w:rsidR="00B16407" w:rsidTr="00955F40">
        <w:trPr>
          <w:trHeight w:val="348"/>
        </w:trPr>
        <w:tc>
          <w:tcPr>
            <w:tcW w:w="1066" w:type="dxa"/>
            <w:tcBorders>
              <w:top w:val="single" w:sz="4" w:space="0" w:color="auto"/>
              <w:left w:val="single" w:sz="4" w:space="0" w:color="auto"/>
              <w:bottom w:val="single" w:sz="4" w:space="0" w:color="auto"/>
              <w:right w:val="single" w:sz="4" w:space="0" w:color="auto"/>
            </w:tcBorders>
          </w:tcPr>
          <w:p w:rsidR="00B16407" w:rsidRDefault="00B16407" w:rsidP="004D28E9">
            <w:pPr>
              <w:ind w:left="-108" w:right="-180"/>
              <w:jc w:val="center"/>
              <w:rPr>
                <w:rFonts w:ascii="Arial" w:hAnsi="Arial" w:cs="Arial"/>
                <w:sz w:val="16"/>
                <w:szCs w:val="16"/>
              </w:rPr>
            </w:pPr>
            <w:r>
              <w:rPr>
                <w:rFonts w:ascii="Arial" w:hAnsi="Arial" w:cs="Arial"/>
                <w:sz w:val="16"/>
                <w:szCs w:val="16"/>
              </w:rPr>
              <w:t>1.1.2.</w:t>
            </w:r>
          </w:p>
        </w:tc>
        <w:tc>
          <w:tcPr>
            <w:tcW w:w="8414"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Доля проектов нормативных правовых актов района, разработчиками которых являются органы местного самоуправления района, прошедших общественные (публичные) слушанья</w:t>
            </w:r>
            <w:proofErr w:type="gramStart"/>
            <w:r>
              <w:rPr>
                <w:rFonts w:ascii="Arial" w:hAnsi="Arial" w:cs="Arial"/>
                <w:sz w:val="16"/>
                <w:szCs w:val="16"/>
              </w:rPr>
              <w:t xml:space="preserve"> (%).</w:t>
            </w:r>
            <w:proofErr w:type="gramEnd"/>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0</w:t>
            </w:r>
          </w:p>
        </w:tc>
        <w:tc>
          <w:tcPr>
            <w:tcW w:w="1186"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3</w:t>
            </w:r>
          </w:p>
        </w:tc>
      </w:tr>
      <w:tr w:rsidR="00B16407" w:rsidTr="00955F40">
        <w:trPr>
          <w:trHeight w:val="150"/>
        </w:trPr>
        <w:tc>
          <w:tcPr>
            <w:tcW w:w="1066" w:type="dxa"/>
            <w:tcBorders>
              <w:top w:val="single" w:sz="4" w:space="0" w:color="auto"/>
              <w:left w:val="single" w:sz="4" w:space="0" w:color="auto"/>
              <w:bottom w:val="single" w:sz="4" w:space="0" w:color="auto"/>
              <w:right w:val="single" w:sz="4" w:space="0" w:color="auto"/>
            </w:tcBorders>
          </w:tcPr>
          <w:p w:rsidR="00B16407" w:rsidRDefault="00B16407" w:rsidP="004D28E9">
            <w:pPr>
              <w:ind w:left="-108" w:right="-180"/>
              <w:jc w:val="center"/>
              <w:rPr>
                <w:rFonts w:ascii="Arial" w:hAnsi="Arial" w:cs="Arial"/>
                <w:sz w:val="16"/>
                <w:szCs w:val="16"/>
              </w:rPr>
            </w:pPr>
            <w:r>
              <w:rPr>
                <w:rFonts w:ascii="Arial" w:hAnsi="Arial" w:cs="Arial"/>
                <w:sz w:val="16"/>
                <w:szCs w:val="16"/>
              </w:rPr>
              <w:t>1.3.1.</w:t>
            </w:r>
          </w:p>
        </w:tc>
        <w:tc>
          <w:tcPr>
            <w:tcW w:w="8414"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 xml:space="preserve">Количество муниципальных служащих и служащих прошедших </w:t>
            </w:r>
            <w:proofErr w:type="gramStart"/>
            <w:r>
              <w:rPr>
                <w:rFonts w:ascii="Arial" w:hAnsi="Arial" w:cs="Arial"/>
                <w:sz w:val="16"/>
                <w:szCs w:val="16"/>
              </w:rPr>
              <w:t>обучение по вопросам</w:t>
            </w:r>
            <w:proofErr w:type="gramEnd"/>
            <w:r>
              <w:rPr>
                <w:rFonts w:ascii="Arial" w:hAnsi="Arial" w:cs="Arial"/>
                <w:sz w:val="16"/>
                <w:szCs w:val="16"/>
              </w:rPr>
              <w:t xml:space="preserve"> противодействия ко</w:t>
            </w:r>
            <w:r>
              <w:rPr>
                <w:rFonts w:ascii="Arial" w:hAnsi="Arial" w:cs="Arial"/>
                <w:sz w:val="16"/>
                <w:szCs w:val="16"/>
              </w:rPr>
              <w:t>р</w:t>
            </w:r>
            <w:r>
              <w:rPr>
                <w:rFonts w:ascii="Arial" w:hAnsi="Arial" w:cs="Arial"/>
                <w:sz w:val="16"/>
                <w:szCs w:val="16"/>
              </w:rPr>
              <w:t>рупции</w:t>
            </w: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4</w:t>
            </w:r>
          </w:p>
        </w:tc>
        <w:tc>
          <w:tcPr>
            <w:tcW w:w="1186"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2</w:t>
            </w:r>
          </w:p>
        </w:tc>
      </w:tr>
      <w:tr w:rsidR="00B16407" w:rsidTr="00955F40">
        <w:trPr>
          <w:trHeight w:val="312"/>
        </w:trPr>
        <w:tc>
          <w:tcPr>
            <w:tcW w:w="1066" w:type="dxa"/>
            <w:tcBorders>
              <w:top w:val="single" w:sz="4" w:space="0" w:color="auto"/>
              <w:left w:val="single" w:sz="4" w:space="0" w:color="auto"/>
              <w:bottom w:val="single" w:sz="4" w:space="0" w:color="auto"/>
              <w:right w:val="single" w:sz="4" w:space="0" w:color="auto"/>
            </w:tcBorders>
          </w:tcPr>
          <w:p w:rsidR="00B16407" w:rsidRDefault="00B16407" w:rsidP="004D28E9">
            <w:pPr>
              <w:ind w:left="-108" w:right="-180"/>
              <w:jc w:val="center"/>
              <w:rPr>
                <w:rFonts w:ascii="Arial" w:hAnsi="Arial" w:cs="Arial"/>
                <w:sz w:val="16"/>
                <w:szCs w:val="16"/>
              </w:rPr>
            </w:pPr>
            <w:r>
              <w:rPr>
                <w:rFonts w:ascii="Arial" w:hAnsi="Arial" w:cs="Arial"/>
                <w:sz w:val="16"/>
                <w:szCs w:val="16"/>
              </w:rPr>
              <w:t>1.3.2.</w:t>
            </w:r>
          </w:p>
        </w:tc>
        <w:tc>
          <w:tcPr>
            <w:tcW w:w="8414"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Доля муниципальных служащих, относящихся к категории лиц, обязанных предоставлять сведении о дох</w:t>
            </w:r>
            <w:r>
              <w:rPr>
                <w:rFonts w:ascii="Arial" w:hAnsi="Arial" w:cs="Arial"/>
                <w:sz w:val="16"/>
                <w:szCs w:val="16"/>
              </w:rPr>
              <w:t>о</w:t>
            </w:r>
            <w:r>
              <w:rPr>
                <w:rFonts w:ascii="Arial" w:hAnsi="Arial" w:cs="Arial"/>
                <w:sz w:val="16"/>
                <w:szCs w:val="16"/>
              </w:rPr>
              <w:t>дах и расходах, и предоставивших таковые</w:t>
            </w:r>
            <w:proofErr w:type="gramStart"/>
            <w:r>
              <w:rPr>
                <w:rFonts w:ascii="Arial" w:hAnsi="Arial" w:cs="Arial"/>
                <w:sz w:val="16"/>
                <w:szCs w:val="16"/>
              </w:rPr>
              <w:t xml:space="preserve"> (%)</w:t>
            </w:r>
            <w:proofErr w:type="gramEnd"/>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100</w:t>
            </w:r>
          </w:p>
        </w:tc>
        <w:tc>
          <w:tcPr>
            <w:tcW w:w="1186"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100</w:t>
            </w:r>
          </w:p>
        </w:tc>
      </w:tr>
      <w:tr w:rsidR="00B16407" w:rsidTr="00955F40">
        <w:trPr>
          <w:trHeight w:val="307"/>
        </w:trPr>
        <w:tc>
          <w:tcPr>
            <w:tcW w:w="1066" w:type="dxa"/>
            <w:tcBorders>
              <w:top w:val="single" w:sz="4" w:space="0" w:color="auto"/>
              <w:left w:val="single" w:sz="4" w:space="0" w:color="auto"/>
              <w:bottom w:val="single" w:sz="4" w:space="0" w:color="auto"/>
              <w:right w:val="single" w:sz="4" w:space="0" w:color="auto"/>
            </w:tcBorders>
          </w:tcPr>
          <w:p w:rsidR="00B16407" w:rsidRDefault="00B16407" w:rsidP="004D28E9">
            <w:pPr>
              <w:ind w:left="-108" w:right="-180"/>
              <w:jc w:val="center"/>
              <w:rPr>
                <w:rFonts w:ascii="Arial" w:hAnsi="Arial" w:cs="Arial"/>
                <w:sz w:val="16"/>
                <w:szCs w:val="16"/>
              </w:rPr>
            </w:pPr>
            <w:r>
              <w:rPr>
                <w:rFonts w:ascii="Arial" w:hAnsi="Arial" w:cs="Arial"/>
                <w:sz w:val="16"/>
                <w:szCs w:val="16"/>
              </w:rPr>
              <w:t>1.3.3.</w:t>
            </w:r>
          </w:p>
        </w:tc>
        <w:tc>
          <w:tcPr>
            <w:tcW w:w="8414"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Повышение уровня правосознания и правовой культуры муниципальных служащих в сфере противоде</w:t>
            </w:r>
            <w:r>
              <w:rPr>
                <w:rFonts w:ascii="Arial" w:hAnsi="Arial" w:cs="Arial"/>
                <w:sz w:val="16"/>
                <w:szCs w:val="16"/>
              </w:rPr>
              <w:t>й</w:t>
            </w:r>
            <w:r>
              <w:rPr>
                <w:rFonts w:ascii="Arial" w:hAnsi="Arial" w:cs="Arial"/>
                <w:sz w:val="16"/>
                <w:szCs w:val="16"/>
              </w:rPr>
              <w:t>ствия коррупции</w:t>
            </w: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4 раза в год</w:t>
            </w:r>
          </w:p>
        </w:tc>
        <w:tc>
          <w:tcPr>
            <w:tcW w:w="1186"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4 раза в год</w:t>
            </w:r>
          </w:p>
        </w:tc>
      </w:tr>
      <w:tr w:rsidR="00B16407" w:rsidTr="00955F40">
        <w:trPr>
          <w:trHeight w:val="276"/>
        </w:trPr>
        <w:tc>
          <w:tcPr>
            <w:tcW w:w="1066" w:type="dxa"/>
            <w:tcBorders>
              <w:top w:val="single" w:sz="4" w:space="0" w:color="auto"/>
              <w:left w:val="single" w:sz="4" w:space="0" w:color="auto"/>
              <w:bottom w:val="single" w:sz="4" w:space="0" w:color="auto"/>
              <w:right w:val="single" w:sz="4" w:space="0" w:color="auto"/>
            </w:tcBorders>
          </w:tcPr>
          <w:p w:rsidR="00B16407" w:rsidRDefault="00B16407" w:rsidP="004D28E9">
            <w:pPr>
              <w:ind w:left="-108" w:right="-180"/>
              <w:jc w:val="center"/>
              <w:rPr>
                <w:rFonts w:ascii="Arial" w:hAnsi="Arial" w:cs="Arial"/>
                <w:sz w:val="16"/>
                <w:szCs w:val="16"/>
              </w:rPr>
            </w:pPr>
            <w:r>
              <w:rPr>
                <w:rFonts w:ascii="Arial" w:hAnsi="Arial" w:cs="Arial"/>
                <w:sz w:val="16"/>
                <w:szCs w:val="16"/>
              </w:rPr>
              <w:t>2.2.3.</w:t>
            </w:r>
          </w:p>
        </w:tc>
        <w:tc>
          <w:tcPr>
            <w:tcW w:w="8414"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Доля проведенных аукционов в электронной форме в общем объеме закупок конкурентным способом для обеспечения муниципальных нужд Валдайского района</w:t>
            </w:r>
            <w:proofErr w:type="gramStart"/>
            <w:r>
              <w:rPr>
                <w:rFonts w:ascii="Arial" w:hAnsi="Arial" w:cs="Arial"/>
                <w:sz w:val="16"/>
                <w:szCs w:val="16"/>
              </w:rPr>
              <w:t xml:space="preserve"> (%)</w:t>
            </w:r>
            <w:proofErr w:type="gramEnd"/>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68</w:t>
            </w:r>
          </w:p>
        </w:tc>
        <w:tc>
          <w:tcPr>
            <w:tcW w:w="1186"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70</w:t>
            </w:r>
          </w:p>
        </w:tc>
      </w:tr>
    </w:tbl>
    <w:p w:rsidR="00B16407" w:rsidRDefault="00B16407" w:rsidP="004D28E9">
      <w:pPr>
        <w:ind w:firstLine="720"/>
        <w:jc w:val="both"/>
        <w:rPr>
          <w:rFonts w:ascii="Arial" w:hAnsi="Arial" w:cs="Arial"/>
          <w:sz w:val="16"/>
          <w:szCs w:val="16"/>
        </w:rPr>
      </w:pPr>
      <w:r>
        <w:rPr>
          <w:rFonts w:ascii="Arial" w:hAnsi="Arial" w:cs="Arial"/>
          <w:sz w:val="16"/>
          <w:szCs w:val="16"/>
        </w:rPr>
        <w:t>1.2. Изложить строки 1.1.2, 3.1.1, 3.1.3, 2.2.1, 2.2.2 мероприятий муниципальной программы в редакции:</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3840"/>
        <w:gridCol w:w="3360"/>
        <w:gridCol w:w="840"/>
        <w:gridCol w:w="960"/>
        <w:gridCol w:w="960"/>
        <w:gridCol w:w="1186"/>
      </w:tblGrid>
      <w:tr w:rsidR="00B16407" w:rsidTr="00955F40">
        <w:trPr>
          <w:trHeight w:val="2035"/>
        </w:trPr>
        <w:tc>
          <w:tcPr>
            <w:tcW w:w="478"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384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b/>
                <w:sz w:val="16"/>
                <w:szCs w:val="16"/>
              </w:rPr>
            </w:pPr>
            <w:r>
              <w:rPr>
                <w:rFonts w:ascii="Arial" w:hAnsi="Arial" w:cs="Arial"/>
                <w:b/>
                <w:sz w:val="16"/>
                <w:szCs w:val="16"/>
              </w:rPr>
              <w:t>Наименование мероприятия</w:t>
            </w:r>
          </w:p>
        </w:tc>
        <w:tc>
          <w:tcPr>
            <w:tcW w:w="336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b/>
                <w:sz w:val="16"/>
                <w:szCs w:val="16"/>
              </w:rPr>
            </w:pPr>
            <w:r>
              <w:rPr>
                <w:rFonts w:ascii="Arial" w:hAnsi="Arial" w:cs="Arial"/>
                <w:b/>
                <w:sz w:val="16"/>
                <w:szCs w:val="16"/>
              </w:rPr>
              <w:t>Исполнитель</w:t>
            </w:r>
          </w:p>
        </w:tc>
        <w:tc>
          <w:tcPr>
            <w:tcW w:w="84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b/>
                <w:sz w:val="16"/>
                <w:szCs w:val="16"/>
              </w:rPr>
            </w:pPr>
            <w:r>
              <w:rPr>
                <w:rFonts w:ascii="Arial" w:hAnsi="Arial" w:cs="Arial"/>
                <w:b/>
                <w:sz w:val="16"/>
                <w:szCs w:val="16"/>
              </w:rPr>
              <w:t>Срок реал</w:t>
            </w:r>
            <w:r>
              <w:rPr>
                <w:rFonts w:ascii="Arial" w:hAnsi="Arial" w:cs="Arial"/>
                <w:b/>
                <w:sz w:val="16"/>
                <w:szCs w:val="16"/>
              </w:rPr>
              <w:t>и</w:t>
            </w:r>
            <w:r>
              <w:rPr>
                <w:rFonts w:ascii="Arial" w:hAnsi="Arial" w:cs="Arial"/>
                <w:b/>
                <w:sz w:val="16"/>
                <w:szCs w:val="16"/>
              </w:rPr>
              <w:t>зации</w:t>
            </w: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b/>
                <w:sz w:val="16"/>
                <w:szCs w:val="16"/>
              </w:rPr>
            </w:pPr>
            <w:r>
              <w:rPr>
                <w:rFonts w:ascii="Arial" w:hAnsi="Arial" w:cs="Arial"/>
                <w:b/>
                <w:sz w:val="16"/>
                <w:szCs w:val="16"/>
              </w:rPr>
              <w:t>Целевой показ</w:t>
            </w:r>
            <w:r>
              <w:rPr>
                <w:rFonts w:ascii="Arial" w:hAnsi="Arial" w:cs="Arial"/>
                <w:b/>
                <w:sz w:val="16"/>
                <w:szCs w:val="16"/>
              </w:rPr>
              <w:t>а</w:t>
            </w:r>
            <w:r>
              <w:rPr>
                <w:rFonts w:ascii="Arial" w:hAnsi="Arial" w:cs="Arial"/>
                <w:b/>
                <w:sz w:val="16"/>
                <w:szCs w:val="16"/>
              </w:rPr>
              <w:t>тель (номер целевого показ</w:t>
            </w:r>
            <w:r>
              <w:rPr>
                <w:rFonts w:ascii="Arial" w:hAnsi="Arial" w:cs="Arial"/>
                <w:b/>
                <w:sz w:val="16"/>
                <w:szCs w:val="16"/>
              </w:rPr>
              <w:t>а</w:t>
            </w:r>
            <w:r>
              <w:rPr>
                <w:rFonts w:ascii="Arial" w:hAnsi="Arial" w:cs="Arial"/>
                <w:b/>
                <w:sz w:val="16"/>
                <w:szCs w:val="16"/>
              </w:rPr>
              <w:t>теля из паспорта муниц</w:t>
            </w:r>
            <w:r>
              <w:rPr>
                <w:rFonts w:ascii="Arial" w:hAnsi="Arial" w:cs="Arial"/>
                <w:b/>
                <w:sz w:val="16"/>
                <w:szCs w:val="16"/>
              </w:rPr>
              <w:t>и</w:t>
            </w:r>
            <w:r>
              <w:rPr>
                <w:rFonts w:ascii="Arial" w:hAnsi="Arial" w:cs="Arial"/>
                <w:b/>
                <w:sz w:val="16"/>
                <w:szCs w:val="16"/>
              </w:rPr>
              <w:t>пальной пр</w:t>
            </w:r>
            <w:r>
              <w:rPr>
                <w:rFonts w:ascii="Arial" w:hAnsi="Arial" w:cs="Arial"/>
                <w:b/>
                <w:sz w:val="16"/>
                <w:szCs w:val="16"/>
              </w:rPr>
              <w:t>о</w:t>
            </w:r>
            <w:r>
              <w:rPr>
                <w:rFonts w:ascii="Arial" w:hAnsi="Arial" w:cs="Arial"/>
                <w:b/>
                <w:sz w:val="16"/>
                <w:szCs w:val="16"/>
              </w:rPr>
              <w:t>граммы)</w:t>
            </w: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b/>
                <w:sz w:val="16"/>
                <w:szCs w:val="16"/>
              </w:rPr>
            </w:pPr>
            <w:r>
              <w:rPr>
                <w:rFonts w:ascii="Arial" w:hAnsi="Arial" w:cs="Arial"/>
                <w:b/>
                <w:sz w:val="16"/>
                <w:szCs w:val="16"/>
              </w:rPr>
              <w:t>Исто</w:t>
            </w:r>
            <w:r>
              <w:rPr>
                <w:rFonts w:ascii="Arial" w:hAnsi="Arial" w:cs="Arial"/>
                <w:b/>
                <w:sz w:val="16"/>
                <w:szCs w:val="16"/>
              </w:rPr>
              <w:t>ч</w:t>
            </w:r>
            <w:r>
              <w:rPr>
                <w:rFonts w:ascii="Arial" w:hAnsi="Arial" w:cs="Arial"/>
                <w:b/>
                <w:sz w:val="16"/>
                <w:szCs w:val="16"/>
              </w:rPr>
              <w:t>ники фина</w:t>
            </w:r>
            <w:r>
              <w:rPr>
                <w:rFonts w:ascii="Arial" w:hAnsi="Arial" w:cs="Arial"/>
                <w:b/>
                <w:sz w:val="16"/>
                <w:szCs w:val="16"/>
              </w:rPr>
              <w:t>н</w:t>
            </w:r>
            <w:r>
              <w:rPr>
                <w:rFonts w:ascii="Arial" w:hAnsi="Arial" w:cs="Arial"/>
                <w:b/>
                <w:sz w:val="16"/>
                <w:szCs w:val="16"/>
              </w:rPr>
              <w:t>сиров</w:t>
            </w:r>
            <w:r>
              <w:rPr>
                <w:rFonts w:ascii="Arial" w:hAnsi="Arial" w:cs="Arial"/>
                <w:b/>
                <w:sz w:val="16"/>
                <w:szCs w:val="16"/>
              </w:rPr>
              <w:t>а</w:t>
            </w:r>
            <w:r>
              <w:rPr>
                <w:rFonts w:ascii="Arial" w:hAnsi="Arial" w:cs="Arial"/>
                <w:b/>
                <w:sz w:val="16"/>
                <w:szCs w:val="16"/>
              </w:rPr>
              <w:t>ния</w:t>
            </w:r>
          </w:p>
        </w:tc>
        <w:tc>
          <w:tcPr>
            <w:tcW w:w="1186"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b/>
                <w:sz w:val="16"/>
                <w:szCs w:val="16"/>
              </w:rPr>
            </w:pPr>
            <w:r>
              <w:rPr>
                <w:rFonts w:ascii="Arial" w:hAnsi="Arial" w:cs="Arial"/>
                <w:b/>
                <w:sz w:val="16"/>
                <w:szCs w:val="16"/>
              </w:rPr>
              <w:t>Объем ф</w:t>
            </w:r>
            <w:r>
              <w:rPr>
                <w:rFonts w:ascii="Arial" w:hAnsi="Arial" w:cs="Arial"/>
                <w:b/>
                <w:sz w:val="16"/>
                <w:szCs w:val="16"/>
              </w:rPr>
              <w:t>и</w:t>
            </w:r>
            <w:r>
              <w:rPr>
                <w:rFonts w:ascii="Arial" w:hAnsi="Arial" w:cs="Arial"/>
                <w:b/>
                <w:sz w:val="16"/>
                <w:szCs w:val="16"/>
              </w:rPr>
              <w:t>нансиров</w:t>
            </w:r>
            <w:r>
              <w:rPr>
                <w:rFonts w:ascii="Arial" w:hAnsi="Arial" w:cs="Arial"/>
                <w:b/>
                <w:sz w:val="16"/>
                <w:szCs w:val="16"/>
              </w:rPr>
              <w:t>а</w:t>
            </w:r>
            <w:r>
              <w:rPr>
                <w:rFonts w:ascii="Arial" w:hAnsi="Arial" w:cs="Arial"/>
                <w:b/>
                <w:sz w:val="16"/>
                <w:szCs w:val="16"/>
              </w:rPr>
              <w:t>ния по г</w:t>
            </w:r>
            <w:r>
              <w:rPr>
                <w:rFonts w:ascii="Arial" w:hAnsi="Arial" w:cs="Arial"/>
                <w:b/>
                <w:sz w:val="16"/>
                <w:szCs w:val="16"/>
              </w:rPr>
              <w:t>о</w:t>
            </w:r>
            <w:r>
              <w:rPr>
                <w:rFonts w:ascii="Arial" w:hAnsi="Arial" w:cs="Arial"/>
                <w:b/>
                <w:sz w:val="16"/>
                <w:szCs w:val="16"/>
              </w:rPr>
              <w:t>дам в 2016 году</w:t>
            </w:r>
          </w:p>
        </w:tc>
      </w:tr>
      <w:tr w:rsidR="00B16407" w:rsidTr="00955F40">
        <w:tc>
          <w:tcPr>
            <w:tcW w:w="478" w:type="dxa"/>
            <w:tcBorders>
              <w:top w:val="single" w:sz="4" w:space="0" w:color="auto"/>
              <w:left w:val="single" w:sz="4" w:space="0" w:color="auto"/>
              <w:bottom w:val="single" w:sz="4" w:space="0" w:color="auto"/>
              <w:right w:val="single" w:sz="4" w:space="0" w:color="auto"/>
            </w:tcBorders>
          </w:tcPr>
          <w:p w:rsidR="00B16407" w:rsidRDefault="00B16407" w:rsidP="004D28E9">
            <w:pPr>
              <w:ind w:right="-108"/>
              <w:jc w:val="both"/>
              <w:rPr>
                <w:rFonts w:ascii="Arial" w:hAnsi="Arial" w:cs="Arial"/>
                <w:sz w:val="16"/>
                <w:szCs w:val="16"/>
              </w:rPr>
            </w:pPr>
            <w:r>
              <w:rPr>
                <w:rFonts w:ascii="Arial" w:hAnsi="Arial" w:cs="Arial"/>
                <w:sz w:val="16"/>
                <w:szCs w:val="16"/>
              </w:rPr>
              <w:t>1.1.2.</w:t>
            </w:r>
          </w:p>
        </w:tc>
        <w:tc>
          <w:tcPr>
            <w:tcW w:w="384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Обеспечение рассмотрения нормативных пр</w:t>
            </w:r>
            <w:r>
              <w:rPr>
                <w:rFonts w:ascii="Arial" w:hAnsi="Arial" w:cs="Arial"/>
                <w:sz w:val="16"/>
                <w:szCs w:val="16"/>
              </w:rPr>
              <w:t>а</w:t>
            </w:r>
            <w:r>
              <w:rPr>
                <w:rFonts w:ascii="Arial" w:hAnsi="Arial" w:cs="Arial"/>
                <w:sz w:val="16"/>
                <w:szCs w:val="16"/>
              </w:rPr>
              <w:t>вовых актов на общественных (публичных) слушаньях</w:t>
            </w:r>
          </w:p>
        </w:tc>
        <w:tc>
          <w:tcPr>
            <w:tcW w:w="336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разработчики проектов нормативных правовых актов</w:t>
            </w:r>
          </w:p>
        </w:tc>
        <w:tc>
          <w:tcPr>
            <w:tcW w:w="84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2016 год</w:t>
            </w: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1.1.2</w:t>
            </w: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w:t>
            </w:r>
          </w:p>
        </w:tc>
        <w:tc>
          <w:tcPr>
            <w:tcW w:w="1186"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w:t>
            </w:r>
          </w:p>
        </w:tc>
      </w:tr>
      <w:tr w:rsidR="00B16407" w:rsidTr="00955F40">
        <w:tc>
          <w:tcPr>
            <w:tcW w:w="478" w:type="dxa"/>
            <w:tcBorders>
              <w:top w:val="single" w:sz="4" w:space="0" w:color="auto"/>
              <w:left w:val="single" w:sz="4" w:space="0" w:color="auto"/>
              <w:bottom w:val="single" w:sz="4" w:space="0" w:color="auto"/>
              <w:right w:val="single" w:sz="4" w:space="0" w:color="auto"/>
            </w:tcBorders>
          </w:tcPr>
          <w:p w:rsidR="00B16407" w:rsidRDefault="00B16407" w:rsidP="004D28E9">
            <w:pPr>
              <w:ind w:right="-108"/>
              <w:jc w:val="both"/>
              <w:rPr>
                <w:rFonts w:ascii="Arial" w:hAnsi="Arial" w:cs="Arial"/>
                <w:sz w:val="16"/>
                <w:szCs w:val="16"/>
              </w:rPr>
            </w:pPr>
            <w:r>
              <w:rPr>
                <w:rFonts w:ascii="Arial" w:hAnsi="Arial" w:cs="Arial"/>
                <w:sz w:val="16"/>
                <w:szCs w:val="16"/>
              </w:rPr>
              <w:t>3.1.1.</w:t>
            </w:r>
          </w:p>
        </w:tc>
        <w:tc>
          <w:tcPr>
            <w:tcW w:w="384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 xml:space="preserve">Организация проведения </w:t>
            </w:r>
            <w:proofErr w:type="gramStart"/>
            <w:r>
              <w:rPr>
                <w:rFonts w:ascii="Arial" w:hAnsi="Arial" w:cs="Arial"/>
                <w:sz w:val="16"/>
                <w:szCs w:val="16"/>
              </w:rPr>
              <w:t>обучения по вопросам</w:t>
            </w:r>
            <w:proofErr w:type="gramEnd"/>
            <w:r>
              <w:rPr>
                <w:rFonts w:ascii="Arial" w:hAnsi="Arial" w:cs="Arial"/>
                <w:sz w:val="16"/>
                <w:szCs w:val="16"/>
              </w:rPr>
              <w:t xml:space="preserve"> противодействия коррупции муниципальных служащих</w:t>
            </w:r>
          </w:p>
        </w:tc>
        <w:tc>
          <w:tcPr>
            <w:tcW w:w="336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комитет по организационным и общим вопросам Администрации муниципальн</w:t>
            </w:r>
            <w:r>
              <w:rPr>
                <w:rFonts w:ascii="Arial" w:hAnsi="Arial" w:cs="Arial"/>
                <w:sz w:val="16"/>
                <w:szCs w:val="16"/>
              </w:rPr>
              <w:t>о</w:t>
            </w:r>
            <w:r>
              <w:rPr>
                <w:rFonts w:ascii="Arial" w:hAnsi="Arial" w:cs="Arial"/>
                <w:sz w:val="16"/>
                <w:szCs w:val="16"/>
              </w:rPr>
              <w:t>го района</w:t>
            </w:r>
          </w:p>
        </w:tc>
        <w:tc>
          <w:tcPr>
            <w:tcW w:w="84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2016 год</w:t>
            </w: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1.3.1</w:t>
            </w: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районный бюджет</w:t>
            </w:r>
          </w:p>
        </w:tc>
        <w:tc>
          <w:tcPr>
            <w:tcW w:w="1186"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9000</w:t>
            </w:r>
          </w:p>
        </w:tc>
      </w:tr>
      <w:tr w:rsidR="00B16407" w:rsidTr="00955F40">
        <w:tc>
          <w:tcPr>
            <w:tcW w:w="478" w:type="dxa"/>
            <w:tcBorders>
              <w:top w:val="single" w:sz="4" w:space="0" w:color="auto"/>
              <w:left w:val="single" w:sz="4" w:space="0" w:color="auto"/>
              <w:bottom w:val="single" w:sz="4" w:space="0" w:color="auto"/>
              <w:right w:val="single" w:sz="4" w:space="0" w:color="auto"/>
            </w:tcBorders>
          </w:tcPr>
          <w:p w:rsidR="00B16407" w:rsidRDefault="00B16407" w:rsidP="004D28E9">
            <w:pPr>
              <w:ind w:right="-108"/>
              <w:jc w:val="both"/>
              <w:rPr>
                <w:rFonts w:ascii="Arial" w:hAnsi="Arial" w:cs="Arial"/>
                <w:sz w:val="16"/>
                <w:szCs w:val="16"/>
              </w:rPr>
            </w:pPr>
            <w:r>
              <w:rPr>
                <w:rFonts w:ascii="Arial" w:hAnsi="Arial" w:cs="Arial"/>
                <w:sz w:val="16"/>
                <w:szCs w:val="16"/>
              </w:rPr>
              <w:t>3.1.3.</w:t>
            </w:r>
          </w:p>
        </w:tc>
        <w:tc>
          <w:tcPr>
            <w:tcW w:w="384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Проведение семинаров по вопросам против</w:t>
            </w:r>
            <w:r>
              <w:rPr>
                <w:rFonts w:ascii="Arial" w:hAnsi="Arial" w:cs="Arial"/>
                <w:sz w:val="16"/>
                <w:szCs w:val="16"/>
              </w:rPr>
              <w:t>о</w:t>
            </w:r>
            <w:r>
              <w:rPr>
                <w:rFonts w:ascii="Arial" w:hAnsi="Arial" w:cs="Arial"/>
                <w:sz w:val="16"/>
                <w:szCs w:val="16"/>
              </w:rPr>
              <w:t>действия коррупции на муниципальной службе</w:t>
            </w:r>
          </w:p>
        </w:tc>
        <w:tc>
          <w:tcPr>
            <w:tcW w:w="336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комитет по организационным и общим вопросам Администрации муниципальн</w:t>
            </w:r>
            <w:r>
              <w:rPr>
                <w:rFonts w:ascii="Arial" w:hAnsi="Arial" w:cs="Arial"/>
                <w:sz w:val="16"/>
                <w:szCs w:val="16"/>
              </w:rPr>
              <w:t>о</w:t>
            </w:r>
            <w:r>
              <w:rPr>
                <w:rFonts w:ascii="Arial" w:hAnsi="Arial" w:cs="Arial"/>
                <w:sz w:val="16"/>
                <w:szCs w:val="16"/>
              </w:rPr>
              <w:t>го района</w:t>
            </w:r>
          </w:p>
        </w:tc>
        <w:tc>
          <w:tcPr>
            <w:tcW w:w="84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2016 год</w:t>
            </w: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1.3.3</w:t>
            </w: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p>
        </w:tc>
        <w:tc>
          <w:tcPr>
            <w:tcW w:w="1186"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p>
        </w:tc>
      </w:tr>
      <w:tr w:rsidR="00B16407" w:rsidTr="00955F40">
        <w:tc>
          <w:tcPr>
            <w:tcW w:w="478" w:type="dxa"/>
            <w:tcBorders>
              <w:top w:val="single" w:sz="4" w:space="0" w:color="auto"/>
              <w:left w:val="single" w:sz="4" w:space="0" w:color="auto"/>
              <w:bottom w:val="single" w:sz="4" w:space="0" w:color="auto"/>
              <w:right w:val="single" w:sz="4" w:space="0" w:color="auto"/>
            </w:tcBorders>
          </w:tcPr>
          <w:p w:rsidR="00B16407" w:rsidRDefault="00B16407" w:rsidP="004D28E9">
            <w:pPr>
              <w:ind w:right="-108"/>
              <w:jc w:val="both"/>
              <w:rPr>
                <w:rFonts w:ascii="Arial" w:hAnsi="Arial" w:cs="Arial"/>
                <w:sz w:val="16"/>
                <w:szCs w:val="16"/>
              </w:rPr>
            </w:pPr>
            <w:r>
              <w:rPr>
                <w:rFonts w:ascii="Arial" w:hAnsi="Arial" w:cs="Arial"/>
                <w:sz w:val="16"/>
                <w:szCs w:val="16"/>
              </w:rPr>
              <w:t>2.2.1.</w:t>
            </w:r>
          </w:p>
        </w:tc>
        <w:tc>
          <w:tcPr>
            <w:tcW w:w="384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Проведение работы по увеличению количества аукционов в электронной форме в общем об</w:t>
            </w:r>
            <w:r>
              <w:rPr>
                <w:rFonts w:ascii="Arial" w:hAnsi="Arial" w:cs="Arial"/>
                <w:sz w:val="16"/>
                <w:szCs w:val="16"/>
              </w:rPr>
              <w:t>ъ</w:t>
            </w:r>
            <w:r>
              <w:rPr>
                <w:rFonts w:ascii="Arial" w:hAnsi="Arial" w:cs="Arial"/>
                <w:sz w:val="16"/>
                <w:szCs w:val="16"/>
              </w:rPr>
              <w:t>еме закупок конкурентным способом для обе</w:t>
            </w:r>
            <w:r>
              <w:rPr>
                <w:rFonts w:ascii="Arial" w:hAnsi="Arial" w:cs="Arial"/>
                <w:sz w:val="16"/>
                <w:szCs w:val="16"/>
              </w:rPr>
              <w:t>с</w:t>
            </w:r>
            <w:r>
              <w:rPr>
                <w:rFonts w:ascii="Arial" w:hAnsi="Arial" w:cs="Arial"/>
                <w:sz w:val="16"/>
                <w:szCs w:val="16"/>
              </w:rPr>
              <w:t>печения муниципальных нужд</w:t>
            </w:r>
          </w:p>
        </w:tc>
        <w:tc>
          <w:tcPr>
            <w:tcW w:w="336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комитет экономического развития Адм</w:t>
            </w:r>
            <w:r>
              <w:rPr>
                <w:rFonts w:ascii="Arial" w:hAnsi="Arial" w:cs="Arial"/>
                <w:sz w:val="16"/>
                <w:szCs w:val="16"/>
              </w:rPr>
              <w:t>и</w:t>
            </w:r>
            <w:r>
              <w:rPr>
                <w:rFonts w:ascii="Arial" w:hAnsi="Arial" w:cs="Arial"/>
                <w:sz w:val="16"/>
                <w:szCs w:val="16"/>
              </w:rPr>
              <w:t>нистрации муниципального района</w:t>
            </w:r>
          </w:p>
        </w:tc>
        <w:tc>
          <w:tcPr>
            <w:tcW w:w="84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2016 год</w:t>
            </w: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2.2.3</w:t>
            </w: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w:t>
            </w:r>
          </w:p>
        </w:tc>
        <w:tc>
          <w:tcPr>
            <w:tcW w:w="1186"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w:t>
            </w:r>
          </w:p>
        </w:tc>
      </w:tr>
      <w:tr w:rsidR="00B16407" w:rsidTr="00955F40">
        <w:tc>
          <w:tcPr>
            <w:tcW w:w="478" w:type="dxa"/>
            <w:tcBorders>
              <w:top w:val="single" w:sz="4" w:space="0" w:color="auto"/>
              <w:left w:val="single" w:sz="4" w:space="0" w:color="auto"/>
              <w:bottom w:val="single" w:sz="4" w:space="0" w:color="auto"/>
              <w:right w:val="single" w:sz="4" w:space="0" w:color="auto"/>
            </w:tcBorders>
          </w:tcPr>
          <w:p w:rsidR="00B16407" w:rsidRDefault="00B16407" w:rsidP="004D28E9">
            <w:pPr>
              <w:ind w:right="-108"/>
              <w:jc w:val="both"/>
              <w:rPr>
                <w:rFonts w:ascii="Arial" w:hAnsi="Arial" w:cs="Arial"/>
                <w:sz w:val="16"/>
                <w:szCs w:val="16"/>
              </w:rPr>
            </w:pPr>
            <w:r>
              <w:rPr>
                <w:rFonts w:ascii="Arial" w:hAnsi="Arial" w:cs="Arial"/>
                <w:sz w:val="16"/>
                <w:szCs w:val="16"/>
              </w:rPr>
              <w:t>2.2.2.</w:t>
            </w:r>
          </w:p>
        </w:tc>
        <w:tc>
          <w:tcPr>
            <w:tcW w:w="384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Проведение проверок в рамках муниципального контроля в сфере муниципального заказа</w:t>
            </w:r>
          </w:p>
        </w:tc>
        <w:tc>
          <w:tcPr>
            <w:tcW w:w="336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отдел правового регулирования Админ</w:t>
            </w:r>
            <w:r>
              <w:rPr>
                <w:rFonts w:ascii="Arial" w:hAnsi="Arial" w:cs="Arial"/>
                <w:sz w:val="16"/>
                <w:szCs w:val="16"/>
              </w:rPr>
              <w:t>и</w:t>
            </w:r>
            <w:r>
              <w:rPr>
                <w:rFonts w:ascii="Arial" w:hAnsi="Arial" w:cs="Arial"/>
                <w:sz w:val="16"/>
                <w:szCs w:val="16"/>
              </w:rPr>
              <w:t>страции муниципального района</w:t>
            </w:r>
          </w:p>
        </w:tc>
        <w:tc>
          <w:tcPr>
            <w:tcW w:w="84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2016 год</w:t>
            </w: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both"/>
              <w:rPr>
                <w:rFonts w:ascii="Arial" w:hAnsi="Arial" w:cs="Arial"/>
                <w:sz w:val="16"/>
                <w:szCs w:val="16"/>
              </w:rPr>
            </w:pPr>
            <w:r>
              <w:rPr>
                <w:rFonts w:ascii="Arial" w:hAnsi="Arial" w:cs="Arial"/>
                <w:sz w:val="16"/>
                <w:szCs w:val="16"/>
              </w:rPr>
              <w:t>2.2.1</w:t>
            </w:r>
          </w:p>
        </w:tc>
        <w:tc>
          <w:tcPr>
            <w:tcW w:w="960"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w:t>
            </w:r>
          </w:p>
        </w:tc>
        <w:tc>
          <w:tcPr>
            <w:tcW w:w="1186" w:type="dxa"/>
            <w:tcBorders>
              <w:top w:val="single" w:sz="4" w:space="0" w:color="auto"/>
              <w:left w:val="single" w:sz="4" w:space="0" w:color="auto"/>
              <w:bottom w:val="single" w:sz="4" w:space="0" w:color="auto"/>
              <w:right w:val="single" w:sz="4" w:space="0" w:color="auto"/>
            </w:tcBorders>
          </w:tcPr>
          <w:p w:rsidR="00B16407" w:rsidRDefault="00B16407" w:rsidP="004D28E9">
            <w:pPr>
              <w:jc w:val="center"/>
              <w:rPr>
                <w:rFonts w:ascii="Arial" w:hAnsi="Arial" w:cs="Arial"/>
                <w:sz w:val="16"/>
                <w:szCs w:val="16"/>
              </w:rPr>
            </w:pPr>
            <w:r>
              <w:rPr>
                <w:rFonts w:ascii="Arial" w:hAnsi="Arial" w:cs="Arial"/>
                <w:sz w:val="16"/>
                <w:szCs w:val="16"/>
              </w:rPr>
              <w:t>-</w:t>
            </w:r>
          </w:p>
        </w:tc>
      </w:tr>
    </w:tbl>
    <w:p w:rsidR="00B16407" w:rsidRDefault="00B16407" w:rsidP="004D28E9">
      <w:pPr>
        <w:ind w:firstLine="720"/>
        <w:jc w:val="right"/>
        <w:rPr>
          <w:rFonts w:ascii="Arial" w:hAnsi="Arial" w:cs="Arial"/>
          <w:sz w:val="16"/>
          <w:szCs w:val="16"/>
        </w:rPr>
      </w:pPr>
    </w:p>
    <w:p w:rsidR="00B16407" w:rsidRDefault="00B16407" w:rsidP="004D28E9">
      <w:pPr>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B16407" w:rsidRDefault="00B16407" w:rsidP="004D28E9">
      <w:pPr>
        <w:rPr>
          <w:rFonts w:ascii="Arial" w:hAnsi="Arial" w:cs="Arial"/>
          <w:sz w:val="16"/>
          <w:szCs w:val="16"/>
        </w:rPr>
      </w:pPr>
    </w:p>
    <w:p w:rsidR="00B16407" w:rsidRDefault="00B16407" w:rsidP="004D28E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FF5F09" w:rsidRDefault="00B16407" w:rsidP="00955F40">
      <w:pPr>
        <w:ind w:left="709" w:hanging="709"/>
        <w:rPr>
          <w:rFonts w:ascii="Arial" w:hAnsi="Arial" w:cs="Arial"/>
          <w:sz w:val="16"/>
          <w:szCs w:val="16"/>
        </w:rPr>
      </w:pPr>
      <w:r>
        <w:rPr>
          <w:rFonts w:ascii="Arial" w:hAnsi="Arial" w:cs="Arial"/>
          <w:sz w:val="16"/>
          <w:szCs w:val="16"/>
        </w:rPr>
        <w:t xml:space="preserve">        </w:t>
      </w:r>
      <w:r w:rsidR="00E734E4">
        <w:rPr>
          <w:rFonts w:ascii="Arial" w:hAnsi="Arial" w:cs="Arial"/>
          <w:sz w:val="16"/>
          <w:szCs w:val="16"/>
        </w:rPr>
        <w:t xml:space="preserve">                      </w:t>
      </w: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tc>
          <w:tcPr>
            <w:tcW w:w="10560" w:type="dxa"/>
          </w:tcPr>
          <w:p w:rsidR="00E87F79" w:rsidRDefault="00E07291">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E87F79" w:rsidRDefault="00E07291">
            <w:pPr>
              <w:jc w:val="center"/>
              <w:rPr>
                <w:rFonts w:ascii="Arial" w:hAnsi="Arial" w:cs="Arial"/>
                <w:sz w:val="16"/>
                <w:szCs w:val="16"/>
              </w:rPr>
            </w:pPr>
            <w:r>
              <w:rPr>
                <w:rFonts w:ascii="Arial" w:hAnsi="Arial" w:cs="Arial"/>
                <w:sz w:val="16"/>
                <w:szCs w:val="16"/>
              </w:rPr>
              <w:t>1</w:t>
            </w:r>
            <w:r w:rsidR="004D28E9">
              <w:rPr>
                <w:rFonts w:ascii="Arial" w:hAnsi="Arial" w:cs="Arial"/>
                <w:sz w:val="16"/>
                <w:szCs w:val="16"/>
              </w:rPr>
              <w:t>-2</w:t>
            </w:r>
          </w:p>
        </w:tc>
      </w:tr>
      <w:tr w:rsid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tc>
          <w:tcPr>
            <w:tcW w:w="10560" w:type="dxa"/>
          </w:tcPr>
          <w:p w:rsidR="00E87F79" w:rsidRPr="0087332D" w:rsidRDefault="0087332D" w:rsidP="0087332D">
            <w:pPr>
              <w:jc w:val="both"/>
              <w:rPr>
                <w:rFonts w:ascii="Arial" w:hAnsi="Arial" w:cs="Arial"/>
                <w:sz w:val="16"/>
                <w:szCs w:val="16"/>
              </w:rPr>
            </w:pPr>
            <w:r w:rsidRPr="0087332D">
              <w:rPr>
                <w:rFonts w:ascii="Arial" w:hAnsi="Arial" w:cs="Arial"/>
                <w:color w:val="000000"/>
                <w:sz w:val="16"/>
                <w:szCs w:val="16"/>
              </w:rPr>
              <w:t xml:space="preserve">Постановление Администрации муниципального района от </w:t>
            </w:r>
            <w:r>
              <w:rPr>
                <w:rFonts w:ascii="Arial" w:hAnsi="Arial" w:cs="Arial"/>
                <w:color w:val="000000"/>
                <w:sz w:val="16"/>
                <w:szCs w:val="16"/>
              </w:rPr>
              <w:t>15.08.2016 №1315 «</w:t>
            </w:r>
            <w:r w:rsidRPr="0087332D">
              <w:rPr>
                <w:rFonts w:ascii="Arial" w:hAnsi="Arial" w:cs="Arial"/>
                <w:sz w:val="16"/>
                <w:szCs w:val="16"/>
              </w:rPr>
              <w:t>О Перечне муниципального имущества в целях пред</w:t>
            </w:r>
            <w:r w:rsidRPr="0087332D">
              <w:rPr>
                <w:rFonts w:ascii="Arial" w:hAnsi="Arial" w:cs="Arial"/>
                <w:sz w:val="16"/>
                <w:szCs w:val="16"/>
              </w:rPr>
              <w:t>о</w:t>
            </w:r>
            <w:r w:rsidRPr="0087332D">
              <w:rPr>
                <w:rFonts w:ascii="Arial" w:hAnsi="Arial" w:cs="Arial"/>
                <w:sz w:val="16"/>
                <w:szCs w:val="16"/>
              </w:rPr>
              <w:t>ставления его во владение и (или) пользование  субъектам малого и среднего предпринимательства и организациям, образующим и</w:t>
            </w:r>
            <w:r w:rsidRPr="0087332D">
              <w:rPr>
                <w:rFonts w:ascii="Arial" w:hAnsi="Arial" w:cs="Arial"/>
                <w:sz w:val="16"/>
                <w:szCs w:val="16"/>
              </w:rPr>
              <w:t>н</w:t>
            </w:r>
            <w:r w:rsidRPr="0087332D">
              <w:rPr>
                <w:rFonts w:ascii="Arial" w:hAnsi="Arial" w:cs="Arial"/>
                <w:sz w:val="16"/>
                <w:szCs w:val="16"/>
              </w:rPr>
              <w:t>фраструктуру поддержки малого и среднего предпринимательства</w:t>
            </w:r>
            <w:r>
              <w:rPr>
                <w:rFonts w:ascii="Arial" w:hAnsi="Arial" w:cs="Arial"/>
                <w:color w:val="000000"/>
                <w:sz w:val="16"/>
                <w:szCs w:val="16"/>
              </w:rPr>
              <w:t>» …………………………………………………………………………………..</w:t>
            </w:r>
          </w:p>
        </w:tc>
        <w:tc>
          <w:tcPr>
            <w:tcW w:w="720" w:type="dxa"/>
          </w:tcPr>
          <w:p w:rsidR="003F0CB4" w:rsidRDefault="003F0CB4">
            <w:pPr>
              <w:jc w:val="center"/>
              <w:rPr>
                <w:rFonts w:ascii="Arial" w:hAnsi="Arial" w:cs="Arial"/>
                <w:sz w:val="16"/>
                <w:szCs w:val="16"/>
              </w:rPr>
            </w:pPr>
          </w:p>
          <w:p w:rsidR="004D28E9" w:rsidRDefault="004D28E9">
            <w:pPr>
              <w:jc w:val="center"/>
              <w:rPr>
                <w:rFonts w:ascii="Arial" w:hAnsi="Arial" w:cs="Arial"/>
                <w:sz w:val="16"/>
                <w:szCs w:val="16"/>
              </w:rPr>
            </w:pPr>
          </w:p>
          <w:p w:rsidR="004D28E9" w:rsidRDefault="004D28E9">
            <w:pPr>
              <w:jc w:val="center"/>
              <w:rPr>
                <w:rFonts w:ascii="Arial" w:hAnsi="Arial" w:cs="Arial"/>
                <w:sz w:val="16"/>
                <w:szCs w:val="16"/>
              </w:rPr>
            </w:pPr>
            <w:r>
              <w:rPr>
                <w:rFonts w:ascii="Arial" w:hAnsi="Arial" w:cs="Arial"/>
                <w:sz w:val="16"/>
                <w:szCs w:val="16"/>
              </w:rPr>
              <w:t>2</w:t>
            </w:r>
          </w:p>
        </w:tc>
      </w:tr>
      <w:tr w:rsidR="00E87F79">
        <w:tc>
          <w:tcPr>
            <w:tcW w:w="10560" w:type="dxa"/>
          </w:tcPr>
          <w:p w:rsidR="00E87F79" w:rsidRPr="00B82420" w:rsidRDefault="00B82420" w:rsidP="00B82420">
            <w:pPr>
              <w:shd w:val="clear" w:color="auto" w:fill="FFFFFF"/>
              <w:ind w:right="-46"/>
              <w:jc w:val="both"/>
              <w:rPr>
                <w:rFonts w:ascii="Arial" w:hAnsi="Arial" w:cs="Arial"/>
                <w:bCs/>
                <w:spacing w:val="-1"/>
                <w:sz w:val="16"/>
                <w:szCs w:val="16"/>
              </w:rPr>
            </w:pPr>
            <w:r>
              <w:rPr>
                <w:rFonts w:ascii="Arial" w:hAnsi="Arial" w:cs="Arial"/>
                <w:sz w:val="16"/>
                <w:szCs w:val="16"/>
              </w:rPr>
              <w:t>Постановление Администрации муниципального района от 16.08.2016 №1323 «</w:t>
            </w:r>
            <w:r w:rsidRPr="00B82420">
              <w:rPr>
                <w:rFonts w:ascii="Arial" w:hAnsi="Arial" w:cs="Arial"/>
                <w:bCs/>
                <w:spacing w:val="-1"/>
                <w:sz w:val="16"/>
                <w:szCs w:val="16"/>
              </w:rPr>
              <w:t>О порядке и сроках составления проектов бюджета Ва</w:t>
            </w:r>
            <w:r w:rsidRPr="00B82420">
              <w:rPr>
                <w:rFonts w:ascii="Arial" w:hAnsi="Arial" w:cs="Arial"/>
                <w:bCs/>
                <w:spacing w:val="-1"/>
                <w:sz w:val="16"/>
                <w:szCs w:val="16"/>
              </w:rPr>
              <w:t>л</w:t>
            </w:r>
            <w:r w:rsidRPr="00B82420">
              <w:rPr>
                <w:rFonts w:ascii="Arial" w:hAnsi="Arial" w:cs="Arial"/>
                <w:bCs/>
                <w:spacing w:val="-1"/>
                <w:sz w:val="16"/>
                <w:szCs w:val="16"/>
              </w:rPr>
              <w:t xml:space="preserve">дайского муниципального района на 2017 год </w:t>
            </w:r>
            <w:r w:rsidRPr="00B82420">
              <w:rPr>
                <w:rFonts w:ascii="Arial" w:hAnsi="Arial" w:cs="Arial"/>
                <w:bCs/>
                <w:sz w:val="16"/>
                <w:szCs w:val="16"/>
              </w:rPr>
              <w:t xml:space="preserve">и на плановый период 2018 и 2019 годов и бюджета Валдайского городского поселения </w:t>
            </w:r>
            <w:r w:rsidRPr="00B82420">
              <w:rPr>
                <w:rFonts w:ascii="Arial" w:hAnsi="Arial" w:cs="Arial"/>
                <w:bCs/>
                <w:spacing w:val="-1"/>
                <w:sz w:val="16"/>
                <w:szCs w:val="16"/>
              </w:rPr>
              <w:t xml:space="preserve">на 2017 год </w:t>
            </w:r>
            <w:r w:rsidRPr="00B82420">
              <w:rPr>
                <w:rFonts w:ascii="Arial" w:hAnsi="Arial" w:cs="Arial"/>
                <w:bCs/>
                <w:sz w:val="16"/>
                <w:szCs w:val="16"/>
              </w:rPr>
              <w:t>и на плановый период 2018 и 2019 годов</w:t>
            </w:r>
            <w:r>
              <w:rPr>
                <w:rFonts w:ascii="Arial" w:hAnsi="Arial" w:cs="Arial"/>
                <w:sz w:val="16"/>
                <w:szCs w:val="16"/>
              </w:rPr>
              <w:t>» ………………………………………………………………………………………………………..</w:t>
            </w:r>
          </w:p>
        </w:tc>
        <w:tc>
          <w:tcPr>
            <w:tcW w:w="720" w:type="dxa"/>
          </w:tcPr>
          <w:p w:rsidR="003F0CB4" w:rsidRDefault="003F0CB4">
            <w:pPr>
              <w:jc w:val="center"/>
              <w:rPr>
                <w:rFonts w:ascii="Arial" w:hAnsi="Arial" w:cs="Arial"/>
                <w:sz w:val="16"/>
                <w:szCs w:val="16"/>
              </w:rPr>
            </w:pPr>
          </w:p>
          <w:p w:rsidR="004D28E9" w:rsidRDefault="004D28E9">
            <w:pPr>
              <w:jc w:val="center"/>
              <w:rPr>
                <w:rFonts w:ascii="Arial" w:hAnsi="Arial" w:cs="Arial"/>
                <w:sz w:val="16"/>
                <w:szCs w:val="16"/>
              </w:rPr>
            </w:pPr>
          </w:p>
          <w:p w:rsidR="004D28E9" w:rsidRDefault="004D28E9">
            <w:pPr>
              <w:jc w:val="center"/>
              <w:rPr>
                <w:rFonts w:ascii="Arial" w:hAnsi="Arial" w:cs="Arial"/>
                <w:sz w:val="16"/>
                <w:szCs w:val="16"/>
              </w:rPr>
            </w:pPr>
            <w:r>
              <w:rPr>
                <w:rFonts w:ascii="Arial" w:hAnsi="Arial" w:cs="Arial"/>
                <w:sz w:val="16"/>
                <w:szCs w:val="16"/>
              </w:rPr>
              <w:t>2-4</w:t>
            </w:r>
          </w:p>
        </w:tc>
      </w:tr>
      <w:tr w:rsidR="00E87F79">
        <w:tc>
          <w:tcPr>
            <w:tcW w:w="10560" w:type="dxa"/>
          </w:tcPr>
          <w:p w:rsidR="00E87F79" w:rsidRPr="001461CF" w:rsidRDefault="00B82420" w:rsidP="00E734E4">
            <w:pPr>
              <w:tabs>
                <w:tab w:val="left" w:pos="4500"/>
              </w:tabs>
              <w:jc w:val="both"/>
              <w:rPr>
                <w:rFonts w:ascii="Arial" w:hAnsi="Arial" w:cs="Arial"/>
                <w:sz w:val="16"/>
                <w:szCs w:val="16"/>
              </w:rPr>
            </w:pPr>
            <w:r>
              <w:rPr>
                <w:rFonts w:ascii="Arial" w:hAnsi="Arial" w:cs="Arial"/>
                <w:sz w:val="16"/>
                <w:szCs w:val="16"/>
              </w:rPr>
              <w:t>Постановление Администрации муниципального района от 16.08.2016 №1324 «</w:t>
            </w:r>
            <w:r w:rsidR="00E734E4" w:rsidRPr="00E734E4">
              <w:rPr>
                <w:rFonts w:ascii="Arial" w:hAnsi="Arial" w:cs="Arial"/>
                <w:sz w:val="16"/>
                <w:szCs w:val="16"/>
              </w:rPr>
              <w:t>О внесении изменений в паспорт муниципальной пр</w:t>
            </w:r>
            <w:r w:rsidR="00E734E4" w:rsidRPr="00E734E4">
              <w:rPr>
                <w:rFonts w:ascii="Arial" w:hAnsi="Arial" w:cs="Arial"/>
                <w:sz w:val="16"/>
                <w:szCs w:val="16"/>
              </w:rPr>
              <w:t>о</w:t>
            </w:r>
            <w:r w:rsidR="00E734E4" w:rsidRPr="00E734E4">
              <w:rPr>
                <w:rFonts w:ascii="Arial" w:hAnsi="Arial" w:cs="Arial"/>
                <w:sz w:val="16"/>
                <w:szCs w:val="16"/>
              </w:rPr>
              <w:t>граммы «Противодействие коррупции в Валдайском муниципальном районе на 2016 год</w:t>
            </w:r>
            <w:r>
              <w:rPr>
                <w:rFonts w:ascii="Arial" w:hAnsi="Arial" w:cs="Arial"/>
                <w:sz w:val="16"/>
                <w:szCs w:val="16"/>
              </w:rPr>
              <w:t>»</w:t>
            </w:r>
            <w:r w:rsidR="00E734E4">
              <w:rPr>
                <w:rFonts w:ascii="Arial" w:hAnsi="Arial" w:cs="Arial"/>
                <w:sz w:val="16"/>
                <w:szCs w:val="16"/>
              </w:rPr>
              <w:t xml:space="preserve"> ……………………………………………………….</w:t>
            </w:r>
          </w:p>
        </w:tc>
        <w:tc>
          <w:tcPr>
            <w:tcW w:w="720" w:type="dxa"/>
          </w:tcPr>
          <w:p w:rsidR="001461CF" w:rsidRDefault="001461CF">
            <w:pPr>
              <w:jc w:val="center"/>
              <w:rPr>
                <w:rFonts w:ascii="Arial" w:hAnsi="Arial" w:cs="Arial"/>
                <w:sz w:val="16"/>
                <w:szCs w:val="16"/>
              </w:rPr>
            </w:pPr>
          </w:p>
          <w:p w:rsidR="004D28E9" w:rsidRDefault="004D28E9">
            <w:pPr>
              <w:jc w:val="center"/>
              <w:rPr>
                <w:rFonts w:ascii="Arial" w:hAnsi="Arial" w:cs="Arial"/>
                <w:sz w:val="16"/>
                <w:szCs w:val="16"/>
              </w:rPr>
            </w:pPr>
            <w:r>
              <w:rPr>
                <w:rFonts w:ascii="Arial" w:hAnsi="Arial" w:cs="Arial"/>
                <w:sz w:val="16"/>
                <w:szCs w:val="16"/>
              </w:rPr>
              <w:t>4</w:t>
            </w:r>
          </w:p>
        </w:tc>
      </w:tr>
      <w:tr w:rsidR="00E87F79">
        <w:tc>
          <w:tcPr>
            <w:tcW w:w="10560" w:type="dxa"/>
          </w:tcPr>
          <w:p w:rsidR="00E87F79" w:rsidRPr="0051053E" w:rsidRDefault="00E87F79" w:rsidP="0051053E">
            <w:pPr>
              <w:jc w:val="both"/>
              <w:rPr>
                <w:rFonts w:ascii="Arial" w:hAnsi="Arial" w:cs="Arial"/>
                <w:sz w:val="16"/>
                <w:szCs w:val="16"/>
              </w:rPr>
            </w:pPr>
          </w:p>
        </w:tc>
        <w:tc>
          <w:tcPr>
            <w:tcW w:w="720" w:type="dxa"/>
          </w:tcPr>
          <w:p w:rsidR="0051053E" w:rsidRDefault="0051053E">
            <w:pPr>
              <w:jc w:val="center"/>
              <w:rPr>
                <w:rFonts w:ascii="Arial" w:hAnsi="Arial" w:cs="Arial"/>
                <w:sz w:val="16"/>
                <w:szCs w:val="16"/>
              </w:rPr>
            </w:pPr>
          </w:p>
        </w:tc>
      </w:tr>
      <w:tr w:rsidR="00097DF5">
        <w:tc>
          <w:tcPr>
            <w:tcW w:w="10560" w:type="dxa"/>
          </w:tcPr>
          <w:p w:rsidR="00097DF5" w:rsidRPr="00792184" w:rsidRDefault="00097DF5" w:rsidP="00792184">
            <w:pPr>
              <w:jc w:val="both"/>
              <w:rPr>
                <w:rFonts w:ascii="Arial" w:hAnsi="Arial" w:cs="Arial"/>
                <w:sz w:val="16"/>
                <w:szCs w:val="16"/>
              </w:rPr>
            </w:pPr>
          </w:p>
        </w:tc>
        <w:tc>
          <w:tcPr>
            <w:tcW w:w="720" w:type="dxa"/>
          </w:tcPr>
          <w:p w:rsidR="00792184" w:rsidRDefault="00792184">
            <w:pPr>
              <w:jc w:val="center"/>
              <w:rPr>
                <w:rFonts w:ascii="Arial" w:hAnsi="Arial" w:cs="Arial"/>
                <w:sz w:val="16"/>
                <w:szCs w:val="16"/>
              </w:rPr>
            </w:pPr>
          </w:p>
        </w:tc>
      </w:tr>
    </w:tbl>
    <w:p w:rsidR="002C7060" w:rsidRPr="004262BD" w:rsidRDefault="002C7060"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425C9">
        <w:rPr>
          <w:rFonts w:ascii="Arial" w:hAnsi="Arial" w:cs="Arial"/>
          <w:sz w:val="12"/>
          <w:szCs w:val="12"/>
        </w:rPr>
        <w:t>3</w:t>
      </w:r>
      <w:r w:rsidR="00351BAF">
        <w:rPr>
          <w:rFonts w:ascii="Arial" w:hAnsi="Arial" w:cs="Arial"/>
          <w:sz w:val="12"/>
          <w:szCs w:val="12"/>
        </w:rPr>
        <w:t>4</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4E4D41">
        <w:rPr>
          <w:rFonts w:ascii="Arial" w:hAnsi="Arial" w:cs="Arial"/>
          <w:sz w:val="12"/>
          <w:szCs w:val="12"/>
        </w:rPr>
        <w:t>3</w:t>
      </w:r>
      <w:r w:rsidR="00351BAF">
        <w:rPr>
          <w:rFonts w:ascii="Arial" w:hAnsi="Arial" w:cs="Arial"/>
          <w:sz w:val="12"/>
          <w:szCs w:val="12"/>
        </w:rPr>
        <w:t>1</w:t>
      </w:r>
      <w:r w:rsidRPr="006F48AD">
        <w:rPr>
          <w:rFonts w:ascii="Arial" w:hAnsi="Arial" w:cs="Arial"/>
          <w:sz w:val="12"/>
          <w:szCs w:val="12"/>
        </w:rPr>
        <w:t>) от</w:t>
      </w:r>
      <w:r w:rsidR="002F7DB5">
        <w:rPr>
          <w:rFonts w:ascii="Arial" w:hAnsi="Arial" w:cs="Arial"/>
          <w:sz w:val="12"/>
          <w:szCs w:val="12"/>
        </w:rPr>
        <w:t xml:space="preserve"> </w:t>
      </w:r>
      <w:r w:rsidR="00E63FFE">
        <w:rPr>
          <w:rFonts w:ascii="Arial" w:hAnsi="Arial" w:cs="Arial"/>
          <w:sz w:val="12"/>
          <w:szCs w:val="12"/>
        </w:rPr>
        <w:t>1</w:t>
      </w:r>
      <w:r w:rsidR="007A2CA1">
        <w:rPr>
          <w:rFonts w:ascii="Arial" w:hAnsi="Arial" w:cs="Arial"/>
          <w:sz w:val="12"/>
          <w:szCs w:val="12"/>
        </w:rPr>
        <w:t>9</w:t>
      </w:r>
      <w:r w:rsidR="00F551FB">
        <w:rPr>
          <w:rFonts w:ascii="Arial" w:hAnsi="Arial" w:cs="Arial"/>
          <w:sz w:val="12"/>
          <w:szCs w:val="12"/>
        </w:rPr>
        <w:t>.0</w:t>
      </w:r>
      <w:r w:rsidR="004E4D41">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4D28E9">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955F40">
      <w:headerReference w:type="even" r:id="rId11"/>
      <w:headerReference w:type="default" r:id="rId12"/>
      <w:footnotePr>
        <w:pos w:val="beneathText"/>
      </w:footnotePr>
      <w:pgSz w:w="11906" w:h="16838" w:code="9"/>
      <w:pgMar w:top="289" w:right="140" w:bottom="142" w:left="142"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778" w:rsidRDefault="00621778">
      <w:r>
        <w:separator/>
      </w:r>
    </w:p>
  </w:endnote>
  <w:endnote w:type="continuationSeparator" w:id="0">
    <w:p w:rsidR="00621778" w:rsidRDefault="0062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778" w:rsidRDefault="00621778">
      <w:r>
        <w:separator/>
      </w:r>
    </w:p>
  </w:footnote>
  <w:footnote w:type="continuationSeparator" w:id="0">
    <w:p w:rsidR="00621778" w:rsidRDefault="00621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E65CCB" w:rsidRDefault="00E13AD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2391D">
      <w:rPr>
        <w:noProof/>
        <w:sz w:val="12"/>
        <w:szCs w:val="12"/>
      </w:rPr>
      <w:t>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8F785E" w:rsidRDefault="00E13AD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2391D">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D213B53"/>
    <w:multiLevelType w:val="singleLevel"/>
    <w:tmpl w:val="0F8EF58C"/>
    <w:lvl w:ilvl="0">
      <w:start w:val="1"/>
      <w:numFmt w:val="decimal"/>
      <w:lvlText w:val="1.%1."/>
      <w:legacy w:legacy="1" w:legacySpace="0" w:legacyIndent="471"/>
      <w:lvlJc w:val="left"/>
      <w:pPr>
        <w:ind w:left="0" w:firstLine="0"/>
      </w:pPr>
      <w:rPr>
        <w:rFonts w:ascii="Times New Roman" w:hAnsi="Times New Roman" w:cs="Times New Roman"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99C0118"/>
    <w:multiLevelType w:val="singleLevel"/>
    <w:tmpl w:val="28C8C616"/>
    <w:lvl w:ilvl="0">
      <w:start w:val="4"/>
      <w:numFmt w:val="decimal"/>
      <w:lvlText w:val="%1."/>
      <w:legacy w:legacy="1" w:legacySpace="0" w:legacyIndent="279"/>
      <w:lvlJc w:val="left"/>
      <w:pPr>
        <w:ind w:left="0" w:firstLine="0"/>
      </w:pPr>
      <w:rPr>
        <w:rFonts w:ascii="Times New Roman" w:hAnsi="Times New Roman" w:cs="Times New Roman" w:hint="default"/>
      </w:rPr>
    </w:lvl>
  </w:abstractNum>
  <w:abstractNum w:abstractNumId="13">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4">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6"/>
  </w:num>
  <w:num w:numId="4">
    <w:abstractNumId w:val="8"/>
  </w:num>
  <w:num w:numId="5">
    <w:abstractNumId w:val="16"/>
  </w:num>
  <w:num w:numId="6">
    <w:abstractNumId w:val="17"/>
  </w:num>
  <w:num w:numId="7">
    <w:abstractNumId w:val="5"/>
  </w:num>
  <w:num w:numId="8">
    <w:abstractNumId w:val="11"/>
  </w:num>
  <w:num w:numId="9">
    <w:abstractNumId w:val="3"/>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num>
  <w:num w:numId="17">
    <w:abstractNumId w:val="1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6A61"/>
    <w:rsid w:val="00006C4D"/>
    <w:rsid w:val="00010050"/>
    <w:rsid w:val="000117C9"/>
    <w:rsid w:val="00011E35"/>
    <w:rsid w:val="000128F5"/>
    <w:rsid w:val="00012A74"/>
    <w:rsid w:val="000138A5"/>
    <w:rsid w:val="0001474B"/>
    <w:rsid w:val="00014E5E"/>
    <w:rsid w:val="00016D8C"/>
    <w:rsid w:val="000216FB"/>
    <w:rsid w:val="0002316F"/>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29F"/>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C7060"/>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91D"/>
    <w:rsid w:val="00323E64"/>
    <w:rsid w:val="00324BB5"/>
    <w:rsid w:val="00325482"/>
    <w:rsid w:val="0032641D"/>
    <w:rsid w:val="0032701C"/>
    <w:rsid w:val="00327170"/>
    <w:rsid w:val="0032771E"/>
    <w:rsid w:val="00327AB2"/>
    <w:rsid w:val="00330D6B"/>
    <w:rsid w:val="00331A02"/>
    <w:rsid w:val="00334246"/>
    <w:rsid w:val="0033430E"/>
    <w:rsid w:val="0033463A"/>
    <w:rsid w:val="00334B8B"/>
    <w:rsid w:val="003375AB"/>
    <w:rsid w:val="003420EA"/>
    <w:rsid w:val="00342746"/>
    <w:rsid w:val="003435FC"/>
    <w:rsid w:val="0034774B"/>
    <w:rsid w:val="00351BAF"/>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1C1E"/>
    <w:rsid w:val="003D5E30"/>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77BC0"/>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69DA"/>
    <w:rsid w:val="004B772F"/>
    <w:rsid w:val="004B7B5E"/>
    <w:rsid w:val="004C7BBE"/>
    <w:rsid w:val="004D28E9"/>
    <w:rsid w:val="004D3A13"/>
    <w:rsid w:val="004D5B3A"/>
    <w:rsid w:val="004D6637"/>
    <w:rsid w:val="004D6D41"/>
    <w:rsid w:val="004E2B6B"/>
    <w:rsid w:val="004E42F1"/>
    <w:rsid w:val="004E4689"/>
    <w:rsid w:val="004E4725"/>
    <w:rsid w:val="004E48C7"/>
    <w:rsid w:val="004E4D41"/>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4636"/>
    <w:rsid w:val="005C7D21"/>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1778"/>
    <w:rsid w:val="00623063"/>
    <w:rsid w:val="006248C8"/>
    <w:rsid w:val="00624C8F"/>
    <w:rsid w:val="00627B78"/>
    <w:rsid w:val="00632ECC"/>
    <w:rsid w:val="0063321C"/>
    <w:rsid w:val="0063358A"/>
    <w:rsid w:val="00636877"/>
    <w:rsid w:val="00641FC1"/>
    <w:rsid w:val="00645AAA"/>
    <w:rsid w:val="00653516"/>
    <w:rsid w:val="00654923"/>
    <w:rsid w:val="006649F8"/>
    <w:rsid w:val="00664F10"/>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737FD"/>
    <w:rsid w:val="007800AF"/>
    <w:rsid w:val="00781296"/>
    <w:rsid w:val="00783CAE"/>
    <w:rsid w:val="007854CF"/>
    <w:rsid w:val="007855E6"/>
    <w:rsid w:val="00790EB8"/>
    <w:rsid w:val="00792024"/>
    <w:rsid w:val="00792184"/>
    <w:rsid w:val="00794952"/>
    <w:rsid w:val="0079568D"/>
    <w:rsid w:val="007A006B"/>
    <w:rsid w:val="007A2CA1"/>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32D"/>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55F40"/>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1F06"/>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2966"/>
    <w:rsid w:val="00AF2A05"/>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16407"/>
    <w:rsid w:val="00B23B2D"/>
    <w:rsid w:val="00B26A24"/>
    <w:rsid w:val="00B31BB2"/>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2420"/>
    <w:rsid w:val="00B84976"/>
    <w:rsid w:val="00B86DF2"/>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28EF"/>
    <w:rsid w:val="00CB614F"/>
    <w:rsid w:val="00CB708B"/>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58C"/>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07291"/>
    <w:rsid w:val="00E13421"/>
    <w:rsid w:val="00E13ADE"/>
    <w:rsid w:val="00E16695"/>
    <w:rsid w:val="00E16A9A"/>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34E4"/>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56285111">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3605516">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4728691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887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Y:\&#1055;&#1091;&#1083;%20&#1086;&#1073;&#1084;&#1077;&#1085;&#1072;\&#1052;&#1040;&#1064;&#1041;&#1070;&#1056;&#1054;\&#1082;&#1086;&#1084;&#1080;&#1090;&#1077;&#1090;%20&#1101;&#1082;&#1086;&#1085;&#1086;&#1084;&#1080;&#1082;&#1080;\&#1055;&#1088;&#1086;&#1077;&#1082;&#1090;%20&#1087;&#1086;&#1089;&#1090;&#1072;&#1085;&#1086;&#1074;&#1083;&#1077;&#1085;&#1080;&#1103;%20&#1087;&#1077;&#1088;&#1077;&#1095;&#1077;&#1085;&#1100;%20&#1080;&#1084;&#1091;&#1097;&#1077;&#1089;&#1090;&#1074;&#1072;.doc"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E6E0F5F36DB2CCD74809ADC3DC8A6708217E3AAE5DB904021S3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4225</Words>
  <Characters>24084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28253</CharactersWithSpaces>
  <SharedDoc>false</SharedDoc>
  <HLinks>
    <vt:vector size="12" baseType="variant">
      <vt:variant>
        <vt:i4>69993509</vt:i4>
      </vt:variant>
      <vt:variant>
        <vt:i4>3</vt:i4>
      </vt:variant>
      <vt:variant>
        <vt:i4>0</vt:i4>
      </vt:variant>
      <vt:variant>
        <vt:i4>5</vt:i4>
      </vt:variant>
      <vt:variant>
        <vt:lpwstr>\\192.168.1.10\res$\Пул обмена\МАШБЮРО\комитет экономики\Проект постановления перечень имущества.doc</vt:lpwstr>
      </vt:variant>
      <vt:variant>
        <vt:lpwstr>Par16#Par16</vt:lpwstr>
      </vt:variant>
      <vt:variant>
        <vt:i4>3932220</vt:i4>
      </vt:variant>
      <vt:variant>
        <vt:i4>0</vt:i4>
      </vt:variant>
      <vt:variant>
        <vt:i4>0</vt:i4>
      </vt:variant>
      <vt:variant>
        <vt:i4>5</vt:i4>
      </vt:variant>
      <vt:variant>
        <vt:lpwstr>consultantplus://offline/ref=DC01B406EFB9D9D6C68A4CC4F5049E34DE6E0F5F36DB2CCD74809ADC3DC8A6708217E3AAE5DB904021S3L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2016-08-18T08:29:00Z</dcterms:created>
  <dcterms:modified xsi:type="dcterms:W3CDTF">2016-08-18T08:44:00Z</dcterms:modified>
</cp:coreProperties>
</file>