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DD" w:rsidRPr="008E4FDD" w:rsidRDefault="003E2BBD" w:rsidP="0079609B">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C572FB" w:rsidRPr="0079609B" w:rsidRDefault="008E4FDD" w:rsidP="00C572FB">
      <w:pPr>
        <w:jc w:val="center"/>
        <w:rPr>
          <w:rFonts w:ascii="Arial" w:hAnsi="Arial" w:cs="Arial"/>
          <w:b/>
          <w:sz w:val="20"/>
          <w:szCs w:val="20"/>
        </w:rPr>
      </w:pPr>
      <w:r w:rsidRPr="0079609B">
        <w:rPr>
          <w:rFonts w:ascii="Arial" w:hAnsi="Arial" w:cs="Arial"/>
          <w:b/>
          <w:sz w:val="20"/>
          <w:szCs w:val="20"/>
        </w:rPr>
        <w:t>ИНФОРМАЦИОННОЕ СООБЩЕНИЕ</w:t>
      </w:r>
    </w:p>
    <w:p w:rsidR="00C572FB" w:rsidRPr="00C572FB" w:rsidRDefault="00C572FB" w:rsidP="0068218D">
      <w:pPr>
        <w:ind w:firstLine="284"/>
        <w:jc w:val="both"/>
        <w:rPr>
          <w:rFonts w:ascii="Arial" w:hAnsi="Arial" w:cs="Arial"/>
          <w:sz w:val="16"/>
          <w:szCs w:val="16"/>
        </w:rPr>
      </w:pPr>
      <w:r w:rsidRPr="00C572FB">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 </w:t>
      </w:r>
    </w:p>
    <w:p w:rsidR="00C572FB" w:rsidRPr="00C572FB" w:rsidRDefault="00C572FB" w:rsidP="0068218D">
      <w:pPr>
        <w:ind w:firstLine="284"/>
        <w:jc w:val="both"/>
        <w:rPr>
          <w:rFonts w:ascii="Arial" w:hAnsi="Arial" w:cs="Arial"/>
          <w:sz w:val="16"/>
          <w:szCs w:val="16"/>
        </w:rPr>
      </w:pPr>
      <w:r w:rsidRPr="00C572FB">
        <w:rPr>
          <w:rFonts w:ascii="Arial" w:hAnsi="Arial" w:cs="Arial"/>
          <w:sz w:val="16"/>
          <w:szCs w:val="16"/>
        </w:rPr>
        <w:t>Новгородская область, Валдайский район, Валдайское городское поселение, г</w:t>
      </w:r>
      <w:proofErr w:type="gramStart"/>
      <w:r w:rsidRPr="00C572FB">
        <w:rPr>
          <w:rFonts w:ascii="Arial" w:hAnsi="Arial" w:cs="Arial"/>
          <w:sz w:val="16"/>
          <w:szCs w:val="16"/>
        </w:rPr>
        <w:t>.В</w:t>
      </w:r>
      <w:proofErr w:type="gramEnd"/>
      <w:r w:rsidRPr="00C572FB">
        <w:rPr>
          <w:rFonts w:ascii="Arial" w:hAnsi="Arial" w:cs="Arial"/>
          <w:sz w:val="16"/>
          <w:szCs w:val="16"/>
        </w:rPr>
        <w:t>алдай, ул.Дорожная, для индивидуального жилищного строител</w:t>
      </w:r>
      <w:r w:rsidRPr="00C572FB">
        <w:rPr>
          <w:rFonts w:ascii="Arial" w:hAnsi="Arial" w:cs="Arial"/>
          <w:sz w:val="16"/>
          <w:szCs w:val="16"/>
        </w:rPr>
        <w:t>ь</w:t>
      </w:r>
      <w:r w:rsidRPr="00C572FB">
        <w:rPr>
          <w:rFonts w:ascii="Arial" w:hAnsi="Arial" w:cs="Arial"/>
          <w:sz w:val="16"/>
          <w:szCs w:val="16"/>
        </w:rPr>
        <w:t>ства, площадью 1498 кв.м, (ориентир: данный земельный участок расположен на расстоянии ориентировочно 15-</w:t>
      </w:r>
      <w:smartTag w:uri="urn:schemas-microsoft-com:office:smarttags" w:element="metricconverter">
        <w:smartTagPr>
          <w:attr w:name="ProductID" w:val="20 м"/>
        </w:smartTagPr>
        <w:r w:rsidRPr="00C572FB">
          <w:rPr>
            <w:rFonts w:ascii="Arial" w:hAnsi="Arial" w:cs="Arial"/>
            <w:sz w:val="16"/>
            <w:szCs w:val="16"/>
          </w:rPr>
          <w:t>20 м</w:t>
        </w:r>
      </w:smartTag>
      <w:r w:rsidRPr="00C572FB">
        <w:rPr>
          <w:rFonts w:ascii="Arial" w:hAnsi="Arial" w:cs="Arial"/>
          <w:sz w:val="16"/>
          <w:szCs w:val="16"/>
        </w:rPr>
        <w:t xml:space="preserve"> в западном направлении от з</w:t>
      </w:r>
      <w:r w:rsidRPr="00C572FB">
        <w:rPr>
          <w:rFonts w:ascii="Arial" w:hAnsi="Arial" w:cs="Arial"/>
          <w:sz w:val="16"/>
          <w:szCs w:val="16"/>
        </w:rPr>
        <w:t>е</w:t>
      </w:r>
      <w:r w:rsidRPr="00C572FB">
        <w:rPr>
          <w:rFonts w:ascii="Arial" w:hAnsi="Arial" w:cs="Arial"/>
          <w:sz w:val="16"/>
          <w:szCs w:val="16"/>
        </w:rPr>
        <w:t>мельного участка с кадастровым номером 53:03:0101014:60).</w:t>
      </w:r>
    </w:p>
    <w:p w:rsidR="00C572FB" w:rsidRPr="00C572FB" w:rsidRDefault="00C572FB" w:rsidP="0068218D">
      <w:pPr>
        <w:ind w:firstLine="284"/>
        <w:jc w:val="both"/>
        <w:rPr>
          <w:rFonts w:ascii="Arial" w:hAnsi="Arial" w:cs="Arial"/>
          <w:sz w:val="16"/>
          <w:szCs w:val="16"/>
        </w:rPr>
      </w:pPr>
      <w:r w:rsidRPr="00C572FB">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C572FB">
        <w:rPr>
          <w:rFonts w:ascii="Arial" w:hAnsi="Arial" w:cs="Arial"/>
          <w:sz w:val="16"/>
          <w:szCs w:val="16"/>
        </w:rPr>
        <w:t>н</w:t>
      </w:r>
      <w:r w:rsidRPr="00C572FB">
        <w:rPr>
          <w:rFonts w:ascii="Arial" w:hAnsi="Arial" w:cs="Arial"/>
          <w:sz w:val="16"/>
          <w:szCs w:val="16"/>
        </w:rPr>
        <w:t>ного земельного участка.</w:t>
      </w:r>
    </w:p>
    <w:p w:rsidR="00C572FB" w:rsidRPr="00C572FB" w:rsidRDefault="00C572FB" w:rsidP="0068218D">
      <w:pPr>
        <w:ind w:firstLine="284"/>
        <w:jc w:val="both"/>
        <w:rPr>
          <w:rFonts w:ascii="Arial" w:hAnsi="Arial" w:cs="Arial"/>
          <w:sz w:val="16"/>
          <w:szCs w:val="16"/>
        </w:rPr>
      </w:pPr>
      <w:r w:rsidRPr="00C572FB">
        <w:rPr>
          <w:rFonts w:ascii="Arial" w:hAnsi="Arial" w:cs="Arial"/>
          <w:sz w:val="16"/>
          <w:szCs w:val="16"/>
        </w:rPr>
        <w:t>Заявления принимаются в течение тридцати дней со дня опубликования данного сообщения (по 24.10.2016 включительно).</w:t>
      </w:r>
    </w:p>
    <w:p w:rsidR="00C572FB" w:rsidRPr="00C572FB" w:rsidRDefault="00C572FB" w:rsidP="0068218D">
      <w:pPr>
        <w:ind w:firstLine="284"/>
        <w:jc w:val="both"/>
        <w:rPr>
          <w:rFonts w:ascii="Arial" w:hAnsi="Arial" w:cs="Arial"/>
          <w:color w:val="252525"/>
          <w:sz w:val="16"/>
          <w:szCs w:val="16"/>
          <w:shd w:val="clear" w:color="auto" w:fill="FFFFFF"/>
        </w:rPr>
      </w:pPr>
      <w:r w:rsidRPr="00C572FB">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C572FB">
        <w:rPr>
          <w:rStyle w:val="apple-style-span"/>
          <w:rFonts w:ascii="Arial" w:hAnsi="Arial" w:cs="Arial"/>
          <w:color w:val="252525"/>
          <w:sz w:val="16"/>
          <w:szCs w:val="16"/>
          <w:shd w:val="clear" w:color="auto" w:fill="FFFFFF"/>
        </w:rPr>
        <w:t>у</w:t>
      </w:r>
      <w:r w:rsidRPr="00C572FB">
        <w:rPr>
          <w:rStyle w:val="apple-style-span"/>
          <w:rFonts w:ascii="Arial" w:hAnsi="Arial" w:cs="Arial"/>
          <w:color w:val="252525"/>
          <w:sz w:val="16"/>
          <w:szCs w:val="16"/>
          <w:shd w:val="clear" w:color="auto" w:fill="FFFFFF"/>
        </w:rPr>
        <w:t>ниципальных услуг по адресу: Новгородская область, г</w:t>
      </w:r>
      <w:proofErr w:type="gramStart"/>
      <w:r w:rsidRPr="00C572FB">
        <w:rPr>
          <w:rStyle w:val="apple-style-span"/>
          <w:rFonts w:ascii="Arial" w:hAnsi="Arial" w:cs="Arial"/>
          <w:color w:val="252525"/>
          <w:sz w:val="16"/>
          <w:szCs w:val="16"/>
          <w:shd w:val="clear" w:color="auto" w:fill="FFFFFF"/>
        </w:rPr>
        <w:t>.В</w:t>
      </w:r>
      <w:proofErr w:type="gramEnd"/>
      <w:r w:rsidRPr="00C572FB">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w:t>
      </w:r>
      <w:r w:rsidRPr="00C572FB">
        <w:rPr>
          <w:rStyle w:val="apple-style-span"/>
          <w:rFonts w:ascii="Arial" w:hAnsi="Arial" w:cs="Arial"/>
          <w:color w:val="252525"/>
          <w:sz w:val="16"/>
          <w:szCs w:val="16"/>
          <w:shd w:val="clear" w:color="auto" w:fill="FFFFFF"/>
        </w:rPr>
        <w:t>ь</w:t>
      </w:r>
      <w:r w:rsidRPr="00C572FB">
        <w:rPr>
          <w:rStyle w:val="apple-style-span"/>
          <w:rFonts w:ascii="Arial" w:hAnsi="Arial" w:cs="Arial"/>
          <w:color w:val="252525"/>
          <w:sz w:val="16"/>
          <w:szCs w:val="16"/>
          <w:shd w:val="clear" w:color="auto" w:fill="FFFFFF"/>
        </w:rPr>
        <w:t>ного района по адресу: Новгородская область, г</w:t>
      </w:r>
      <w:proofErr w:type="gramStart"/>
      <w:r w:rsidRPr="00C572FB">
        <w:rPr>
          <w:rStyle w:val="apple-style-span"/>
          <w:rFonts w:ascii="Arial" w:hAnsi="Arial" w:cs="Arial"/>
          <w:color w:val="252525"/>
          <w:sz w:val="16"/>
          <w:szCs w:val="16"/>
          <w:shd w:val="clear" w:color="auto" w:fill="FFFFFF"/>
        </w:rPr>
        <w:t>.В</w:t>
      </w:r>
      <w:proofErr w:type="gramEnd"/>
      <w:r w:rsidRPr="00C572FB">
        <w:rPr>
          <w:rStyle w:val="apple-style-span"/>
          <w:rFonts w:ascii="Arial" w:hAnsi="Arial" w:cs="Arial"/>
          <w:color w:val="252525"/>
          <w:sz w:val="16"/>
          <w:szCs w:val="16"/>
          <w:shd w:val="clear" w:color="auto" w:fill="FFFFFF"/>
        </w:rPr>
        <w:t xml:space="preserve">алдай, пр.Комсомольский, д.19/21, каб.305, </w:t>
      </w:r>
      <w:r w:rsidRPr="00C572FB">
        <w:rPr>
          <w:rStyle w:val="apple-style-span"/>
          <w:rFonts w:ascii="Arial" w:hAnsi="Arial" w:cs="Arial"/>
          <w:sz w:val="16"/>
          <w:szCs w:val="16"/>
          <w:shd w:val="clear" w:color="auto" w:fill="FFFFFF"/>
        </w:rPr>
        <w:t xml:space="preserve">тел.: </w:t>
      </w:r>
      <w:r w:rsidRPr="00C572FB">
        <w:rPr>
          <w:rStyle w:val="apple-style-span"/>
          <w:rFonts w:ascii="Arial" w:hAnsi="Arial" w:cs="Arial"/>
          <w:color w:val="252525"/>
          <w:sz w:val="16"/>
          <w:szCs w:val="16"/>
          <w:shd w:val="clear" w:color="auto" w:fill="FFFFFF"/>
        </w:rPr>
        <w:t>8 (816-66) 2-00-71.</w:t>
      </w:r>
    </w:p>
    <w:p w:rsidR="00C572FB" w:rsidRPr="00C572FB" w:rsidRDefault="00C572FB" w:rsidP="0068218D">
      <w:pPr>
        <w:ind w:firstLine="284"/>
        <w:jc w:val="both"/>
        <w:rPr>
          <w:rFonts w:ascii="Arial" w:hAnsi="Arial" w:cs="Arial"/>
          <w:sz w:val="16"/>
          <w:szCs w:val="16"/>
        </w:rPr>
      </w:pPr>
      <w:r w:rsidRPr="00C572FB">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C572FB" w:rsidRPr="00C572FB" w:rsidRDefault="00C572FB" w:rsidP="0068218D">
      <w:pPr>
        <w:ind w:firstLine="284"/>
        <w:jc w:val="both"/>
        <w:rPr>
          <w:rFonts w:ascii="Arial" w:hAnsi="Arial" w:cs="Arial"/>
          <w:sz w:val="16"/>
          <w:szCs w:val="16"/>
        </w:rPr>
      </w:pPr>
      <w:r w:rsidRPr="00C572FB">
        <w:rPr>
          <w:rFonts w:ascii="Arial" w:hAnsi="Arial" w:cs="Arial"/>
          <w:sz w:val="16"/>
          <w:szCs w:val="16"/>
        </w:rPr>
        <w:t xml:space="preserve">При поступлении двух или более заявлений земельный участок предоставляется на торгах. </w:t>
      </w:r>
    </w:p>
    <w:p w:rsidR="00AC2B10" w:rsidRPr="0079609B" w:rsidRDefault="00AC2B10" w:rsidP="0068218D">
      <w:pPr>
        <w:ind w:firstLine="284"/>
        <w:jc w:val="center"/>
        <w:rPr>
          <w:rFonts w:ascii="Arial" w:hAnsi="Arial" w:cs="Arial"/>
          <w:b/>
          <w:sz w:val="20"/>
          <w:szCs w:val="20"/>
        </w:rPr>
      </w:pPr>
      <w:r w:rsidRPr="0079609B">
        <w:rPr>
          <w:rFonts w:ascii="Arial" w:hAnsi="Arial" w:cs="Arial"/>
          <w:b/>
          <w:sz w:val="20"/>
          <w:szCs w:val="20"/>
        </w:rPr>
        <w:t>ИНФОРМАЦИОННОЕ СООБЩЕНИЕ</w:t>
      </w:r>
    </w:p>
    <w:p w:rsidR="00AC2B10" w:rsidRDefault="00AC2B10" w:rsidP="0068218D">
      <w:pPr>
        <w:ind w:firstLine="284"/>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открытого аукциона на право з</w:t>
      </w:r>
      <w:r>
        <w:rPr>
          <w:rFonts w:ascii="Arial" w:hAnsi="Arial" w:cs="Arial"/>
          <w:sz w:val="16"/>
          <w:szCs w:val="16"/>
        </w:rPr>
        <w:t>а</w:t>
      </w:r>
      <w:r>
        <w:rPr>
          <w:rFonts w:ascii="Arial" w:hAnsi="Arial" w:cs="Arial"/>
          <w:sz w:val="16"/>
          <w:szCs w:val="16"/>
        </w:rPr>
        <w:t>ключения договора аренды земельного участка, с годовым размером арендной платы за земельный участок, утвержденный Протоколом рассмотр</w:t>
      </w:r>
      <w:r>
        <w:rPr>
          <w:rFonts w:ascii="Arial" w:hAnsi="Arial" w:cs="Arial"/>
          <w:sz w:val="16"/>
          <w:szCs w:val="16"/>
        </w:rPr>
        <w:t>е</w:t>
      </w:r>
      <w:r>
        <w:rPr>
          <w:rFonts w:ascii="Arial" w:hAnsi="Arial" w:cs="Arial"/>
          <w:sz w:val="16"/>
          <w:szCs w:val="16"/>
        </w:rPr>
        <w:t xml:space="preserve">ния заявок на участие в аукционе и признании претендентов участниками аукциона от 16 сентября 2016 года.           </w:t>
      </w:r>
    </w:p>
    <w:p w:rsidR="00AC2B10" w:rsidRDefault="00AC2B10" w:rsidP="0068218D">
      <w:pPr>
        <w:ind w:firstLine="284"/>
        <w:jc w:val="both"/>
        <w:rPr>
          <w:rFonts w:ascii="Arial" w:hAnsi="Arial" w:cs="Arial"/>
          <w:sz w:val="16"/>
          <w:szCs w:val="16"/>
        </w:rPr>
      </w:pPr>
      <w:r>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несостоя</w:t>
      </w:r>
      <w:r>
        <w:rPr>
          <w:rFonts w:ascii="Arial" w:hAnsi="Arial" w:cs="Arial"/>
          <w:sz w:val="16"/>
          <w:szCs w:val="16"/>
        </w:rPr>
        <w:t>в</w:t>
      </w:r>
      <w:r>
        <w:rPr>
          <w:rFonts w:ascii="Arial" w:hAnsi="Arial" w:cs="Arial"/>
          <w:sz w:val="16"/>
          <w:szCs w:val="16"/>
        </w:rPr>
        <w:t>шимся, предметом аукциона являлся земельный участок из земель населенных пунктов:</w:t>
      </w:r>
    </w:p>
    <w:p w:rsidR="00AC2B10" w:rsidRDefault="00AC2B10" w:rsidP="0068218D">
      <w:pPr>
        <w:ind w:firstLine="284"/>
        <w:jc w:val="both"/>
        <w:rPr>
          <w:rFonts w:ascii="Arial" w:hAnsi="Arial" w:cs="Arial"/>
          <w:sz w:val="16"/>
          <w:szCs w:val="16"/>
        </w:rPr>
      </w:pPr>
      <w:r>
        <w:rPr>
          <w:rFonts w:ascii="Arial" w:hAnsi="Arial" w:cs="Arial"/>
          <w:sz w:val="16"/>
          <w:szCs w:val="16"/>
        </w:rPr>
        <w:t>с кадастровым номером 53:03:0101037:16, площадью 1095 кв</w:t>
      </w:r>
      <w:proofErr w:type="gramStart"/>
      <w:r>
        <w:rPr>
          <w:rFonts w:ascii="Arial" w:hAnsi="Arial" w:cs="Arial"/>
          <w:sz w:val="16"/>
          <w:szCs w:val="16"/>
        </w:rPr>
        <w:t>.м</w:t>
      </w:r>
      <w:proofErr w:type="gramEnd"/>
      <w:r>
        <w:rPr>
          <w:rFonts w:ascii="Arial" w:hAnsi="Arial" w:cs="Arial"/>
          <w:sz w:val="16"/>
          <w:szCs w:val="16"/>
        </w:rPr>
        <w:t>, для строительства и эксплуатации предприятия общественного питания (кафе), ра</w:t>
      </w:r>
      <w:r>
        <w:rPr>
          <w:rFonts w:ascii="Arial" w:hAnsi="Arial" w:cs="Arial"/>
          <w:sz w:val="16"/>
          <w:szCs w:val="16"/>
        </w:rPr>
        <w:t>с</w:t>
      </w:r>
      <w:r>
        <w:rPr>
          <w:rFonts w:ascii="Arial" w:hAnsi="Arial" w:cs="Arial"/>
          <w:sz w:val="16"/>
          <w:szCs w:val="16"/>
        </w:rPr>
        <w:t>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Начальная цена продажи годовой арендной платы за земельный участок в год 109500 (Сто девять тысяч пятьсот) рублей. Единственный участник аукц</w:t>
      </w:r>
      <w:r>
        <w:rPr>
          <w:rFonts w:ascii="Arial" w:hAnsi="Arial" w:cs="Arial"/>
          <w:sz w:val="16"/>
          <w:szCs w:val="16"/>
        </w:rPr>
        <w:t>и</w:t>
      </w:r>
      <w:r>
        <w:rPr>
          <w:rFonts w:ascii="Arial" w:hAnsi="Arial" w:cs="Arial"/>
          <w:sz w:val="16"/>
          <w:szCs w:val="16"/>
        </w:rPr>
        <w:t>она – Миронов Андрей.</w:t>
      </w:r>
    </w:p>
    <w:p w:rsidR="00AC2B10" w:rsidRDefault="00AC2B10" w:rsidP="0068218D">
      <w:pPr>
        <w:ind w:firstLine="284"/>
        <w:jc w:val="both"/>
        <w:rPr>
          <w:rFonts w:ascii="Arial" w:hAnsi="Arial" w:cs="Arial"/>
          <w:sz w:val="16"/>
          <w:szCs w:val="16"/>
        </w:rPr>
      </w:pPr>
      <w:r>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AC2B10" w:rsidRDefault="00AC2B10" w:rsidP="0068218D">
      <w:pPr>
        <w:ind w:firstLine="284"/>
        <w:jc w:val="both"/>
        <w:rPr>
          <w:rFonts w:ascii="Arial" w:hAnsi="Arial" w:cs="Arial"/>
          <w:bCs/>
          <w:sz w:val="16"/>
          <w:szCs w:val="16"/>
        </w:rPr>
      </w:pPr>
      <w:r>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w:t>
      </w:r>
      <w:r>
        <w:rPr>
          <w:rFonts w:ascii="Arial" w:hAnsi="Arial" w:cs="Arial"/>
          <w:sz w:val="16"/>
          <w:szCs w:val="16"/>
        </w:rPr>
        <w:t>д</w:t>
      </w:r>
      <w:r>
        <w:rPr>
          <w:rFonts w:ascii="Arial" w:hAnsi="Arial" w:cs="Arial"/>
          <w:sz w:val="16"/>
          <w:szCs w:val="16"/>
        </w:rPr>
        <w:t>ной платы за земельный участок заключается с единственными участниками аукциона по начальной цене предмета аукциона.</w:t>
      </w:r>
    </w:p>
    <w:p w:rsidR="00AC2B10" w:rsidRDefault="00AC2B10" w:rsidP="0068218D">
      <w:pPr>
        <w:ind w:firstLine="284"/>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w:t>
      </w:r>
      <w:r>
        <w:rPr>
          <w:rFonts w:ascii="Arial" w:hAnsi="Arial" w:cs="Arial"/>
          <w:sz w:val="16"/>
          <w:szCs w:val="16"/>
        </w:rPr>
        <w:t>о</w:t>
      </w:r>
      <w:r>
        <w:rPr>
          <w:rFonts w:ascii="Arial" w:hAnsi="Arial" w:cs="Arial"/>
          <w:sz w:val="16"/>
          <w:szCs w:val="16"/>
        </w:rPr>
        <w:t>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кабинет  409.</w:t>
      </w:r>
    </w:p>
    <w:p w:rsidR="0083381A" w:rsidRPr="0079609B" w:rsidRDefault="0083381A" w:rsidP="0068218D">
      <w:pPr>
        <w:pStyle w:val="2"/>
        <w:ind w:firstLine="284"/>
        <w:rPr>
          <w:rFonts w:ascii="Arial" w:hAnsi="Arial" w:cs="Arial"/>
          <w:color w:val="000000"/>
          <w:sz w:val="20"/>
        </w:rPr>
      </w:pPr>
      <w:r w:rsidRPr="0079609B">
        <w:rPr>
          <w:rFonts w:ascii="Arial" w:hAnsi="Arial" w:cs="Arial"/>
          <w:color w:val="000000"/>
          <w:sz w:val="20"/>
        </w:rPr>
        <w:t>АДМИНИСТРАЦИЯ ВАЛДАЙСКОГО МУНИЦИПАЛЬНОГО РАЙОНА</w:t>
      </w:r>
    </w:p>
    <w:p w:rsidR="0083381A" w:rsidRPr="0079609B" w:rsidRDefault="0083381A" w:rsidP="0068218D">
      <w:pPr>
        <w:ind w:firstLine="284"/>
        <w:jc w:val="center"/>
        <w:rPr>
          <w:rFonts w:ascii="Arial" w:hAnsi="Arial" w:cs="Arial"/>
          <w:color w:val="000000"/>
          <w:sz w:val="20"/>
          <w:szCs w:val="20"/>
        </w:rPr>
      </w:pPr>
      <w:proofErr w:type="gramStart"/>
      <w:r w:rsidRPr="0079609B">
        <w:rPr>
          <w:rFonts w:ascii="Arial" w:hAnsi="Arial" w:cs="Arial"/>
          <w:sz w:val="20"/>
          <w:szCs w:val="20"/>
        </w:rPr>
        <w:t>П</w:t>
      </w:r>
      <w:proofErr w:type="gramEnd"/>
      <w:r w:rsidRPr="0079609B">
        <w:rPr>
          <w:rFonts w:ascii="Arial" w:hAnsi="Arial" w:cs="Arial"/>
          <w:sz w:val="20"/>
          <w:szCs w:val="20"/>
        </w:rPr>
        <w:t xml:space="preserve"> О С Т А Н О В Л Е Н И Е </w:t>
      </w:r>
      <w:r w:rsidRPr="0079609B">
        <w:rPr>
          <w:rFonts w:ascii="Arial" w:hAnsi="Arial" w:cs="Arial"/>
          <w:color w:val="000000"/>
          <w:sz w:val="20"/>
          <w:szCs w:val="20"/>
        </w:rPr>
        <w:t>15.09.2016  № 1470</w:t>
      </w:r>
    </w:p>
    <w:p w:rsidR="0083381A" w:rsidRDefault="0083381A" w:rsidP="0068218D">
      <w:pPr>
        <w:widowControl w:val="0"/>
        <w:autoSpaceDE w:val="0"/>
        <w:autoSpaceDN w:val="0"/>
        <w:adjustRightInd w:val="0"/>
        <w:ind w:firstLine="284"/>
        <w:jc w:val="center"/>
        <w:rPr>
          <w:rFonts w:ascii="Arial" w:hAnsi="Arial" w:cs="Arial"/>
          <w:b/>
          <w:bCs/>
          <w:sz w:val="16"/>
          <w:szCs w:val="16"/>
        </w:rPr>
      </w:pPr>
      <w:r>
        <w:rPr>
          <w:rFonts w:ascii="Arial" w:hAnsi="Arial" w:cs="Arial"/>
          <w:b/>
          <w:bCs/>
          <w:sz w:val="16"/>
          <w:szCs w:val="16"/>
        </w:rPr>
        <w:t>Об утверждении Положения о порядке, условиях оплаты труда и премирования руководителей муниципальных унитарных предприятий</w:t>
      </w:r>
    </w:p>
    <w:p w:rsidR="0083381A" w:rsidRPr="0083381A" w:rsidRDefault="0083381A" w:rsidP="0068218D">
      <w:pPr>
        <w:widowControl w:val="0"/>
        <w:autoSpaceDE w:val="0"/>
        <w:autoSpaceDN w:val="0"/>
        <w:adjustRightInd w:val="0"/>
        <w:ind w:firstLine="284"/>
        <w:jc w:val="both"/>
        <w:rPr>
          <w:rFonts w:ascii="Arial" w:hAnsi="Arial" w:cs="Arial"/>
          <w:sz w:val="16"/>
          <w:szCs w:val="16"/>
        </w:rPr>
      </w:pPr>
      <w:proofErr w:type="gramStart"/>
      <w:r>
        <w:rPr>
          <w:rFonts w:ascii="Arial" w:hAnsi="Arial" w:cs="Arial"/>
          <w:sz w:val="16"/>
          <w:szCs w:val="16"/>
        </w:rPr>
        <w:t xml:space="preserve">В целях упорядочения оплаты труда руководителей муниципальных унитарных предприятий, в соответствии с Трудовым </w:t>
      </w:r>
      <w:hyperlink r:id="rId9" w:history="1">
        <w:r w:rsidRPr="0083381A">
          <w:rPr>
            <w:rStyle w:val="af0"/>
            <w:rFonts w:ascii="Arial" w:hAnsi="Arial" w:cs="Arial"/>
            <w:color w:val="auto"/>
            <w:sz w:val="16"/>
            <w:szCs w:val="16"/>
            <w:u w:val="none"/>
          </w:rPr>
          <w:t>кодексом</w:t>
        </w:r>
      </w:hyperlink>
      <w:r w:rsidRPr="0083381A">
        <w:rPr>
          <w:rFonts w:ascii="Arial" w:hAnsi="Arial" w:cs="Arial"/>
          <w:sz w:val="16"/>
          <w:szCs w:val="16"/>
        </w:rPr>
        <w:t xml:space="preserve"> Российской Фед</w:t>
      </w:r>
      <w:r w:rsidRPr="0083381A">
        <w:rPr>
          <w:rFonts w:ascii="Arial" w:hAnsi="Arial" w:cs="Arial"/>
          <w:sz w:val="16"/>
          <w:szCs w:val="16"/>
        </w:rPr>
        <w:t>е</w:t>
      </w:r>
      <w:r w:rsidRPr="0083381A">
        <w:rPr>
          <w:rFonts w:ascii="Arial" w:hAnsi="Arial" w:cs="Arial"/>
          <w:sz w:val="16"/>
          <w:szCs w:val="16"/>
        </w:rPr>
        <w:t xml:space="preserve">рации, федеральными законами от 6 октября 2003 года </w:t>
      </w:r>
      <w:hyperlink r:id="rId10" w:history="1">
        <w:r w:rsidRPr="0083381A">
          <w:rPr>
            <w:rStyle w:val="af0"/>
            <w:rFonts w:ascii="Arial" w:hAnsi="Arial" w:cs="Arial"/>
            <w:color w:val="auto"/>
            <w:sz w:val="16"/>
            <w:szCs w:val="16"/>
            <w:u w:val="none"/>
          </w:rPr>
          <w:t>N 131-ФЗ</w:t>
        </w:r>
      </w:hyperlink>
      <w:r w:rsidRPr="0083381A">
        <w:rPr>
          <w:rFonts w:ascii="Arial" w:hAnsi="Arial" w:cs="Arial"/>
          <w:sz w:val="16"/>
          <w:szCs w:val="16"/>
        </w:rPr>
        <w:t xml:space="preserve"> «Об общих принципах организации местного самоуправления в Российской Федер</w:t>
      </w:r>
      <w:r w:rsidRPr="0083381A">
        <w:rPr>
          <w:rFonts w:ascii="Arial" w:hAnsi="Arial" w:cs="Arial"/>
          <w:sz w:val="16"/>
          <w:szCs w:val="16"/>
        </w:rPr>
        <w:t>а</w:t>
      </w:r>
      <w:r w:rsidRPr="0083381A">
        <w:rPr>
          <w:rFonts w:ascii="Arial" w:hAnsi="Arial" w:cs="Arial"/>
          <w:sz w:val="16"/>
          <w:szCs w:val="16"/>
        </w:rPr>
        <w:t xml:space="preserve">ции», от 14 ноября 2002 года </w:t>
      </w:r>
      <w:hyperlink r:id="rId11" w:history="1">
        <w:r w:rsidRPr="0083381A">
          <w:rPr>
            <w:rStyle w:val="af0"/>
            <w:rFonts w:ascii="Arial" w:hAnsi="Arial" w:cs="Arial"/>
            <w:color w:val="auto"/>
            <w:sz w:val="16"/>
            <w:szCs w:val="16"/>
            <w:u w:val="none"/>
          </w:rPr>
          <w:t>N 161-ФЗ</w:t>
        </w:r>
      </w:hyperlink>
      <w:r w:rsidRPr="0083381A">
        <w:rPr>
          <w:rFonts w:ascii="Arial" w:hAnsi="Arial" w:cs="Arial"/>
          <w:sz w:val="16"/>
          <w:szCs w:val="16"/>
        </w:rPr>
        <w:t xml:space="preserve"> «О государственных и муниципальных унитарных предприятиях» Администрация Валдайского муниципальн</w:t>
      </w:r>
      <w:r w:rsidRPr="0083381A">
        <w:rPr>
          <w:rFonts w:ascii="Arial" w:hAnsi="Arial" w:cs="Arial"/>
          <w:sz w:val="16"/>
          <w:szCs w:val="16"/>
        </w:rPr>
        <w:t>о</w:t>
      </w:r>
      <w:r w:rsidRPr="0083381A">
        <w:rPr>
          <w:rFonts w:ascii="Arial" w:hAnsi="Arial" w:cs="Arial"/>
          <w:sz w:val="16"/>
          <w:szCs w:val="16"/>
        </w:rPr>
        <w:t xml:space="preserve">го района </w:t>
      </w:r>
      <w:r w:rsidRPr="0083381A">
        <w:rPr>
          <w:rFonts w:ascii="Arial" w:hAnsi="Arial" w:cs="Arial"/>
          <w:b/>
          <w:sz w:val="16"/>
          <w:szCs w:val="16"/>
        </w:rPr>
        <w:t>ПОСТАНОВЛЯЕТ:</w:t>
      </w:r>
      <w:proofErr w:type="gramEnd"/>
    </w:p>
    <w:p w:rsidR="0083381A" w:rsidRPr="0083381A" w:rsidRDefault="0083381A" w:rsidP="0068218D">
      <w:pPr>
        <w:widowControl w:val="0"/>
        <w:autoSpaceDE w:val="0"/>
        <w:autoSpaceDN w:val="0"/>
        <w:adjustRightInd w:val="0"/>
        <w:ind w:firstLine="284"/>
        <w:jc w:val="both"/>
        <w:rPr>
          <w:rFonts w:ascii="Arial" w:hAnsi="Arial" w:cs="Arial"/>
          <w:sz w:val="16"/>
          <w:szCs w:val="16"/>
        </w:rPr>
      </w:pPr>
      <w:r w:rsidRPr="0083381A">
        <w:rPr>
          <w:rFonts w:ascii="Arial" w:hAnsi="Arial" w:cs="Arial"/>
          <w:sz w:val="16"/>
          <w:szCs w:val="16"/>
        </w:rPr>
        <w:t xml:space="preserve">1. Утвердить прилагаемое </w:t>
      </w:r>
      <w:hyperlink r:id="rId12" w:anchor="Par42#Par42" w:history="1">
        <w:r w:rsidRPr="0083381A">
          <w:rPr>
            <w:rStyle w:val="af0"/>
            <w:rFonts w:ascii="Arial" w:hAnsi="Arial" w:cs="Arial"/>
            <w:color w:val="auto"/>
            <w:sz w:val="16"/>
            <w:szCs w:val="16"/>
            <w:u w:val="none"/>
          </w:rPr>
          <w:t>Положение</w:t>
        </w:r>
      </w:hyperlink>
      <w:r w:rsidRPr="0083381A">
        <w:rPr>
          <w:rFonts w:ascii="Arial" w:hAnsi="Arial" w:cs="Arial"/>
          <w:sz w:val="16"/>
          <w:szCs w:val="16"/>
        </w:rPr>
        <w:t xml:space="preserve"> о порядке, условиях оплаты труда и премирования руководителей муниципальных унитарных предпр</w:t>
      </w:r>
      <w:r w:rsidRPr="0083381A">
        <w:rPr>
          <w:rFonts w:ascii="Arial" w:hAnsi="Arial" w:cs="Arial"/>
          <w:sz w:val="16"/>
          <w:szCs w:val="16"/>
        </w:rPr>
        <w:t>и</w:t>
      </w:r>
      <w:r w:rsidRPr="0083381A">
        <w:rPr>
          <w:rFonts w:ascii="Arial" w:hAnsi="Arial" w:cs="Arial"/>
          <w:sz w:val="16"/>
          <w:szCs w:val="16"/>
        </w:rPr>
        <w:t>ятий.</w:t>
      </w:r>
    </w:p>
    <w:p w:rsidR="0083381A" w:rsidRPr="0083381A" w:rsidRDefault="0083381A" w:rsidP="0068218D">
      <w:pPr>
        <w:widowControl w:val="0"/>
        <w:autoSpaceDE w:val="0"/>
        <w:autoSpaceDN w:val="0"/>
        <w:adjustRightInd w:val="0"/>
        <w:ind w:firstLine="284"/>
        <w:jc w:val="both"/>
        <w:rPr>
          <w:rFonts w:ascii="Arial" w:hAnsi="Arial" w:cs="Arial"/>
          <w:sz w:val="16"/>
          <w:szCs w:val="16"/>
        </w:rPr>
      </w:pPr>
      <w:r w:rsidRPr="0083381A">
        <w:rPr>
          <w:rFonts w:ascii="Arial" w:hAnsi="Arial" w:cs="Arial"/>
          <w:sz w:val="16"/>
          <w:szCs w:val="16"/>
        </w:rPr>
        <w:t>2. Признать утратившими силу постановления Администрации Валдайского муниципального района:</w:t>
      </w:r>
    </w:p>
    <w:p w:rsidR="0083381A" w:rsidRPr="0083381A" w:rsidRDefault="0083381A" w:rsidP="0068218D">
      <w:pPr>
        <w:widowControl w:val="0"/>
        <w:autoSpaceDE w:val="0"/>
        <w:autoSpaceDN w:val="0"/>
        <w:adjustRightInd w:val="0"/>
        <w:ind w:firstLine="284"/>
        <w:jc w:val="both"/>
        <w:rPr>
          <w:rFonts w:ascii="Arial" w:hAnsi="Arial" w:cs="Arial"/>
          <w:bCs/>
          <w:sz w:val="16"/>
          <w:szCs w:val="16"/>
        </w:rPr>
      </w:pPr>
      <w:r w:rsidRPr="0083381A">
        <w:rPr>
          <w:rFonts w:ascii="Arial" w:hAnsi="Arial" w:cs="Arial"/>
          <w:sz w:val="16"/>
          <w:szCs w:val="16"/>
        </w:rPr>
        <w:t xml:space="preserve">от 09.07.2013 </w:t>
      </w:r>
      <w:hyperlink r:id="rId13" w:history="1">
        <w:r w:rsidRPr="0083381A">
          <w:rPr>
            <w:rStyle w:val="af0"/>
            <w:rFonts w:ascii="Arial" w:hAnsi="Arial" w:cs="Arial"/>
            <w:color w:val="auto"/>
            <w:sz w:val="16"/>
            <w:szCs w:val="16"/>
            <w:u w:val="none"/>
          </w:rPr>
          <w:t xml:space="preserve">N </w:t>
        </w:r>
      </w:hyperlink>
      <w:r w:rsidRPr="0083381A">
        <w:rPr>
          <w:rFonts w:ascii="Arial" w:hAnsi="Arial" w:cs="Arial"/>
          <w:sz w:val="16"/>
          <w:szCs w:val="16"/>
        </w:rPr>
        <w:t>935 «</w:t>
      </w:r>
      <w:r w:rsidRPr="0083381A">
        <w:rPr>
          <w:rFonts w:ascii="Arial" w:hAnsi="Arial" w:cs="Arial"/>
          <w:bCs/>
          <w:sz w:val="16"/>
          <w:szCs w:val="16"/>
        </w:rPr>
        <w:t xml:space="preserve">Об утверждении Положения о порядке </w:t>
      </w:r>
      <w:proofErr w:type="gramStart"/>
      <w:r w:rsidRPr="0083381A">
        <w:rPr>
          <w:rFonts w:ascii="Arial" w:hAnsi="Arial" w:cs="Arial"/>
          <w:bCs/>
          <w:sz w:val="16"/>
          <w:szCs w:val="16"/>
        </w:rPr>
        <w:t>оплаты труда руководителей муниципальных унитарных предприятий Валдайского мун</w:t>
      </w:r>
      <w:r w:rsidRPr="0083381A">
        <w:rPr>
          <w:rFonts w:ascii="Arial" w:hAnsi="Arial" w:cs="Arial"/>
          <w:bCs/>
          <w:sz w:val="16"/>
          <w:szCs w:val="16"/>
        </w:rPr>
        <w:t>и</w:t>
      </w:r>
      <w:r w:rsidRPr="0083381A">
        <w:rPr>
          <w:rFonts w:ascii="Arial" w:hAnsi="Arial" w:cs="Arial"/>
          <w:bCs/>
          <w:sz w:val="16"/>
          <w:szCs w:val="16"/>
        </w:rPr>
        <w:t>ципального района</w:t>
      </w:r>
      <w:proofErr w:type="gramEnd"/>
      <w:r w:rsidRPr="0083381A">
        <w:rPr>
          <w:rFonts w:ascii="Arial" w:hAnsi="Arial" w:cs="Arial"/>
          <w:bCs/>
          <w:sz w:val="16"/>
          <w:szCs w:val="16"/>
        </w:rPr>
        <w:t>»;</w:t>
      </w:r>
    </w:p>
    <w:p w:rsidR="0083381A" w:rsidRPr="0083381A" w:rsidRDefault="0083381A" w:rsidP="0068218D">
      <w:pPr>
        <w:widowControl w:val="0"/>
        <w:autoSpaceDE w:val="0"/>
        <w:autoSpaceDN w:val="0"/>
        <w:adjustRightInd w:val="0"/>
        <w:ind w:firstLine="284"/>
        <w:jc w:val="both"/>
        <w:rPr>
          <w:rFonts w:ascii="Arial" w:hAnsi="Arial" w:cs="Arial"/>
          <w:bCs/>
          <w:sz w:val="16"/>
          <w:szCs w:val="16"/>
        </w:rPr>
      </w:pPr>
      <w:r w:rsidRPr="0083381A">
        <w:rPr>
          <w:rFonts w:ascii="Arial" w:hAnsi="Arial" w:cs="Arial"/>
          <w:bCs/>
          <w:sz w:val="16"/>
          <w:szCs w:val="16"/>
        </w:rPr>
        <w:t xml:space="preserve">от 20.09.2013 № 1317 «О внесении изменений в Положение о порядке и условиях </w:t>
      </w:r>
      <w:proofErr w:type="gramStart"/>
      <w:r w:rsidRPr="0083381A">
        <w:rPr>
          <w:rFonts w:ascii="Arial" w:hAnsi="Arial" w:cs="Arial"/>
          <w:bCs/>
          <w:sz w:val="16"/>
          <w:szCs w:val="16"/>
        </w:rPr>
        <w:t>оплаты труда руководителей  муниципальных унитарных предпри</w:t>
      </w:r>
      <w:r w:rsidRPr="0083381A">
        <w:rPr>
          <w:rFonts w:ascii="Arial" w:hAnsi="Arial" w:cs="Arial"/>
          <w:bCs/>
          <w:sz w:val="16"/>
          <w:szCs w:val="16"/>
        </w:rPr>
        <w:t>я</w:t>
      </w:r>
      <w:r w:rsidRPr="0083381A">
        <w:rPr>
          <w:rFonts w:ascii="Arial" w:hAnsi="Arial" w:cs="Arial"/>
          <w:bCs/>
          <w:sz w:val="16"/>
          <w:szCs w:val="16"/>
        </w:rPr>
        <w:t>тий Валдайского муниципального района</w:t>
      </w:r>
      <w:proofErr w:type="gramEnd"/>
      <w:r w:rsidRPr="0083381A">
        <w:rPr>
          <w:rFonts w:ascii="Arial" w:hAnsi="Arial" w:cs="Arial"/>
          <w:bCs/>
          <w:sz w:val="16"/>
          <w:szCs w:val="16"/>
        </w:rPr>
        <w:t>»;</w:t>
      </w:r>
    </w:p>
    <w:p w:rsidR="0083381A" w:rsidRPr="0083381A" w:rsidRDefault="0083381A" w:rsidP="0068218D">
      <w:pPr>
        <w:widowControl w:val="0"/>
        <w:autoSpaceDE w:val="0"/>
        <w:autoSpaceDN w:val="0"/>
        <w:adjustRightInd w:val="0"/>
        <w:ind w:firstLine="284"/>
        <w:jc w:val="both"/>
        <w:rPr>
          <w:rFonts w:ascii="Arial" w:hAnsi="Arial" w:cs="Arial"/>
          <w:bCs/>
          <w:sz w:val="16"/>
          <w:szCs w:val="16"/>
        </w:rPr>
      </w:pPr>
      <w:r w:rsidRPr="0083381A">
        <w:rPr>
          <w:rFonts w:ascii="Arial" w:hAnsi="Arial" w:cs="Arial"/>
          <w:bCs/>
          <w:sz w:val="16"/>
          <w:szCs w:val="16"/>
        </w:rPr>
        <w:t>от 20.09.2013 № 1318 «Об утверждении Порядка премирования руководителей  муниципальных унитарных предприятий».</w:t>
      </w:r>
    </w:p>
    <w:p w:rsidR="0083381A" w:rsidRPr="0083381A" w:rsidRDefault="0083381A" w:rsidP="0068218D">
      <w:pPr>
        <w:widowControl w:val="0"/>
        <w:autoSpaceDE w:val="0"/>
        <w:autoSpaceDN w:val="0"/>
        <w:adjustRightInd w:val="0"/>
        <w:ind w:firstLine="284"/>
        <w:jc w:val="both"/>
        <w:rPr>
          <w:rFonts w:ascii="Arial" w:hAnsi="Arial" w:cs="Arial"/>
          <w:sz w:val="16"/>
          <w:szCs w:val="16"/>
        </w:rPr>
      </w:pPr>
      <w:r w:rsidRPr="0083381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3381A">
        <w:rPr>
          <w:rFonts w:ascii="Arial" w:hAnsi="Arial" w:cs="Arial"/>
          <w:sz w:val="16"/>
          <w:szCs w:val="16"/>
        </w:rPr>
        <w:t>ь</w:t>
      </w:r>
      <w:r w:rsidRPr="0083381A">
        <w:rPr>
          <w:rFonts w:ascii="Arial" w:hAnsi="Arial" w:cs="Arial"/>
          <w:sz w:val="16"/>
          <w:szCs w:val="16"/>
        </w:rPr>
        <w:t>ного района в сети «Интернет».</w:t>
      </w:r>
    </w:p>
    <w:p w:rsidR="0083381A" w:rsidRPr="0083381A" w:rsidRDefault="0083381A" w:rsidP="0068218D">
      <w:pPr>
        <w:ind w:firstLine="284"/>
        <w:jc w:val="both"/>
        <w:rPr>
          <w:rFonts w:ascii="Arial" w:hAnsi="Arial" w:cs="Arial"/>
          <w:b/>
          <w:sz w:val="16"/>
          <w:szCs w:val="16"/>
        </w:rPr>
      </w:pPr>
      <w:r w:rsidRPr="0083381A">
        <w:rPr>
          <w:rFonts w:ascii="Arial" w:hAnsi="Arial" w:cs="Arial"/>
          <w:b/>
          <w:sz w:val="16"/>
          <w:szCs w:val="16"/>
        </w:rPr>
        <w:t>Глава муниципального района</w:t>
      </w:r>
      <w:r w:rsidRPr="0083381A">
        <w:rPr>
          <w:rFonts w:ascii="Arial" w:hAnsi="Arial" w:cs="Arial"/>
          <w:b/>
          <w:sz w:val="16"/>
          <w:szCs w:val="16"/>
        </w:rPr>
        <w:tab/>
      </w:r>
      <w:proofErr w:type="spellStart"/>
      <w:r w:rsidRPr="0083381A">
        <w:rPr>
          <w:rFonts w:ascii="Arial" w:hAnsi="Arial" w:cs="Arial"/>
          <w:b/>
          <w:sz w:val="16"/>
          <w:szCs w:val="16"/>
        </w:rPr>
        <w:t>Ю.В.Стадэ</w:t>
      </w:r>
      <w:proofErr w:type="spellEnd"/>
      <w:r w:rsidRPr="0083381A">
        <w:rPr>
          <w:rFonts w:ascii="Arial" w:hAnsi="Arial" w:cs="Arial"/>
          <w:b/>
          <w:sz w:val="16"/>
          <w:szCs w:val="16"/>
        </w:rPr>
        <w:tab/>
      </w:r>
      <w:r w:rsidRPr="0083381A">
        <w:rPr>
          <w:rFonts w:ascii="Arial" w:hAnsi="Arial" w:cs="Arial"/>
          <w:sz w:val="16"/>
          <w:szCs w:val="16"/>
        </w:rPr>
        <w:t xml:space="preserve">                                                 </w:t>
      </w:r>
    </w:p>
    <w:p w:rsidR="0083381A" w:rsidRPr="0083381A" w:rsidRDefault="0083381A" w:rsidP="0068218D">
      <w:pPr>
        <w:widowControl w:val="0"/>
        <w:autoSpaceDE w:val="0"/>
        <w:autoSpaceDN w:val="0"/>
        <w:adjustRightInd w:val="0"/>
        <w:ind w:left="100" w:firstLine="284"/>
        <w:jc w:val="center"/>
        <w:outlineLvl w:val="0"/>
        <w:rPr>
          <w:rFonts w:ascii="Arial" w:hAnsi="Arial" w:cs="Arial"/>
          <w:sz w:val="16"/>
          <w:szCs w:val="16"/>
        </w:rPr>
      </w:pPr>
      <w:r w:rsidRPr="0083381A">
        <w:rPr>
          <w:rFonts w:ascii="Arial" w:hAnsi="Arial" w:cs="Arial"/>
          <w:sz w:val="16"/>
          <w:szCs w:val="16"/>
        </w:rPr>
        <w:t>УТВЕРЖДЕНО</w:t>
      </w:r>
    </w:p>
    <w:p w:rsidR="0083381A" w:rsidRPr="0083381A" w:rsidRDefault="0083381A" w:rsidP="0068218D">
      <w:pPr>
        <w:widowControl w:val="0"/>
        <w:autoSpaceDE w:val="0"/>
        <w:autoSpaceDN w:val="0"/>
        <w:adjustRightInd w:val="0"/>
        <w:ind w:left="100" w:firstLine="284"/>
        <w:jc w:val="center"/>
        <w:rPr>
          <w:rFonts w:ascii="Arial" w:hAnsi="Arial" w:cs="Arial"/>
          <w:sz w:val="16"/>
          <w:szCs w:val="16"/>
        </w:rPr>
      </w:pPr>
      <w:r w:rsidRPr="0083381A">
        <w:rPr>
          <w:rFonts w:ascii="Arial" w:hAnsi="Arial" w:cs="Arial"/>
          <w:sz w:val="16"/>
          <w:szCs w:val="16"/>
        </w:rPr>
        <w:t>постановлением Администрации муниципального района от 15.09.2016 №1470</w:t>
      </w:r>
    </w:p>
    <w:p w:rsidR="0083381A" w:rsidRPr="0083381A" w:rsidRDefault="0083381A" w:rsidP="0068218D">
      <w:pPr>
        <w:widowControl w:val="0"/>
        <w:autoSpaceDE w:val="0"/>
        <w:autoSpaceDN w:val="0"/>
        <w:adjustRightInd w:val="0"/>
        <w:ind w:firstLine="284"/>
        <w:jc w:val="center"/>
        <w:rPr>
          <w:rFonts w:ascii="Arial" w:hAnsi="Arial" w:cs="Arial"/>
          <w:b/>
          <w:bCs/>
          <w:sz w:val="16"/>
          <w:szCs w:val="16"/>
        </w:rPr>
      </w:pPr>
      <w:bookmarkStart w:id="0" w:name="Par42"/>
      <w:bookmarkEnd w:id="0"/>
      <w:proofErr w:type="gramStart"/>
      <w:r w:rsidRPr="0083381A">
        <w:rPr>
          <w:rFonts w:ascii="Arial" w:hAnsi="Arial" w:cs="Arial"/>
          <w:b/>
          <w:bCs/>
          <w:sz w:val="16"/>
          <w:szCs w:val="16"/>
        </w:rPr>
        <w:t>П</w:t>
      </w:r>
      <w:proofErr w:type="gramEnd"/>
      <w:r w:rsidRPr="0083381A">
        <w:rPr>
          <w:rFonts w:ascii="Arial" w:hAnsi="Arial" w:cs="Arial"/>
          <w:b/>
          <w:bCs/>
          <w:sz w:val="16"/>
          <w:szCs w:val="16"/>
        </w:rPr>
        <w:t xml:space="preserve"> О Л О Ж Е Н И Е</w:t>
      </w:r>
    </w:p>
    <w:p w:rsidR="0083381A" w:rsidRPr="0083381A" w:rsidRDefault="0083381A" w:rsidP="0068218D">
      <w:pPr>
        <w:widowControl w:val="0"/>
        <w:autoSpaceDE w:val="0"/>
        <w:autoSpaceDN w:val="0"/>
        <w:adjustRightInd w:val="0"/>
        <w:ind w:firstLine="284"/>
        <w:jc w:val="center"/>
        <w:rPr>
          <w:rFonts w:ascii="Arial" w:hAnsi="Arial" w:cs="Arial"/>
          <w:bCs/>
          <w:sz w:val="16"/>
          <w:szCs w:val="16"/>
        </w:rPr>
      </w:pPr>
      <w:r w:rsidRPr="0083381A">
        <w:rPr>
          <w:rFonts w:ascii="Arial" w:hAnsi="Arial" w:cs="Arial"/>
          <w:bCs/>
          <w:sz w:val="16"/>
          <w:szCs w:val="16"/>
        </w:rPr>
        <w:t>о порядке, условиях оплаты труда и премирования руководителей муниципальных унитарных предприятий</w:t>
      </w:r>
    </w:p>
    <w:p w:rsidR="0083381A" w:rsidRPr="0083381A" w:rsidRDefault="0083381A" w:rsidP="0068218D">
      <w:pPr>
        <w:widowControl w:val="0"/>
        <w:autoSpaceDE w:val="0"/>
        <w:autoSpaceDN w:val="0"/>
        <w:adjustRightInd w:val="0"/>
        <w:ind w:firstLine="284"/>
        <w:jc w:val="center"/>
        <w:outlineLvl w:val="1"/>
        <w:rPr>
          <w:rFonts w:ascii="Arial" w:hAnsi="Arial" w:cs="Arial"/>
          <w:b/>
          <w:sz w:val="16"/>
          <w:szCs w:val="16"/>
        </w:rPr>
      </w:pPr>
      <w:r w:rsidRPr="0083381A">
        <w:rPr>
          <w:rFonts w:ascii="Arial" w:hAnsi="Arial" w:cs="Arial"/>
          <w:b/>
          <w:sz w:val="16"/>
          <w:szCs w:val="16"/>
        </w:rPr>
        <w:t>1. Основные положения</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1.1. Настоящее Положение устанавливает порядок, условия оплаты труда и премирования руководителей муниципальных унитарных предприятий Валдайского муниципального района и Валдайского городского поселения (далее - предприятия) при заключении с ними трудовых договоров, а та</w:t>
      </w:r>
      <w:r w:rsidRPr="0083381A">
        <w:rPr>
          <w:rFonts w:ascii="Arial" w:hAnsi="Arial" w:cs="Arial"/>
          <w:sz w:val="16"/>
          <w:szCs w:val="16"/>
        </w:rPr>
        <w:t>к</w:t>
      </w:r>
      <w:r w:rsidRPr="0083381A">
        <w:rPr>
          <w:rFonts w:ascii="Arial" w:hAnsi="Arial" w:cs="Arial"/>
          <w:sz w:val="16"/>
          <w:szCs w:val="16"/>
        </w:rPr>
        <w:t>же предельный уровень соотношения средней заработной платы руководителей предприятий и средней заработной платы работников списочного сост</w:t>
      </w:r>
      <w:r w:rsidRPr="0083381A">
        <w:rPr>
          <w:rFonts w:ascii="Arial" w:hAnsi="Arial" w:cs="Arial"/>
          <w:sz w:val="16"/>
          <w:szCs w:val="16"/>
        </w:rPr>
        <w:t>а</w:t>
      </w:r>
      <w:r w:rsidRPr="0083381A">
        <w:rPr>
          <w:rFonts w:ascii="Arial" w:hAnsi="Arial" w:cs="Arial"/>
          <w:sz w:val="16"/>
          <w:szCs w:val="16"/>
        </w:rPr>
        <w:t>ва предприятий.</w:t>
      </w:r>
    </w:p>
    <w:p w:rsidR="0083381A" w:rsidRPr="0083381A" w:rsidRDefault="0083381A" w:rsidP="0068218D">
      <w:pPr>
        <w:pStyle w:val="ConsPlusNormal"/>
        <w:ind w:firstLine="284"/>
        <w:jc w:val="both"/>
        <w:rPr>
          <w:sz w:val="16"/>
          <w:szCs w:val="16"/>
        </w:rPr>
      </w:pPr>
      <w:r w:rsidRPr="0083381A">
        <w:rPr>
          <w:sz w:val="16"/>
          <w:szCs w:val="16"/>
        </w:rPr>
        <w:t>1.2. Оплата труда руководителей предприятия включает должностной оклад, компенсационные и стимулирующие выплаты, предусмотренные труд</w:t>
      </w:r>
      <w:r w:rsidRPr="0083381A">
        <w:rPr>
          <w:sz w:val="16"/>
          <w:szCs w:val="16"/>
        </w:rPr>
        <w:t>о</w:t>
      </w:r>
      <w:r w:rsidRPr="0083381A">
        <w:rPr>
          <w:sz w:val="16"/>
          <w:szCs w:val="16"/>
        </w:rPr>
        <w:t>выми договорами и производится за счет сре</w:t>
      </w:r>
      <w:proofErr w:type="gramStart"/>
      <w:r w:rsidRPr="0083381A">
        <w:rPr>
          <w:sz w:val="16"/>
          <w:szCs w:val="16"/>
        </w:rPr>
        <w:t>дств пр</w:t>
      </w:r>
      <w:proofErr w:type="gramEnd"/>
      <w:r w:rsidRPr="0083381A">
        <w:rPr>
          <w:sz w:val="16"/>
          <w:szCs w:val="16"/>
        </w:rPr>
        <w:t>едприятия.</w:t>
      </w:r>
    </w:p>
    <w:p w:rsidR="0083381A" w:rsidRPr="0083381A" w:rsidRDefault="0083381A" w:rsidP="0068218D">
      <w:pPr>
        <w:pStyle w:val="ConsPlusNormal"/>
        <w:ind w:firstLine="284"/>
        <w:jc w:val="both"/>
        <w:rPr>
          <w:sz w:val="16"/>
          <w:szCs w:val="16"/>
        </w:rPr>
      </w:pPr>
      <w:r w:rsidRPr="0083381A">
        <w:rPr>
          <w:sz w:val="16"/>
          <w:szCs w:val="16"/>
        </w:rPr>
        <w:t>1.3. Выплаты компенсационного характера устанавливаются для руководителей предприятий в порядке и размерах, предусмотренных Трудовым к</w:t>
      </w:r>
      <w:r w:rsidRPr="0083381A">
        <w:rPr>
          <w:sz w:val="16"/>
          <w:szCs w:val="16"/>
        </w:rPr>
        <w:t>о</w:t>
      </w:r>
      <w:r w:rsidRPr="0083381A">
        <w:rPr>
          <w:sz w:val="16"/>
          <w:szCs w:val="16"/>
        </w:rPr>
        <w:t>дексом Российской Федерации и иными нормативными правовыми актами Российской Федерации, содержащими нормы трудового права</w:t>
      </w:r>
    </w:p>
    <w:p w:rsidR="0083381A" w:rsidRPr="0083381A" w:rsidRDefault="0083381A" w:rsidP="0068218D">
      <w:pPr>
        <w:pStyle w:val="ConsPlusNormal"/>
        <w:ind w:firstLine="284"/>
        <w:jc w:val="both"/>
        <w:rPr>
          <w:sz w:val="16"/>
          <w:szCs w:val="16"/>
        </w:rPr>
      </w:pPr>
      <w:r w:rsidRPr="0083381A">
        <w:rPr>
          <w:sz w:val="16"/>
          <w:szCs w:val="16"/>
        </w:rPr>
        <w:t xml:space="preserve">1.4. Для поощрения руководителей предприятий устанавливаются следующие выплаты стимулирующего характера: </w:t>
      </w:r>
    </w:p>
    <w:p w:rsidR="0083381A" w:rsidRPr="0083381A" w:rsidRDefault="0083381A" w:rsidP="0068218D">
      <w:pPr>
        <w:widowControl w:val="0"/>
        <w:autoSpaceDE w:val="0"/>
        <w:autoSpaceDN w:val="0"/>
        <w:adjustRightInd w:val="0"/>
        <w:ind w:firstLine="284"/>
        <w:jc w:val="both"/>
        <w:rPr>
          <w:rFonts w:ascii="Arial" w:hAnsi="Arial" w:cs="Arial"/>
          <w:sz w:val="16"/>
          <w:szCs w:val="16"/>
        </w:rPr>
      </w:pPr>
      <w:r w:rsidRPr="0083381A">
        <w:rPr>
          <w:rFonts w:ascii="Arial" w:hAnsi="Arial" w:cs="Arial"/>
          <w:sz w:val="16"/>
          <w:szCs w:val="16"/>
        </w:rPr>
        <w:t>1.4.1. Ежемесячная премия;</w:t>
      </w:r>
    </w:p>
    <w:p w:rsidR="0083381A" w:rsidRPr="0083381A" w:rsidRDefault="0083381A" w:rsidP="0068218D">
      <w:pPr>
        <w:pStyle w:val="ConsPlusNormal"/>
        <w:ind w:firstLine="284"/>
        <w:jc w:val="both"/>
        <w:rPr>
          <w:sz w:val="16"/>
          <w:szCs w:val="16"/>
        </w:rPr>
      </w:pPr>
      <w:r w:rsidRPr="0083381A">
        <w:rPr>
          <w:sz w:val="16"/>
          <w:szCs w:val="16"/>
        </w:rPr>
        <w:t>1.4.2. Премии по результатам финансово-хозяйственной деятельности   (по результатам достижения показателей экономической эффективности д</w:t>
      </w:r>
      <w:r w:rsidRPr="0083381A">
        <w:rPr>
          <w:sz w:val="16"/>
          <w:szCs w:val="16"/>
        </w:rPr>
        <w:t>е</w:t>
      </w:r>
      <w:r w:rsidRPr="0083381A">
        <w:rPr>
          <w:sz w:val="16"/>
          <w:szCs w:val="16"/>
        </w:rPr>
        <w:t>ятельности предприятия) предприятия по итогам работы за квартал, год;</w:t>
      </w:r>
    </w:p>
    <w:p w:rsidR="0083381A" w:rsidRPr="0083381A" w:rsidRDefault="0083381A" w:rsidP="0068218D">
      <w:pPr>
        <w:widowControl w:val="0"/>
        <w:autoSpaceDE w:val="0"/>
        <w:autoSpaceDN w:val="0"/>
        <w:adjustRightInd w:val="0"/>
        <w:ind w:firstLine="284"/>
        <w:jc w:val="both"/>
        <w:rPr>
          <w:rFonts w:ascii="Arial" w:hAnsi="Arial" w:cs="Arial"/>
          <w:sz w:val="16"/>
          <w:szCs w:val="16"/>
        </w:rPr>
      </w:pPr>
      <w:r w:rsidRPr="0083381A">
        <w:rPr>
          <w:rFonts w:ascii="Arial" w:hAnsi="Arial" w:cs="Arial"/>
          <w:sz w:val="16"/>
          <w:szCs w:val="16"/>
        </w:rPr>
        <w:t>1.4.3. Ежемесячная надбавка к должностному окладу за выслугу лет;</w:t>
      </w:r>
    </w:p>
    <w:p w:rsidR="0083381A" w:rsidRPr="0083381A" w:rsidRDefault="0083381A" w:rsidP="0068218D">
      <w:pPr>
        <w:widowControl w:val="0"/>
        <w:autoSpaceDE w:val="0"/>
        <w:autoSpaceDN w:val="0"/>
        <w:adjustRightInd w:val="0"/>
        <w:ind w:firstLine="284"/>
        <w:jc w:val="both"/>
        <w:rPr>
          <w:rFonts w:ascii="Arial" w:hAnsi="Arial" w:cs="Arial"/>
          <w:sz w:val="16"/>
          <w:szCs w:val="16"/>
        </w:rPr>
      </w:pPr>
      <w:r w:rsidRPr="0083381A">
        <w:rPr>
          <w:rFonts w:ascii="Arial" w:hAnsi="Arial" w:cs="Arial"/>
          <w:sz w:val="16"/>
          <w:szCs w:val="16"/>
        </w:rPr>
        <w:t>1.4.4. Единовременные премии.</w:t>
      </w:r>
    </w:p>
    <w:p w:rsidR="0083381A" w:rsidRPr="0083381A" w:rsidRDefault="0083381A" w:rsidP="0068218D">
      <w:pPr>
        <w:autoSpaceDE w:val="0"/>
        <w:autoSpaceDN w:val="0"/>
        <w:adjustRightInd w:val="0"/>
        <w:ind w:firstLine="284"/>
        <w:jc w:val="both"/>
        <w:rPr>
          <w:rFonts w:ascii="Arial" w:hAnsi="Arial" w:cs="Arial"/>
          <w:sz w:val="16"/>
          <w:szCs w:val="16"/>
        </w:rPr>
      </w:pPr>
      <w:bookmarkStart w:id="1" w:name="sub_2221"/>
      <w:r w:rsidRPr="0083381A">
        <w:rPr>
          <w:rFonts w:ascii="Arial" w:hAnsi="Arial" w:cs="Arial"/>
          <w:sz w:val="16"/>
          <w:szCs w:val="16"/>
        </w:rPr>
        <w:t>1.5. Максимальный размер премиальных выплат руководителю предприятия не может превышать 10 должностных окладов в год.</w:t>
      </w:r>
    </w:p>
    <w:bookmarkEnd w:id="1"/>
    <w:p w:rsidR="0083381A" w:rsidRPr="0083381A" w:rsidRDefault="0083381A" w:rsidP="0068218D">
      <w:pPr>
        <w:widowControl w:val="0"/>
        <w:autoSpaceDE w:val="0"/>
        <w:autoSpaceDN w:val="0"/>
        <w:adjustRightInd w:val="0"/>
        <w:ind w:firstLine="284"/>
        <w:jc w:val="both"/>
        <w:rPr>
          <w:rFonts w:ascii="Arial" w:hAnsi="Arial" w:cs="Arial"/>
          <w:sz w:val="16"/>
          <w:szCs w:val="16"/>
        </w:rPr>
      </w:pPr>
      <w:r w:rsidRPr="0083381A">
        <w:rPr>
          <w:rFonts w:ascii="Arial" w:hAnsi="Arial" w:cs="Arial"/>
          <w:sz w:val="16"/>
          <w:szCs w:val="16"/>
        </w:rPr>
        <w:t xml:space="preserve">1.6. Иные выплаты материального поощрения, кроме </w:t>
      </w:r>
      <w:proofErr w:type="gramStart"/>
      <w:r w:rsidRPr="0083381A">
        <w:rPr>
          <w:rFonts w:ascii="Arial" w:hAnsi="Arial" w:cs="Arial"/>
          <w:sz w:val="16"/>
          <w:szCs w:val="16"/>
        </w:rPr>
        <w:t>вышеуказанных</w:t>
      </w:r>
      <w:proofErr w:type="gramEnd"/>
      <w:r w:rsidRPr="0083381A">
        <w:rPr>
          <w:rFonts w:ascii="Arial" w:hAnsi="Arial" w:cs="Arial"/>
          <w:sz w:val="16"/>
          <w:szCs w:val="16"/>
        </w:rPr>
        <w:t>, в отношении руководителя не допускаются.</w:t>
      </w:r>
    </w:p>
    <w:p w:rsidR="0083381A" w:rsidRPr="0083381A" w:rsidRDefault="0083381A" w:rsidP="0068218D">
      <w:pPr>
        <w:widowControl w:val="0"/>
        <w:autoSpaceDE w:val="0"/>
        <w:autoSpaceDN w:val="0"/>
        <w:adjustRightInd w:val="0"/>
        <w:ind w:firstLine="284"/>
        <w:jc w:val="center"/>
        <w:outlineLvl w:val="1"/>
        <w:rPr>
          <w:rFonts w:ascii="Arial" w:hAnsi="Arial" w:cs="Arial"/>
          <w:b/>
          <w:sz w:val="16"/>
          <w:szCs w:val="16"/>
        </w:rPr>
      </w:pPr>
      <w:r w:rsidRPr="0083381A">
        <w:rPr>
          <w:rFonts w:ascii="Arial" w:hAnsi="Arial" w:cs="Arial"/>
          <w:b/>
          <w:sz w:val="16"/>
          <w:szCs w:val="16"/>
        </w:rPr>
        <w:t>2. Определение должностного оклада руководителя муниципального предприятия</w:t>
      </w:r>
    </w:p>
    <w:p w:rsidR="0083381A" w:rsidRPr="0083381A" w:rsidRDefault="0083381A" w:rsidP="0068218D">
      <w:pPr>
        <w:widowControl w:val="0"/>
        <w:autoSpaceDE w:val="0"/>
        <w:autoSpaceDN w:val="0"/>
        <w:adjustRightInd w:val="0"/>
        <w:ind w:firstLine="284"/>
        <w:jc w:val="both"/>
        <w:rPr>
          <w:rFonts w:ascii="Arial" w:hAnsi="Arial" w:cs="Arial"/>
          <w:sz w:val="16"/>
          <w:szCs w:val="16"/>
        </w:rPr>
      </w:pPr>
      <w:r w:rsidRPr="0083381A">
        <w:rPr>
          <w:rFonts w:ascii="Arial" w:hAnsi="Arial" w:cs="Arial"/>
          <w:sz w:val="16"/>
          <w:szCs w:val="16"/>
        </w:rPr>
        <w:t>2.1. Должностной оклад руководителя муниципального предприятия,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муниципального предприятия, и соста</w:t>
      </w:r>
      <w:r w:rsidRPr="0083381A">
        <w:rPr>
          <w:rFonts w:ascii="Arial" w:hAnsi="Arial" w:cs="Arial"/>
          <w:sz w:val="16"/>
          <w:szCs w:val="16"/>
        </w:rPr>
        <w:t>в</w:t>
      </w:r>
      <w:r w:rsidRPr="0083381A">
        <w:rPr>
          <w:rFonts w:ascii="Arial" w:hAnsi="Arial" w:cs="Arial"/>
          <w:sz w:val="16"/>
          <w:szCs w:val="16"/>
        </w:rPr>
        <w:t xml:space="preserve">ляет от двух </w:t>
      </w:r>
      <w:r w:rsidRPr="0083381A">
        <w:rPr>
          <w:rFonts w:ascii="Arial" w:hAnsi="Arial" w:cs="Arial"/>
          <w:sz w:val="16"/>
          <w:szCs w:val="16"/>
        </w:rPr>
        <w:lastRenderedPageBreak/>
        <w:t>до пяти размеров указанной средней заработной платы. Коэффициент кратности устанавливается для руководителей муниципального предпри</w:t>
      </w:r>
      <w:r w:rsidRPr="0083381A">
        <w:rPr>
          <w:rFonts w:ascii="Arial" w:hAnsi="Arial" w:cs="Arial"/>
          <w:sz w:val="16"/>
          <w:szCs w:val="16"/>
        </w:rPr>
        <w:t>я</w:t>
      </w:r>
      <w:r w:rsidRPr="0083381A">
        <w:rPr>
          <w:rFonts w:ascii="Arial" w:hAnsi="Arial" w:cs="Arial"/>
          <w:sz w:val="16"/>
          <w:szCs w:val="16"/>
        </w:rPr>
        <w:t>тия в соответствии с приложением   к Положению.</w:t>
      </w:r>
    </w:p>
    <w:p w:rsidR="0083381A" w:rsidRPr="0083381A" w:rsidRDefault="0083381A" w:rsidP="0068218D">
      <w:pPr>
        <w:widowControl w:val="0"/>
        <w:autoSpaceDE w:val="0"/>
        <w:autoSpaceDN w:val="0"/>
        <w:adjustRightInd w:val="0"/>
        <w:ind w:firstLine="284"/>
        <w:jc w:val="both"/>
        <w:rPr>
          <w:rFonts w:ascii="Arial" w:hAnsi="Arial" w:cs="Arial"/>
          <w:sz w:val="16"/>
          <w:szCs w:val="16"/>
        </w:rPr>
      </w:pPr>
      <w:r w:rsidRPr="0083381A">
        <w:rPr>
          <w:rFonts w:ascii="Arial" w:hAnsi="Arial" w:cs="Arial"/>
          <w:sz w:val="16"/>
          <w:szCs w:val="16"/>
        </w:rPr>
        <w:t xml:space="preserve">2.2. К основному персоналу муниципального предприятия относятся работники, непосредственно обеспечивающие выполнение основных функций муниципального предприятия. Перечни должностей и профессий работников муниципального предприятия, которые относятся к основному персоналу по видам экономической деятельности, определяются Положением об оплате труда и стимулирующих </w:t>
      </w:r>
      <w:proofErr w:type="gramStart"/>
      <w:r w:rsidRPr="0083381A">
        <w:rPr>
          <w:rFonts w:ascii="Arial" w:hAnsi="Arial" w:cs="Arial"/>
          <w:sz w:val="16"/>
          <w:szCs w:val="16"/>
        </w:rPr>
        <w:t>выплатах работников</w:t>
      </w:r>
      <w:proofErr w:type="gramEnd"/>
      <w:r w:rsidRPr="0083381A">
        <w:rPr>
          <w:rFonts w:ascii="Arial" w:hAnsi="Arial" w:cs="Arial"/>
          <w:sz w:val="16"/>
          <w:szCs w:val="16"/>
        </w:rPr>
        <w:t xml:space="preserve"> муниципального предпр</w:t>
      </w:r>
      <w:r w:rsidRPr="0083381A">
        <w:rPr>
          <w:rFonts w:ascii="Arial" w:hAnsi="Arial" w:cs="Arial"/>
          <w:sz w:val="16"/>
          <w:szCs w:val="16"/>
        </w:rPr>
        <w:t>и</w:t>
      </w:r>
      <w:r w:rsidRPr="0083381A">
        <w:rPr>
          <w:rFonts w:ascii="Arial" w:hAnsi="Arial" w:cs="Arial"/>
          <w:sz w:val="16"/>
          <w:szCs w:val="16"/>
        </w:rPr>
        <w:t>ятия, которое утверждается локальным нормативным актом муниципального предприятия.</w:t>
      </w:r>
    </w:p>
    <w:p w:rsidR="0083381A" w:rsidRPr="0083381A" w:rsidRDefault="0083381A" w:rsidP="0068218D">
      <w:pPr>
        <w:widowControl w:val="0"/>
        <w:autoSpaceDE w:val="0"/>
        <w:autoSpaceDN w:val="0"/>
        <w:adjustRightInd w:val="0"/>
        <w:ind w:firstLine="284"/>
        <w:jc w:val="both"/>
        <w:rPr>
          <w:rFonts w:ascii="Arial" w:hAnsi="Arial" w:cs="Arial"/>
          <w:sz w:val="16"/>
          <w:szCs w:val="16"/>
        </w:rPr>
      </w:pPr>
      <w:r w:rsidRPr="0083381A">
        <w:rPr>
          <w:rFonts w:ascii="Arial" w:hAnsi="Arial" w:cs="Arial"/>
          <w:sz w:val="16"/>
          <w:szCs w:val="16"/>
        </w:rPr>
        <w:t>2.3. Средняя заработная плата работников, которые относятся к основному персоналу муниципального предприятия (далее - работники), определ</w:t>
      </w:r>
      <w:r w:rsidRPr="0083381A">
        <w:rPr>
          <w:rFonts w:ascii="Arial" w:hAnsi="Arial" w:cs="Arial"/>
          <w:sz w:val="16"/>
          <w:szCs w:val="16"/>
        </w:rPr>
        <w:t>я</w:t>
      </w:r>
      <w:r w:rsidRPr="0083381A">
        <w:rPr>
          <w:rFonts w:ascii="Arial" w:hAnsi="Arial" w:cs="Arial"/>
          <w:sz w:val="16"/>
          <w:szCs w:val="16"/>
        </w:rPr>
        <w:t>ется путем деления суммы окладов (должностных окладов) и выплат стимулирующего характера работников за отработанное время в предшеств</w:t>
      </w:r>
      <w:r w:rsidRPr="0083381A">
        <w:rPr>
          <w:rFonts w:ascii="Arial" w:hAnsi="Arial" w:cs="Arial"/>
          <w:sz w:val="16"/>
          <w:szCs w:val="16"/>
        </w:rPr>
        <w:t>у</w:t>
      </w:r>
      <w:r w:rsidRPr="0083381A">
        <w:rPr>
          <w:rFonts w:ascii="Arial" w:hAnsi="Arial" w:cs="Arial"/>
          <w:sz w:val="16"/>
          <w:szCs w:val="16"/>
        </w:rPr>
        <w:t>ющем календарном году на  среднемесячную численность работников за все месяцы календарного года, предшествующего году установления дол</w:t>
      </w:r>
      <w:r w:rsidRPr="0083381A">
        <w:rPr>
          <w:rFonts w:ascii="Arial" w:hAnsi="Arial" w:cs="Arial"/>
          <w:sz w:val="16"/>
          <w:szCs w:val="16"/>
        </w:rPr>
        <w:t>ж</w:t>
      </w:r>
      <w:r w:rsidRPr="0083381A">
        <w:rPr>
          <w:rFonts w:ascii="Arial" w:hAnsi="Arial" w:cs="Arial"/>
          <w:sz w:val="16"/>
          <w:szCs w:val="16"/>
        </w:rPr>
        <w:t>ностного оклада руководителя муниципального предприятия. Исчисленный таким образом размер средней заработной платы подлежит округл</w:t>
      </w:r>
      <w:r w:rsidRPr="0083381A">
        <w:rPr>
          <w:rFonts w:ascii="Arial" w:hAnsi="Arial" w:cs="Arial"/>
          <w:sz w:val="16"/>
          <w:szCs w:val="16"/>
        </w:rPr>
        <w:t>е</w:t>
      </w:r>
      <w:r w:rsidRPr="0083381A">
        <w:rPr>
          <w:rFonts w:ascii="Arial" w:hAnsi="Arial" w:cs="Arial"/>
          <w:sz w:val="16"/>
          <w:szCs w:val="16"/>
        </w:rPr>
        <w:t>нию до целого рубля в сторону увеличения.</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2.4. Предельный уровень соотношения средней заработной платы руководителей, их заместителей и главных бухгалтеров предприятий и средней заработной платы работников списочного состава (без учета руководителя, заместителей руководителя и главного бухгалтера) предприятий устанавл</w:t>
      </w:r>
      <w:r w:rsidRPr="0083381A">
        <w:rPr>
          <w:rFonts w:ascii="Arial" w:hAnsi="Arial" w:cs="Arial"/>
          <w:sz w:val="16"/>
          <w:szCs w:val="16"/>
        </w:rPr>
        <w:t>и</w:t>
      </w:r>
      <w:r w:rsidRPr="0083381A">
        <w:rPr>
          <w:rFonts w:ascii="Arial" w:hAnsi="Arial" w:cs="Arial"/>
          <w:sz w:val="16"/>
          <w:szCs w:val="16"/>
        </w:rPr>
        <w:t>вается  в кратности до 6.</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2.5. Соотношение средней заработной платы руководителей, их заместителей и главных бухгалтеров предприятий и средней заработной платы р</w:t>
      </w:r>
      <w:r w:rsidRPr="0083381A">
        <w:rPr>
          <w:rFonts w:ascii="Arial" w:hAnsi="Arial" w:cs="Arial"/>
          <w:sz w:val="16"/>
          <w:szCs w:val="16"/>
        </w:rPr>
        <w:t>а</w:t>
      </w:r>
      <w:r w:rsidRPr="0083381A">
        <w:rPr>
          <w:rFonts w:ascii="Arial" w:hAnsi="Arial" w:cs="Arial"/>
          <w:sz w:val="16"/>
          <w:szCs w:val="16"/>
        </w:rPr>
        <w:t>ботников списочного состава предприятий рассчитывается за календарный год. Средняя заработная плата на предприятии рассчитывается путем дел</w:t>
      </w:r>
      <w:r w:rsidRPr="0083381A">
        <w:rPr>
          <w:rFonts w:ascii="Arial" w:hAnsi="Arial" w:cs="Arial"/>
          <w:sz w:val="16"/>
          <w:szCs w:val="16"/>
        </w:rPr>
        <w:t>е</w:t>
      </w:r>
      <w:r w:rsidRPr="0083381A">
        <w:rPr>
          <w:rFonts w:ascii="Arial" w:hAnsi="Arial" w:cs="Arial"/>
          <w:sz w:val="16"/>
          <w:szCs w:val="16"/>
        </w:rPr>
        <w:t>ния фонда начисленной заработной платы работников списочного состава (без учета руководителя, заместителей руководителя и главного бухга</w:t>
      </w:r>
      <w:r w:rsidRPr="0083381A">
        <w:rPr>
          <w:rFonts w:ascii="Arial" w:hAnsi="Arial" w:cs="Arial"/>
          <w:sz w:val="16"/>
          <w:szCs w:val="16"/>
        </w:rPr>
        <w:t>л</w:t>
      </w:r>
      <w:r w:rsidRPr="0083381A">
        <w:rPr>
          <w:rFonts w:ascii="Arial" w:hAnsi="Arial" w:cs="Arial"/>
          <w:sz w:val="16"/>
          <w:szCs w:val="16"/>
        </w:rPr>
        <w:t>тера) на среднюю численность указанных работников за календарный год.</w:t>
      </w:r>
    </w:p>
    <w:p w:rsidR="0083381A" w:rsidRPr="0083381A" w:rsidRDefault="0083381A" w:rsidP="0068218D">
      <w:pPr>
        <w:widowControl w:val="0"/>
        <w:autoSpaceDE w:val="0"/>
        <w:autoSpaceDN w:val="0"/>
        <w:adjustRightInd w:val="0"/>
        <w:ind w:firstLine="284"/>
        <w:jc w:val="center"/>
        <w:outlineLvl w:val="1"/>
        <w:rPr>
          <w:rFonts w:ascii="Arial" w:hAnsi="Arial" w:cs="Arial"/>
          <w:b/>
          <w:sz w:val="16"/>
          <w:szCs w:val="16"/>
        </w:rPr>
      </w:pPr>
      <w:r w:rsidRPr="0083381A">
        <w:rPr>
          <w:rFonts w:ascii="Arial" w:hAnsi="Arial" w:cs="Arial"/>
          <w:b/>
          <w:sz w:val="16"/>
          <w:szCs w:val="16"/>
        </w:rPr>
        <w:t>3. Стимулирующие выплаты</w:t>
      </w:r>
    </w:p>
    <w:p w:rsidR="0083381A" w:rsidRPr="0083381A" w:rsidRDefault="0083381A" w:rsidP="0068218D">
      <w:pPr>
        <w:pStyle w:val="ConsPlusNormal"/>
        <w:ind w:firstLine="284"/>
        <w:jc w:val="both"/>
        <w:rPr>
          <w:sz w:val="16"/>
          <w:szCs w:val="16"/>
        </w:rPr>
      </w:pPr>
      <w:r w:rsidRPr="0083381A">
        <w:rPr>
          <w:sz w:val="16"/>
          <w:szCs w:val="16"/>
        </w:rPr>
        <w:t xml:space="preserve">3.1. Ежемесячная  премия. </w:t>
      </w:r>
    </w:p>
    <w:p w:rsidR="0083381A" w:rsidRPr="0083381A" w:rsidRDefault="0083381A" w:rsidP="0068218D">
      <w:pPr>
        <w:pStyle w:val="ConsPlusNormal"/>
        <w:ind w:firstLine="284"/>
        <w:jc w:val="both"/>
        <w:rPr>
          <w:sz w:val="16"/>
          <w:szCs w:val="16"/>
        </w:rPr>
      </w:pPr>
      <w:r w:rsidRPr="0083381A">
        <w:rPr>
          <w:sz w:val="16"/>
          <w:szCs w:val="16"/>
        </w:rPr>
        <w:t>3.1.1.Руководителю предприятия устанавливается ежемесячная премия в размере до 50 процентов оклада за счет средств на оплату труда, относ</w:t>
      </w:r>
      <w:r w:rsidRPr="0083381A">
        <w:rPr>
          <w:sz w:val="16"/>
          <w:szCs w:val="16"/>
        </w:rPr>
        <w:t>и</w:t>
      </w:r>
      <w:r w:rsidRPr="0083381A">
        <w:rPr>
          <w:sz w:val="16"/>
          <w:szCs w:val="16"/>
        </w:rPr>
        <w:t>мых на себестоимость товаров, работ (услуг), при выполнении показателей премирования:</w:t>
      </w:r>
    </w:p>
    <w:p w:rsidR="0083381A" w:rsidRPr="0083381A" w:rsidRDefault="0083381A" w:rsidP="0068218D">
      <w:pPr>
        <w:autoSpaceDE w:val="0"/>
        <w:autoSpaceDN w:val="0"/>
        <w:adjustRightInd w:val="0"/>
        <w:ind w:firstLine="284"/>
        <w:jc w:val="both"/>
        <w:outlineLvl w:val="0"/>
        <w:rPr>
          <w:rFonts w:ascii="Arial" w:hAnsi="Arial" w:cs="Arial"/>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8680"/>
        <w:gridCol w:w="2040"/>
      </w:tblGrid>
      <w:tr w:rsidR="0083381A" w:rsidRPr="0083381A" w:rsidTr="0068218D">
        <w:trPr>
          <w:trHeight w:val="20"/>
        </w:trPr>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b/>
                <w:sz w:val="16"/>
                <w:szCs w:val="16"/>
              </w:rPr>
            </w:pPr>
            <w:r w:rsidRPr="0083381A">
              <w:rPr>
                <w:rFonts w:ascii="Arial" w:hAnsi="Arial" w:cs="Arial"/>
                <w:b/>
                <w:sz w:val="16"/>
                <w:szCs w:val="16"/>
              </w:rPr>
              <w:t xml:space="preserve">N </w:t>
            </w:r>
            <w:proofErr w:type="gramStart"/>
            <w:r w:rsidRPr="0083381A">
              <w:rPr>
                <w:rFonts w:ascii="Arial" w:hAnsi="Arial" w:cs="Arial"/>
                <w:b/>
                <w:sz w:val="16"/>
                <w:szCs w:val="16"/>
              </w:rPr>
              <w:t>п</w:t>
            </w:r>
            <w:proofErr w:type="gramEnd"/>
            <w:r w:rsidRPr="0083381A">
              <w:rPr>
                <w:rFonts w:ascii="Arial" w:hAnsi="Arial" w:cs="Arial"/>
                <w:b/>
                <w:sz w:val="16"/>
                <w:szCs w:val="16"/>
              </w:rPr>
              <w:t>/п</w:t>
            </w:r>
          </w:p>
        </w:tc>
        <w:tc>
          <w:tcPr>
            <w:tcW w:w="8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b/>
                <w:sz w:val="16"/>
                <w:szCs w:val="16"/>
              </w:rPr>
            </w:pPr>
            <w:r w:rsidRPr="0083381A">
              <w:rPr>
                <w:rFonts w:ascii="Arial" w:hAnsi="Arial" w:cs="Arial"/>
                <w:b/>
                <w:sz w:val="16"/>
                <w:szCs w:val="16"/>
              </w:rPr>
              <w:t>Показатели премирования</w:t>
            </w:r>
          </w:p>
        </w:tc>
        <w:tc>
          <w:tcPr>
            <w:tcW w:w="2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b/>
                <w:sz w:val="16"/>
                <w:szCs w:val="16"/>
              </w:rPr>
            </w:pPr>
            <w:r w:rsidRPr="0083381A">
              <w:rPr>
                <w:rFonts w:ascii="Arial" w:hAnsi="Arial" w:cs="Arial"/>
                <w:b/>
                <w:sz w:val="16"/>
                <w:szCs w:val="16"/>
              </w:rPr>
              <w:t>Размер ежемесячной премии, пр</w:t>
            </w:r>
            <w:r w:rsidRPr="0083381A">
              <w:rPr>
                <w:rFonts w:ascii="Arial" w:hAnsi="Arial" w:cs="Arial"/>
                <w:b/>
                <w:sz w:val="16"/>
                <w:szCs w:val="16"/>
              </w:rPr>
              <w:t>о</w:t>
            </w:r>
            <w:r w:rsidRPr="0083381A">
              <w:rPr>
                <w:rFonts w:ascii="Arial" w:hAnsi="Arial" w:cs="Arial"/>
                <w:b/>
                <w:sz w:val="16"/>
                <w:szCs w:val="16"/>
              </w:rPr>
              <w:t>центы</w:t>
            </w:r>
          </w:p>
        </w:tc>
      </w:tr>
      <w:tr w:rsidR="0083381A" w:rsidRPr="0083381A" w:rsidTr="0068218D">
        <w:trPr>
          <w:trHeight w:val="20"/>
        </w:trPr>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1.</w:t>
            </w:r>
          </w:p>
        </w:tc>
        <w:tc>
          <w:tcPr>
            <w:tcW w:w="8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rPr>
                <w:rFonts w:ascii="Arial" w:hAnsi="Arial" w:cs="Arial"/>
                <w:sz w:val="16"/>
                <w:szCs w:val="16"/>
              </w:rPr>
            </w:pPr>
            <w:r w:rsidRPr="0083381A">
              <w:rPr>
                <w:rFonts w:ascii="Arial" w:hAnsi="Arial" w:cs="Arial"/>
                <w:sz w:val="16"/>
                <w:szCs w:val="16"/>
              </w:rPr>
              <w:t xml:space="preserve">Отсутствие просроченной кредиторской задолженности </w:t>
            </w:r>
          </w:p>
        </w:tc>
        <w:tc>
          <w:tcPr>
            <w:tcW w:w="2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10</w:t>
            </w:r>
          </w:p>
        </w:tc>
      </w:tr>
      <w:tr w:rsidR="0083381A" w:rsidRPr="0083381A" w:rsidTr="0068218D">
        <w:trPr>
          <w:trHeight w:val="20"/>
        </w:trPr>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2.</w:t>
            </w:r>
          </w:p>
        </w:tc>
        <w:tc>
          <w:tcPr>
            <w:tcW w:w="8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rPr>
                <w:rFonts w:ascii="Arial" w:hAnsi="Arial" w:cs="Arial"/>
                <w:sz w:val="16"/>
                <w:szCs w:val="16"/>
              </w:rPr>
            </w:pPr>
            <w:r w:rsidRPr="0083381A">
              <w:rPr>
                <w:rFonts w:ascii="Arial" w:hAnsi="Arial" w:cs="Arial"/>
                <w:sz w:val="16"/>
                <w:szCs w:val="16"/>
              </w:rPr>
              <w:t>Отсутствие просроченной задолженности по платежам в бюджет и внебюджетные фонды</w:t>
            </w:r>
          </w:p>
        </w:tc>
        <w:tc>
          <w:tcPr>
            <w:tcW w:w="2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10</w:t>
            </w:r>
          </w:p>
        </w:tc>
      </w:tr>
      <w:tr w:rsidR="0083381A" w:rsidRPr="0083381A" w:rsidTr="0068218D">
        <w:trPr>
          <w:trHeight w:val="20"/>
        </w:trPr>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3.</w:t>
            </w:r>
          </w:p>
        </w:tc>
        <w:tc>
          <w:tcPr>
            <w:tcW w:w="8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rPr>
                <w:rFonts w:ascii="Arial" w:hAnsi="Arial" w:cs="Arial"/>
                <w:sz w:val="16"/>
                <w:szCs w:val="16"/>
              </w:rPr>
            </w:pPr>
            <w:r w:rsidRPr="0083381A">
              <w:rPr>
                <w:rFonts w:ascii="Arial" w:hAnsi="Arial" w:cs="Arial"/>
                <w:sz w:val="16"/>
                <w:szCs w:val="16"/>
              </w:rPr>
              <w:t>Отсутствие задолженности по заработной плате работникам муниципального предприятия</w:t>
            </w:r>
          </w:p>
        </w:tc>
        <w:tc>
          <w:tcPr>
            <w:tcW w:w="2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10</w:t>
            </w:r>
          </w:p>
        </w:tc>
      </w:tr>
      <w:tr w:rsidR="0083381A" w:rsidRPr="0083381A" w:rsidTr="0068218D">
        <w:trPr>
          <w:trHeight w:val="20"/>
        </w:trPr>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4.</w:t>
            </w:r>
          </w:p>
        </w:tc>
        <w:tc>
          <w:tcPr>
            <w:tcW w:w="8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rPr>
                <w:rFonts w:ascii="Arial" w:hAnsi="Arial" w:cs="Arial"/>
                <w:sz w:val="16"/>
                <w:szCs w:val="16"/>
              </w:rPr>
            </w:pPr>
            <w:r w:rsidRPr="0083381A">
              <w:rPr>
                <w:rFonts w:ascii="Arial" w:hAnsi="Arial" w:cs="Arial"/>
                <w:sz w:val="16"/>
                <w:szCs w:val="16"/>
              </w:rPr>
              <w:t>Соблюдение сроков предоставления бухгалтерской, статистической и другой отчетности.</w:t>
            </w:r>
          </w:p>
        </w:tc>
        <w:tc>
          <w:tcPr>
            <w:tcW w:w="2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10</w:t>
            </w:r>
          </w:p>
        </w:tc>
      </w:tr>
      <w:tr w:rsidR="0083381A" w:rsidRPr="0083381A" w:rsidTr="0068218D">
        <w:trPr>
          <w:trHeight w:val="20"/>
        </w:trPr>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5.</w:t>
            </w:r>
          </w:p>
        </w:tc>
        <w:tc>
          <w:tcPr>
            <w:tcW w:w="8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rPr>
                <w:rFonts w:ascii="Arial" w:hAnsi="Arial" w:cs="Arial"/>
                <w:sz w:val="16"/>
                <w:szCs w:val="16"/>
              </w:rPr>
            </w:pPr>
            <w:r w:rsidRPr="0083381A">
              <w:rPr>
                <w:rFonts w:ascii="Arial" w:hAnsi="Arial" w:cs="Arial"/>
                <w:sz w:val="16"/>
                <w:szCs w:val="16"/>
              </w:rPr>
              <w:t>Отсутствие обоснованных жалоб</w:t>
            </w:r>
          </w:p>
        </w:tc>
        <w:tc>
          <w:tcPr>
            <w:tcW w:w="2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10</w:t>
            </w:r>
          </w:p>
        </w:tc>
      </w:tr>
    </w:tbl>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Премия выплачивается в полном объеме при условии выполнения установленных показателей премирования. В случае невыполнения одного или нескольких показателей премия уменьшается на процент, установленный по данному показателю.</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Премия руководителю Предприятия выплачивается за фактически отработанное время.</w:t>
      </w:r>
    </w:p>
    <w:p w:rsidR="0083381A" w:rsidRPr="0083381A" w:rsidRDefault="0083381A" w:rsidP="0068218D">
      <w:pPr>
        <w:shd w:val="clear" w:color="auto" w:fill="FFFFFF"/>
        <w:ind w:left="10" w:right="-5" w:firstLine="284"/>
        <w:jc w:val="both"/>
        <w:rPr>
          <w:rFonts w:ascii="Arial" w:hAnsi="Arial" w:cs="Arial"/>
          <w:sz w:val="16"/>
          <w:szCs w:val="16"/>
        </w:rPr>
      </w:pPr>
      <w:r w:rsidRPr="0083381A">
        <w:rPr>
          <w:rFonts w:ascii="Arial" w:hAnsi="Arial" w:cs="Arial"/>
          <w:sz w:val="16"/>
          <w:szCs w:val="16"/>
        </w:rPr>
        <w:t>Премирование руководителя предприятия осуществляется на основании ходатайства руководителя предприятия о согласовании размера премир</w:t>
      </w:r>
      <w:r w:rsidRPr="0083381A">
        <w:rPr>
          <w:rFonts w:ascii="Arial" w:hAnsi="Arial" w:cs="Arial"/>
          <w:sz w:val="16"/>
          <w:szCs w:val="16"/>
        </w:rPr>
        <w:t>о</w:t>
      </w:r>
      <w:r w:rsidRPr="0083381A">
        <w:rPr>
          <w:rFonts w:ascii="Arial" w:hAnsi="Arial" w:cs="Arial"/>
          <w:sz w:val="16"/>
          <w:szCs w:val="16"/>
        </w:rPr>
        <w:t xml:space="preserve">вания с приложением справок о выполнении показателей премирования и  письменного объяснения  имеющихся фактов </w:t>
      </w:r>
      <w:proofErr w:type="gramStart"/>
      <w:r w:rsidRPr="0083381A">
        <w:rPr>
          <w:rFonts w:ascii="Arial" w:hAnsi="Arial" w:cs="Arial"/>
          <w:sz w:val="16"/>
          <w:szCs w:val="16"/>
        </w:rPr>
        <w:t>не выполнения</w:t>
      </w:r>
      <w:proofErr w:type="gramEnd"/>
      <w:r w:rsidRPr="0083381A">
        <w:rPr>
          <w:rFonts w:ascii="Arial" w:hAnsi="Arial" w:cs="Arial"/>
          <w:sz w:val="16"/>
          <w:szCs w:val="16"/>
        </w:rPr>
        <w:t xml:space="preserve"> пок</w:t>
      </w:r>
      <w:r w:rsidRPr="0083381A">
        <w:rPr>
          <w:rFonts w:ascii="Arial" w:hAnsi="Arial" w:cs="Arial"/>
          <w:sz w:val="16"/>
          <w:szCs w:val="16"/>
        </w:rPr>
        <w:t>а</w:t>
      </w:r>
      <w:r w:rsidRPr="0083381A">
        <w:rPr>
          <w:rFonts w:ascii="Arial" w:hAnsi="Arial" w:cs="Arial"/>
          <w:sz w:val="16"/>
          <w:szCs w:val="16"/>
        </w:rPr>
        <w:t>зателей премирования. За достоверность отчетных данных, отраженных в справке-информации ответственность несет подписавший ее руковод</w:t>
      </w:r>
      <w:r w:rsidRPr="0083381A">
        <w:rPr>
          <w:rFonts w:ascii="Arial" w:hAnsi="Arial" w:cs="Arial"/>
          <w:sz w:val="16"/>
          <w:szCs w:val="16"/>
        </w:rPr>
        <w:t>и</w:t>
      </w:r>
      <w:r w:rsidRPr="0083381A">
        <w:rPr>
          <w:rFonts w:ascii="Arial" w:hAnsi="Arial" w:cs="Arial"/>
          <w:sz w:val="16"/>
          <w:szCs w:val="16"/>
        </w:rPr>
        <w:t>тель.</w:t>
      </w:r>
    </w:p>
    <w:p w:rsidR="0083381A" w:rsidRPr="0083381A" w:rsidRDefault="0083381A" w:rsidP="0068218D">
      <w:pPr>
        <w:shd w:val="clear" w:color="auto" w:fill="FFFFFF"/>
        <w:ind w:left="10" w:right="-5" w:firstLine="284"/>
        <w:jc w:val="both"/>
        <w:rPr>
          <w:rFonts w:ascii="Arial" w:hAnsi="Arial" w:cs="Arial"/>
          <w:sz w:val="16"/>
          <w:szCs w:val="16"/>
        </w:rPr>
      </w:pPr>
      <w:r w:rsidRPr="0083381A">
        <w:rPr>
          <w:rFonts w:ascii="Arial" w:hAnsi="Arial" w:cs="Arial"/>
          <w:sz w:val="16"/>
          <w:szCs w:val="16"/>
        </w:rPr>
        <w:t>На основании ходатайства комитет экономического развития Администрации муниципального района готовит служебную записку о выполнении пок</w:t>
      </w:r>
      <w:r w:rsidRPr="0083381A">
        <w:rPr>
          <w:rFonts w:ascii="Arial" w:hAnsi="Arial" w:cs="Arial"/>
          <w:sz w:val="16"/>
          <w:szCs w:val="16"/>
        </w:rPr>
        <w:t>а</w:t>
      </w:r>
      <w:r w:rsidRPr="0083381A">
        <w:rPr>
          <w:rFonts w:ascii="Arial" w:hAnsi="Arial" w:cs="Arial"/>
          <w:sz w:val="16"/>
          <w:szCs w:val="16"/>
        </w:rPr>
        <w:t>зателей премирования,  согласовывает её с заместителем Главы администрации муниципального района, курирующим сферу деятельности предпри</w:t>
      </w:r>
      <w:r w:rsidRPr="0083381A">
        <w:rPr>
          <w:rFonts w:ascii="Arial" w:hAnsi="Arial" w:cs="Arial"/>
          <w:sz w:val="16"/>
          <w:szCs w:val="16"/>
        </w:rPr>
        <w:t>я</w:t>
      </w:r>
      <w:r w:rsidRPr="0083381A">
        <w:rPr>
          <w:rFonts w:ascii="Arial" w:hAnsi="Arial" w:cs="Arial"/>
          <w:sz w:val="16"/>
          <w:szCs w:val="16"/>
        </w:rPr>
        <w:t>тия, и направляет пакет документов для утверждения Главе муниципального района.</w:t>
      </w:r>
    </w:p>
    <w:p w:rsidR="0083381A" w:rsidRPr="0083381A" w:rsidRDefault="0083381A" w:rsidP="0068218D">
      <w:pPr>
        <w:shd w:val="clear" w:color="auto" w:fill="FFFFFF"/>
        <w:ind w:left="10" w:right="-5" w:firstLine="284"/>
        <w:jc w:val="both"/>
        <w:rPr>
          <w:rFonts w:ascii="Arial" w:hAnsi="Arial" w:cs="Arial"/>
          <w:sz w:val="16"/>
          <w:szCs w:val="16"/>
        </w:rPr>
      </w:pPr>
      <w:r w:rsidRPr="0083381A">
        <w:rPr>
          <w:rFonts w:ascii="Arial" w:hAnsi="Arial" w:cs="Arial"/>
          <w:sz w:val="16"/>
          <w:szCs w:val="16"/>
        </w:rPr>
        <w:t>Подготовка распоряжения о премировании руководителя предприятия осуществляется комитетом по организационным и общим вопросам Админ</w:t>
      </w:r>
      <w:r w:rsidRPr="0083381A">
        <w:rPr>
          <w:rFonts w:ascii="Arial" w:hAnsi="Arial" w:cs="Arial"/>
          <w:sz w:val="16"/>
          <w:szCs w:val="16"/>
        </w:rPr>
        <w:t>и</w:t>
      </w:r>
      <w:r w:rsidRPr="0083381A">
        <w:rPr>
          <w:rFonts w:ascii="Arial" w:hAnsi="Arial" w:cs="Arial"/>
          <w:sz w:val="16"/>
          <w:szCs w:val="16"/>
        </w:rPr>
        <w:t>страции муниципального района.</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 xml:space="preserve">3.1.2. </w:t>
      </w:r>
      <w:proofErr w:type="spellStart"/>
      <w:r w:rsidRPr="0083381A">
        <w:rPr>
          <w:rFonts w:ascii="Arial" w:hAnsi="Arial" w:cs="Arial"/>
          <w:sz w:val="16"/>
          <w:szCs w:val="16"/>
        </w:rPr>
        <w:t>Депремирование</w:t>
      </w:r>
      <w:proofErr w:type="spellEnd"/>
      <w:r w:rsidRPr="0083381A">
        <w:rPr>
          <w:rFonts w:ascii="Arial" w:hAnsi="Arial" w:cs="Arial"/>
          <w:sz w:val="16"/>
          <w:szCs w:val="16"/>
        </w:rPr>
        <w:t xml:space="preserve"> (снижение размера премий руководителю муниципального предприятия) осуществляется согласно перечню производстве</w:t>
      </w:r>
      <w:r w:rsidRPr="0083381A">
        <w:rPr>
          <w:rFonts w:ascii="Arial" w:hAnsi="Arial" w:cs="Arial"/>
          <w:sz w:val="16"/>
          <w:szCs w:val="16"/>
        </w:rPr>
        <w:t>н</w:t>
      </w:r>
      <w:r w:rsidRPr="0083381A">
        <w:rPr>
          <w:rFonts w:ascii="Arial" w:hAnsi="Arial" w:cs="Arial"/>
          <w:sz w:val="16"/>
          <w:szCs w:val="16"/>
        </w:rPr>
        <w:t>ных упущений.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738"/>
        <w:gridCol w:w="1560"/>
      </w:tblGrid>
      <w:tr w:rsidR="0083381A" w:rsidRPr="0083381A" w:rsidTr="0068218D">
        <w:trPr>
          <w:trHeight w:val="682"/>
        </w:trPr>
        <w:tc>
          <w:tcPr>
            <w:tcW w:w="9738"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tcPr>
          <w:p w:rsidR="0083381A" w:rsidRPr="0083381A" w:rsidRDefault="0083381A" w:rsidP="0068218D">
            <w:pPr>
              <w:autoSpaceDE w:val="0"/>
              <w:autoSpaceDN w:val="0"/>
              <w:adjustRightInd w:val="0"/>
              <w:ind w:firstLine="284"/>
              <w:jc w:val="center"/>
              <w:rPr>
                <w:rFonts w:ascii="Arial" w:hAnsi="Arial" w:cs="Arial"/>
                <w:b/>
                <w:sz w:val="16"/>
                <w:szCs w:val="16"/>
              </w:rPr>
            </w:pPr>
            <w:r w:rsidRPr="0083381A">
              <w:rPr>
                <w:rFonts w:ascii="Arial" w:hAnsi="Arial" w:cs="Arial"/>
                <w:b/>
                <w:sz w:val="16"/>
                <w:szCs w:val="16"/>
              </w:rPr>
              <w:t>Перечень производственных упущений</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tcPr>
          <w:p w:rsidR="0083381A" w:rsidRPr="0083381A" w:rsidRDefault="0083381A" w:rsidP="0068218D">
            <w:pPr>
              <w:autoSpaceDE w:val="0"/>
              <w:autoSpaceDN w:val="0"/>
              <w:adjustRightInd w:val="0"/>
              <w:ind w:firstLine="284"/>
              <w:jc w:val="center"/>
              <w:rPr>
                <w:rFonts w:ascii="Arial" w:hAnsi="Arial" w:cs="Arial"/>
                <w:b/>
                <w:sz w:val="16"/>
                <w:szCs w:val="16"/>
              </w:rPr>
            </w:pPr>
            <w:r w:rsidRPr="0083381A">
              <w:rPr>
                <w:rFonts w:ascii="Arial" w:hAnsi="Arial" w:cs="Arial"/>
                <w:b/>
                <w:sz w:val="16"/>
                <w:szCs w:val="16"/>
              </w:rPr>
              <w:t>Процент сн</w:t>
            </w:r>
            <w:r w:rsidRPr="0083381A">
              <w:rPr>
                <w:rFonts w:ascii="Arial" w:hAnsi="Arial" w:cs="Arial"/>
                <w:b/>
                <w:sz w:val="16"/>
                <w:szCs w:val="16"/>
              </w:rPr>
              <w:t>и</w:t>
            </w:r>
            <w:r w:rsidRPr="0083381A">
              <w:rPr>
                <w:rFonts w:ascii="Arial" w:hAnsi="Arial" w:cs="Arial"/>
                <w:b/>
                <w:sz w:val="16"/>
                <w:szCs w:val="16"/>
              </w:rPr>
              <w:t xml:space="preserve">жения премии </w:t>
            </w:r>
            <w:proofErr w:type="gramStart"/>
            <w:r w:rsidRPr="0083381A">
              <w:rPr>
                <w:rFonts w:ascii="Arial" w:hAnsi="Arial" w:cs="Arial"/>
                <w:b/>
                <w:sz w:val="16"/>
                <w:szCs w:val="16"/>
              </w:rPr>
              <w:t>от</w:t>
            </w:r>
            <w:proofErr w:type="gramEnd"/>
            <w:r w:rsidRPr="0083381A">
              <w:rPr>
                <w:rFonts w:ascii="Arial" w:hAnsi="Arial" w:cs="Arial"/>
                <w:b/>
                <w:sz w:val="16"/>
                <w:szCs w:val="16"/>
              </w:rPr>
              <w:t xml:space="preserve"> уст</w:t>
            </w:r>
            <w:r w:rsidRPr="0083381A">
              <w:rPr>
                <w:rFonts w:ascii="Arial" w:hAnsi="Arial" w:cs="Arial"/>
                <w:b/>
                <w:sz w:val="16"/>
                <w:szCs w:val="16"/>
              </w:rPr>
              <w:t>а</w:t>
            </w:r>
            <w:r w:rsidRPr="0083381A">
              <w:rPr>
                <w:rFonts w:ascii="Arial" w:hAnsi="Arial" w:cs="Arial"/>
                <w:b/>
                <w:sz w:val="16"/>
                <w:szCs w:val="16"/>
              </w:rPr>
              <w:t>новленной, %</w:t>
            </w:r>
          </w:p>
        </w:tc>
      </w:tr>
      <w:tr w:rsidR="0083381A" w:rsidRPr="0083381A" w:rsidTr="0068218D">
        <w:tc>
          <w:tcPr>
            <w:tcW w:w="9738"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tcPr>
          <w:p w:rsidR="0083381A" w:rsidRPr="0083381A" w:rsidRDefault="0083381A" w:rsidP="0068218D">
            <w:pPr>
              <w:autoSpaceDE w:val="0"/>
              <w:autoSpaceDN w:val="0"/>
              <w:adjustRightInd w:val="0"/>
              <w:ind w:firstLine="284"/>
              <w:rPr>
                <w:rFonts w:ascii="Arial" w:hAnsi="Arial" w:cs="Arial"/>
                <w:sz w:val="16"/>
                <w:szCs w:val="16"/>
              </w:rPr>
            </w:pPr>
            <w:r w:rsidRPr="0083381A">
              <w:rPr>
                <w:rFonts w:ascii="Arial" w:hAnsi="Arial" w:cs="Arial"/>
                <w:sz w:val="16"/>
                <w:szCs w:val="16"/>
              </w:rPr>
              <w:t>1. Наличие случаев производственного травматизма</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20</w:t>
            </w:r>
          </w:p>
        </w:tc>
      </w:tr>
      <w:tr w:rsidR="0083381A" w:rsidRPr="0083381A" w:rsidTr="0068218D">
        <w:tc>
          <w:tcPr>
            <w:tcW w:w="9738"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tcPr>
          <w:p w:rsidR="0083381A" w:rsidRPr="0083381A" w:rsidRDefault="0083381A" w:rsidP="0068218D">
            <w:pPr>
              <w:autoSpaceDE w:val="0"/>
              <w:autoSpaceDN w:val="0"/>
              <w:adjustRightInd w:val="0"/>
              <w:ind w:firstLine="284"/>
              <w:rPr>
                <w:rFonts w:ascii="Arial" w:hAnsi="Arial" w:cs="Arial"/>
                <w:sz w:val="16"/>
                <w:szCs w:val="16"/>
              </w:rPr>
            </w:pPr>
            <w:r w:rsidRPr="0083381A">
              <w:rPr>
                <w:rFonts w:ascii="Arial" w:hAnsi="Arial" w:cs="Arial"/>
                <w:sz w:val="16"/>
                <w:szCs w:val="16"/>
              </w:rPr>
              <w:t>2. Несоблюдение установленных сроков исполнения постановлений, распоряжений учредителя  и вышестоящих организ</w:t>
            </w:r>
            <w:r w:rsidRPr="0083381A">
              <w:rPr>
                <w:rFonts w:ascii="Arial" w:hAnsi="Arial" w:cs="Arial"/>
                <w:sz w:val="16"/>
                <w:szCs w:val="16"/>
              </w:rPr>
              <w:t>а</w:t>
            </w:r>
            <w:r w:rsidRPr="0083381A">
              <w:rPr>
                <w:rFonts w:ascii="Arial" w:hAnsi="Arial" w:cs="Arial"/>
                <w:sz w:val="16"/>
                <w:szCs w:val="16"/>
              </w:rPr>
              <w:t xml:space="preserve">ций </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10</w:t>
            </w:r>
          </w:p>
        </w:tc>
      </w:tr>
      <w:tr w:rsidR="0083381A" w:rsidRPr="0083381A" w:rsidTr="0068218D">
        <w:tc>
          <w:tcPr>
            <w:tcW w:w="9738"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tcPr>
          <w:p w:rsidR="0083381A" w:rsidRPr="0083381A" w:rsidRDefault="0083381A" w:rsidP="0068218D">
            <w:pPr>
              <w:autoSpaceDE w:val="0"/>
              <w:autoSpaceDN w:val="0"/>
              <w:adjustRightInd w:val="0"/>
              <w:ind w:firstLine="284"/>
              <w:rPr>
                <w:rFonts w:ascii="Arial" w:hAnsi="Arial" w:cs="Arial"/>
                <w:sz w:val="16"/>
                <w:szCs w:val="16"/>
              </w:rPr>
            </w:pPr>
            <w:r w:rsidRPr="0083381A">
              <w:rPr>
                <w:rFonts w:ascii="Arial" w:hAnsi="Arial" w:cs="Arial"/>
                <w:sz w:val="16"/>
                <w:szCs w:val="16"/>
              </w:rPr>
              <w:t xml:space="preserve">3. За совершение сделок с муниципальным имуществом с нарушением условий и </w:t>
            </w:r>
            <w:proofErr w:type="gramStart"/>
            <w:r w:rsidRPr="0083381A">
              <w:rPr>
                <w:rFonts w:ascii="Arial" w:hAnsi="Arial" w:cs="Arial"/>
                <w:sz w:val="16"/>
                <w:szCs w:val="16"/>
              </w:rPr>
              <w:t>порядка</w:t>
            </w:r>
            <w:proofErr w:type="gramEnd"/>
            <w:r w:rsidRPr="0083381A">
              <w:rPr>
                <w:rFonts w:ascii="Arial" w:hAnsi="Arial" w:cs="Arial"/>
                <w:sz w:val="16"/>
                <w:szCs w:val="16"/>
              </w:rPr>
              <w:t xml:space="preserve"> предусмотренных действующим законодательством РФ,  Новгородской области, нормативными правовыми актами муниц</w:t>
            </w:r>
            <w:r w:rsidRPr="0083381A">
              <w:rPr>
                <w:rFonts w:ascii="Arial" w:hAnsi="Arial" w:cs="Arial"/>
                <w:sz w:val="16"/>
                <w:szCs w:val="16"/>
              </w:rPr>
              <w:t>и</w:t>
            </w:r>
            <w:r w:rsidRPr="0083381A">
              <w:rPr>
                <w:rFonts w:ascii="Arial" w:hAnsi="Arial" w:cs="Arial"/>
                <w:sz w:val="16"/>
                <w:szCs w:val="16"/>
              </w:rPr>
              <w:t>пального района</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10</w:t>
            </w:r>
          </w:p>
        </w:tc>
      </w:tr>
      <w:tr w:rsidR="0083381A" w:rsidRPr="0083381A" w:rsidTr="0068218D">
        <w:tc>
          <w:tcPr>
            <w:tcW w:w="9738"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tcPr>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4. За нарушения, повлекшие применение мер дисциплинарного взыскания:</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замечание;</w:t>
            </w:r>
          </w:p>
          <w:p w:rsidR="0083381A" w:rsidRPr="0083381A" w:rsidRDefault="0083381A" w:rsidP="0068218D">
            <w:pPr>
              <w:autoSpaceDE w:val="0"/>
              <w:autoSpaceDN w:val="0"/>
              <w:adjustRightInd w:val="0"/>
              <w:ind w:firstLine="284"/>
              <w:rPr>
                <w:rFonts w:ascii="Arial" w:hAnsi="Arial" w:cs="Arial"/>
                <w:sz w:val="16"/>
                <w:szCs w:val="16"/>
              </w:rPr>
            </w:pPr>
            <w:r w:rsidRPr="0083381A">
              <w:rPr>
                <w:rFonts w:ascii="Arial" w:hAnsi="Arial" w:cs="Arial"/>
                <w:sz w:val="16"/>
                <w:szCs w:val="16"/>
              </w:rPr>
              <w:t>выговор</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tcPr>
          <w:p w:rsidR="0083381A" w:rsidRPr="0083381A" w:rsidRDefault="0083381A" w:rsidP="0068218D">
            <w:pPr>
              <w:autoSpaceDE w:val="0"/>
              <w:autoSpaceDN w:val="0"/>
              <w:adjustRightInd w:val="0"/>
              <w:ind w:firstLine="284"/>
              <w:jc w:val="center"/>
              <w:rPr>
                <w:rFonts w:ascii="Arial" w:hAnsi="Arial" w:cs="Arial"/>
                <w:sz w:val="16"/>
                <w:szCs w:val="16"/>
              </w:rPr>
            </w:pPr>
          </w:p>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5</w:t>
            </w:r>
          </w:p>
          <w:p w:rsidR="0083381A" w:rsidRPr="0083381A" w:rsidRDefault="0083381A" w:rsidP="0068218D">
            <w:pPr>
              <w:autoSpaceDE w:val="0"/>
              <w:autoSpaceDN w:val="0"/>
              <w:adjustRightInd w:val="0"/>
              <w:ind w:firstLine="284"/>
              <w:jc w:val="center"/>
              <w:rPr>
                <w:rFonts w:ascii="Arial" w:hAnsi="Arial" w:cs="Arial"/>
                <w:sz w:val="16"/>
                <w:szCs w:val="16"/>
              </w:rPr>
            </w:pPr>
            <w:r w:rsidRPr="0083381A">
              <w:rPr>
                <w:rFonts w:ascii="Arial" w:hAnsi="Arial" w:cs="Arial"/>
                <w:sz w:val="16"/>
                <w:szCs w:val="16"/>
              </w:rPr>
              <w:t>10</w:t>
            </w:r>
          </w:p>
        </w:tc>
      </w:tr>
    </w:tbl>
    <w:p w:rsidR="0083381A" w:rsidRPr="0083381A" w:rsidRDefault="0083381A" w:rsidP="0068218D">
      <w:pPr>
        <w:autoSpaceDE w:val="0"/>
        <w:autoSpaceDN w:val="0"/>
        <w:adjustRightInd w:val="0"/>
        <w:ind w:left="10" w:firstLine="284"/>
        <w:jc w:val="both"/>
        <w:rPr>
          <w:rFonts w:ascii="Arial" w:hAnsi="Arial" w:cs="Arial"/>
          <w:sz w:val="16"/>
          <w:szCs w:val="16"/>
        </w:rPr>
      </w:pPr>
      <w:r w:rsidRPr="0083381A">
        <w:rPr>
          <w:rFonts w:ascii="Arial" w:hAnsi="Arial" w:cs="Arial"/>
          <w:sz w:val="16"/>
          <w:szCs w:val="16"/>
        </w:rPr>
        <w:t>Снижение или лишение премии руководителю Предприятия осуществляется на основании распоряжения Администрации муниципального района о снижении или лишении премии руководителю Предприятия и производится суммарно за тот расчетный период, в котором было выявлено наруш</w:t>
      </w:r>
      <w:r w:rsidRPr="0083381A">
        <w:rPr>
          <w:rFonts w:ascii="Arial" w:hAnsi="Arial" w:cs="Arial"/>
          <w:sz w:val="16"/>
          <w:szCs w:val="16"/>
        </w:rPr>
        <w:t>е</w:t>
      </w:r>
      <w:r w:rsidRPr="0083381A">
        <w:rPr>
          <w:rFonts w:ascii="Arial" w:hAnsi="Arial" w:cs="Arial"/>
          <w:sz w:val="16"/>
          <w:szCs w:val="16"/>
        </w:rPr>
        <w:t>ние в работе.</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3.1.3. Руководителю Предприятия, не отработавшему норму рабочего времени месяца по причине прекращения трудовых отношений, премия не в</w:t>
      </w:r>
      <w:r w:rsidRPr="0083381A">
        <w:rPr>
          <w:rFonts w:ascii="Arial" w:hAnsi="Arial" w:cs="Arial"/>
          <w:sz w:val="16"/>
          <w:szCs w:val="16"/>
        </w:rPr>
        <w:t>ы</w:t>
      </w:r>
      <w:r w:rsidRPr="0083381A">
        <w:rPr>
          <w:rFonts w:ascii="Arial" w:hAnsi="Arial" w:cs="Arial"/>
          <w:sz w:val="16"/>
          <w:szCs w:val="16"/>
        </w:rPr>
        <w:t>плачивается за исключением случаев, когда увольнение обусловлено:</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3.1.3.1.Выходом на пенсию (по инвалидности, по возрасту);</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3.1.3.2.Призывом на военную службу;</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3.1.3.3.Признанием руководителя Предприятия полностью неспособным к трудовой деятельности в соответствии с медицинским заключением, в</w:t>
      </w:r>
      <w:r w:rsidRPr="0083381A">
        <w:rPr>
          <w:rFonts w:ascii="Arial" w:hAnsi="Arial" w:cs="Arial"/>
          <w:sz w:val="16"/>
          <w:szCs w:val="16"/>
        </w:rPr>
        <w:t>ы</w:t>
      </w:r>
      <w:r w:rsidRPr="0083381A">
        <w:rPr>
          <w:rFonts w:ascii="Arial" w:hAnsi="Arial" w:cs="Arial"/>
          <w:sz w:val="16"/>
          <w:szCs w:val="16"/>
        </w:rPr>
        <w:t>данным в порядке, установленном федеральными законами и иными нормативными правовыми актами Российской Федерации;</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3.1.3.4.Переводом в связи с переходом на выборную должность;</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3.1.3.5.Окончанием срока действия трудового договора.</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Руководителю Предприятия, не отработавшему норму рабочего времени месяца по причинам, перечисленным в пункте  5.5 Положения, премия начисляется пропорционально фактически отработанному времени месяца.</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3.1.4. Премия не начисляется руководителю Предприятия за период:</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3.1.4.1.Временной нетрудоспособности;</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3.1.4.2.Дополнительного отпуска при поступлении в образовательные учреждения высшего профессионального образования, прохождения промеж</w:t>
      </w:r>
      <w:r w:rsidRPr="0083381A">
        <w:rPr>
          <w:rFonts w:ascii="Arial" w:hAnsi="Arial" w:cs="Arial"/>
          <w:sz w:val="16"/>
          <w:szCs w:val="16"/>
        </w:rPr>
        <w:t>у</w:t>
      </w:r>
      <w:r w:rsidRPr="0083381A">
        <w:rPr>
          <w:rFonts w:ascii="Arial" w:hAnsi="Arial" w:cs="Arial"/>
          <w:sz w:val="16"/>
          <w:szCs w:val="16"/>
        </w:rPr>
        <w:t>точной аттестации, подготовки и защиты выпускной квалификационной работы и сдачи итоговых государственных экзаменов;</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3.1.4.3.Отпуска по беременности и родам, отпуска по уходу за ребенком до достижения им возраста трех лет;</w:t>
      </w:r>
    </w:p>
    <w:p w:rsidR="0083381A" w:rsidRP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3.1.4.4.Отпуска без сохранения заработной платы.</w:t>
      </w:r>
    </w:p>
    <w:p w:rsidR="0083381A" w:rsidRDefault="0083381A" w:rsidP="0068218D">
      <w:pPr>
        <w:autoSpaceDE w:val="0"/>
        <w:autoSpaceDN w:val="0"/>
        <w:adjustRightInd w:val="0"/>
        <w:ind w:firstLine="284"/>
        <w:jc w:val="both"/>
        <w:rPr>
          <w:rFonts w:ascii="Arial" w:hAnsi="Arial" w:cs="Arial"/>
          <w:sz w:val="16"/>
          <w:szCs w:val="16"/>
        </w:rPr>
      </w:pPr>
      <w:r w:rsidRPr="0083381A">
        <w:rPr>
          <w:rFonts w:ascii="Arial" w:hAnsi="Arial" w:cs="Arial"/>
          <w:sz w:val="16"/>
          <w:szCs w:val="16"/>
        </w:rPr>
        <w:t xml:space="preserve">Руководителю Предприятия, не отработавшему норму рабочего времени месяца по причинам, перечисленным в </w:t>
      </w:r>
      <w:hyperlink r:id="rId14" w:anchor="sub_12174#sub_12174" w:history="1">
        <w:r w:rsidRPr="0083381A">
          <w:rPr>
            <w:rStyle w:val="af0"/>
            <w:rFonts w:ascii="Arial" w:hAnsi="Arial" w:cs="Arial"/>
            <w:color w:val="auto"/>
            <w:sz w:val="16"/>
            <w:szCs w:val="16"/>
            <w:u w:val="none"/>
          </w:rPr>
          <w:t>пунктах 3.1.4.1-3.1.4.4  5.7</w:t>
        </w:r>
      </w:hyperlink>
      <w:r>
        <w:rPr>
          <w:rFonts w:ascii="Arial" w:hAnsi="Arial" w:cs="Arial"/>
          <w:sz w:val="16"/>
          <w:szCs w:val="16"/>
        </w:rPr>
        <w:t xml:space="preserve"> Полож</w:t>
      </w:r>
      <w:r>
        <w:rPr>
          <w:rFonts w:ascii="Arial" w:hAnsi="Arial" w:cs="Arial"/>
          <w:sz w:val="16"/>
          <w:szCs w:val="16"/>
        </w:rPr>
        <w:t>е</w:t>
      </w:r>
      <w:r>
        <w:rPr>
          <w:rFonts w:ascii="Arial" w:hAnsi="Arial" w:cs="Arial"/>
          <w:sz w:val="16"/>
          <w:szCs w:val="16"/>
        </w:rPr>
        <w:t>ния, премия начисляется пропорционально фактически отработанному времени месяца.</w:t>
      </w:r>
    </w:p>
    <w:p w:rsidR="0083381A" w:rsidRDefault="0083381A" w:rsidP="0068218D">
      <w:pPr>
        <w:pStyle w:val="ConsPlusNormal"/>
        <w:ind w:firstLine="284"/>
        <w:jc w:val="both"/>
        <w:rPr>
          <w:sz w:val="16"/>
          <w:szCs w:val="16"/>
        </w:rPr>
      </w:pPr>
      <w:r>
        <w:rPr>
          <w:sz w:val="16"/>
          <w:szCs w:val="16"/>
        </w:rPr>
        <w:t>3.2. Премия по результатам финансово-хозяйственной деятельности</w:t>
      </w:r>
      <w:r>
        <w:rPr>
          <w:b/>
          <w:sz w:val="16"/>
          <w:szCs w:val="16"/>
        </w:rPr>
        <w:t xml:space="preserve"> </w:t>
      </w:r>
      <w:r>
        <w:rPr>
          <w:sz w:val="16"/>
          <w:szCs w:val="16"/>
        </w:rPr>
        <w:t>предприятия (по результатам достижения предприятием показателей эконом</w:t>
      </w:r>
      <w:r>
        <w:rPr>
          <w:sz w:val="16"/>
          <w:szCs w:val="16"/>
        </w:rPr>
        <w:t>и</w:t>
      </w:r>
      <w:r>
        <w:rPr>
          <w:sz w:val="16"/>
          <w:szCs w:val="16"/>
        </w:rPr>
        <w:t>ческой эффективности деятельности) по итогам работы за квартал, год в размере, не превышающей одного должностного оклада, при выполнении пок</w:t>
      </w:r>
      <w:r>
        <w:rPr>
          <w:sz w:val="16"/>
          <w:szCs w:val="16"/>
        </w:rPr>
        <w:t>а</w:t>
      </w:r>
      <w:r>
        <w:rPr>
          <w:sz w:val="16"/>
          <w:szCs w:val="16"/>
        </w:rPr>
        <w:t>зателей премирования руководителей муниципальных предприятий за квартал, год.</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3.2.1. Руководителю муниципального унитарного предприятия, при условии признания его работы за отчетный квартал, финансовый год удовлетв</w:t>
      </w:r>
      <w:r>
        <w:rPr>
          <w:rFonts w:ascii="Arial" w:hAnsi="Arial" w:cs="Arial"/>
          <w:sz w:val="16"/>
          <w:szCs w:val="16"/>
        </w:rPr>
        <w:t>о</w:t>
      </w:r>
      <w:r>
        <w:rPr>
          <w:rFonts w:ascii="Arial" w:hAnsi="Arial" w:cs="Arial"/>
          <w:sz w:val="16"/>
          <w:szCs w:val="16"/>
        </w:rPr>
        <w:t>рительной, устанавливается вознаграждение за результаты финансово-хозяйственной деятельности за квартал, год. Выплата вознаграждения ос</w:t>
      </w:r>
      <w:r>
        <w:rPr>
          <w:rFonts w:ascii="Arial" w:hAnsi="Arial" w:cs="Arial"/>
          <w:sz w:val="16"/>
          <w:szCs w:val="16"/>
        </w:rPr>
        <w:t>у</w:t>
      </w:r>
      <w:r>
        <w:rPr>
          <w:rFonts w:ascii="Arial" w:hAnsi="Arial" w:cs="Arial"/>
          <w:sz w:val="16"/>
          <w:szCs w:val="16"/>
        </w:rPr>
        <w:t>ществляется при наличии у предприятия финансовых средств.</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3.2.2. Выплата вознаграждения руководителю за квартал, год  производится  по итогам предоставления баланса (отчета) финансово-хозяйственной деятельности муниципального унитарного предприятия.</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3.2.3. Процент вознаграждения по итогам работы предприятия за квартал, год определяется на основании сведений, предоставленных руководит</w:t>
      </w:r>
      <w:r>
        <w:rPr>
          <w:rFonts w:ascii="Arial" w:hAnsi="Arial" w:cs="Arial"/>
          <w:sz w:val="16"/>
          <w:szCs w:val="16"/>
        </w:rPr>
        <w:t>е</w:t>
      </w:r>
      <w:r>
        <w:rPr>
          <w:rFonts w:ascii="Arial" w:hAnsi="Arial" w:cs="Arial"/>
          <w:sz w:val="16"/>
          <w:szCs w:val="16"/>
        </w:rPr>
        <w:t>лем предприятий о выполнении показателей, представленных в таблице 1:</w:t>
      </w:r>
    </w:p>
    <w:p w:rsidR="0083381A" w:rsidRDefault="0083381A" w:rsidP="0068218D">
      <w:pPr>
        <w:autoSpaceDE w:val="0"/>
        <w:autoSpaceDN w:val="0"/>
        <w:adjustRightInd w:val="0"/>
        <w:ind w:firstLine="284"/>
        <w:jc w:val="both"/>
        <w:rPr>
          <w:rFonts w:ascii="Arial" w:hAnsi="Arial" w:cs="Arial"/>
          <w:sz w:val="16"/>
          <w:szCs w:val="16"/>
        </w:rPr>
      </w:pPr>
    </w:p>
    <w:p w:rsidR="0068218D" w:rsidRDefault="0068218D" w:rsidP="0068218D">
      <w:pPr>
        <w:autoSpaceDE w:val="0"/>
        <w:autoSpaceDN w:val="0"/>
        <w:adjustRightInd w:val="0"/>
        <w:ind w:firstLine="284"/>
        <w:jc w:val="both"/>
        <w:rPr>
          <w:rFonts w:ascii="Arial" w:hAnsi="Arial" w:cs="Arial"/>
          <w:sz w:val="16"/>
          <w:szCs w:val="16"/>
        </w:rPr>
      </w:pPr>
    </w:p>
    <w:p w:rsidR="0083381A" w:rsidRDefault="0083381A" w:rsidP="0068218D">
      <w:pPr>
        <w:autoSpaceDE w:val="0"/>
        <w:autoSpaceDN w:val="0"/>
        <w:adjustRightInd w:val="0"/>
        <w:ind w:firstLine="284"/>
        <w:jc w:val="center"/>
        <w:outlineLvl w:val="1"/>
        <w:rPr>
          <w:rFonts w:ascii="Arial" w:hAnsi="Arial" w:cs="Arial"/>
          <w:sz w:val="16"/>
          <w:szCs w:val="16"/>
        </w:rPr>
      </w:pPr>
      <w:r>
        <w:rPr>
          <w:rFonts w:ascii="Arial" w:hAnsi="Arial" w:cs="Arial"/>
          <w:sz w:val="16"/>
          <w:szCs w:val="16"/>
        </w:rPr>
        <w:lastRenderedPageBreak/>
        <w:t>Таб.1 Расчет вознаграждения по итогам работы за квартал, год:</w:t>
      </w:r>
    </w:p>
    <w:p w:rsidR="0083381A" w:rsidRDefault="0083381A" w:rsidP="0068218D">
      <w:pPr>
        <w:autoSpaceDE w:val="0"/>
        <w:autoSpaceDN w:val="0"/>
        <w:adjustRightInd w:val="0"/>
        <w:ind w:firstLine="284"/>
        <w:jc w:val="both"/>
        <w:rPr>
          <w:rFonts w:ascii="Arial" w:hAnsi="Arial" w:cs="Arial"/>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00"/>
        <w:gridCol w:w="1400"/>
        <w:gridCol w:w="1300"/>
        <w:gridCol w:w="1400"/>
        <w:gridCol w:w="1758"/>
        <w:gridCol w:w="1440"/>
      </w:tblGrid>
      <w:tr w:rsidR="0083381A" w:rsidTr="0068218D">
        <w:trPr>
          <w:trHeight w:val="20"/>
        </w:trPr>
        <w:tc>
          <w:tcPr>
            <w:tcW w:w="4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b/>
                <w:sz w:val="16"/>
                <w:szCs w:val="16"/>
              </w:rPr>
            </w:pPr>
            <w:r>
              <w:rPr>
                <w:rFonts w:ascii="Arial" w:hAnsi="Arial" w:cs="Arial"/>
                <w:b/>
                <w:sz w:val="16"/>
                <w:szCs w:val="16"/>
              </w:rPr>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b/>
                <w:sz w:val="16"/>
                <w:szCs w:val="16"/>
              </w:rPr>
            </w:pPr>
            <w:r>
              <w:rPr>
                <w:rFonts w:ascii="Arial" w:hAnsi="Arial" w:cs="Arial"/>
                <w:b/>
                <w:sz w:val="16"/>
                <w:szCs w:val="16"/>
              </w:rPr>
              <w:t>Факт отче</w:t>
            </w:r>
            <w:r>
              <w:rPr>
                <w:rFonts w:ascii="Arial" w:hAnsi="Arial" w:cs="Arial"/>
                <w:b/>
                <w:sz w:val="16"/>
                <w:szCs w:val="16"/>
              </w:rPr>
              <w:t>т</w:t>
            </w:r>
            <w:r>
              <w:rPr>
                <w:rFonts w:ascii="Arial" w:hAnsi="Arial" w:cs="Arial"/>
                <w:b/>
                <w:sz w:val="16"/>
                <w:szCs w:val="16"/>
              </w:rPr>
              <w:t>ного периода пр</w:t>
            </w:r>
            <w:r>
              <w:rPr>
                <w:rFonts w:ascii="Arial" w:hAnsi="Arial" w:cs="Arial"/>
                <w:b/>
                <w:sz w:val="16"/>
                <w:szCs w:val="16"/>
              </w:rPr>
              <w:t>о</w:t>
            </w:r>
            <w:r>
              <w:rPr>
                <w:rFonts w:ascii="Arial" w:hAnsi="Arial" w:cs="Arial"/>
                <w:b/>
                <w:sz w:val="16"/>
                <w:szCs w:val="16"/>
              </w:rPr>
              <w:t>шлого года</w:t>
            </w: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b/>
                <w:sz w:val="16"/>
                <w:szCs w:val="16"/>
              </w:rPr>
            </w:pPr>
            <w:r>
              <w:rPr>
                <w:rFonts w:ascii="Arial" w:hAnsi="Arial" w:cs="Arial"/>
                <w:b/>
                <w:sz w:val="16"/>
                <w:szCs w:val="16"/>
              </w:rPr>
              <w:t>Факт о</w:t>
            </w:r>
            <w:r>
              <w:rPr>
                <w:rFonts w:ascii="Arial" w:hAnsi="Arial" w:cs="Arial"/>
                <w:b/>
                <w:sz w:val="16"/>
                <w:szCs w:val="16"/>
              </w:rPr>
              <w:t>т</w:t>
            </w:r>
            <w:r>
              <w:rPr>
                <w:rFonts w:ascii="Arial" w:hAnsi="Arial" w:cs="Arial"/>
                <w:b/>
                <w:sz w:val="16"/>
                <w:szCs w:val="16"/>
              </w:rPr>
              <w:t>четного пер</w:t>
            </w:r>
            <w:r>
              <w:rPr>
                <w:rFonts w:ascii="Arial" w:hAnsi="Arial" w:cs="Arial"/>
                <w:b/>
                <w:sz w:val="16"/>
                <w:szCs w:val="16"/>
              </w:rPr>
              <w:t>и</w:t>
            </w:r>
            <w:r>
              <w:rPr>
                <w:rFonts w:ascii="Arial" w:hAnsi="Arial" w:cs="Arial"/>
                <w:b/>
                <w:sz w:val="16"/>
                <w:szCs w:val="16"/>
              </w:rPr>
              <w:t>ода тек</w:t>
            </w:r>
            <w:r>
              <w:rPr>
                <w:rFonts w:ascii="Arial" w:hAnsi="Arial" w:cs="Arial"/>
                <w:b/>
                <w:sz w:val="16"/>
                <w:szCs w:val="16"/>
              </w:rPr>
              <w:t>у</w:t>
            </w:r>
            <w:r>
              <w:rPr>
                <w:rFonts w:ascii="Arial" w:hAnsi="Arial" w:cs="Arial"/>
                <w:b/>
                <w:sz w:val="16"/>
                <w:szCs w:val="16"/>
              </w:rPr>
              <w:t>щего  года</w:t>
            </w:r>
          </w:p>
        </w:tc>
        <w:tc>
          <w:tcPr>
            <w:tcW w:w="14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b/>
                <w:sz w:val="16"/>
                <w:szCs w:val="16"/>
              </w:rPr>
            </w:pPr>
            <w:r>
              <w:rPr>
                <w:rFonts w:ascii="Arial" w:hAnsi="Arial" w:cs="Arial"/>
                <w:b/>
                <w:sz w:val="16"/>
                <w:szCs w:val="16"/>
              </w:rPr>
              <w:t>% соотн</w:t>
            </w:r>
            <w:r>
              <w:rPr>
                <w:rFonts w:ascii="Arial" w:hAnsi="Arial" w:cs="Arial"/>
                <w:b/>
                <w:sz w:val="16"/>
                <w:szCs w:val="16"/>
              </w:rPr>
              <w:t>о</w:t>
            </w:r>
            <w:r>
              <w:rPr>
                <w:rFonts w:ascii="Arial" w:hAnsi="Arial" w:cs="Arial"/>
                <w:b/>
                <w:sz w:val="16"/>
                <w:szCs w:val="16"/>
              </w:rPr>
              <w:t>шения факта отчетн</w:t>
            </w:r>
            <w:r>
              <w:rPr>
                <w:rFonts w:ascii="Arial" w:hAnsi="Arial" w:cs="Arial"/>
                <w:b/>
                <w:sz w:val="16"/>
                <w:szCs w:val="16"/>
              </w:rPr>
              <w:t>о</w:t>
            </w:r>
            <w:r>
              <w:rPr>
                <w:rFonts w:ascii="Arial" w:hAnsi="Arial" w:cs="Arial"/>
                <w:b/>
                <w:sz w:val="16"/>
                <w:szCs w:val="16"/>
              </w:rPr>
              <w:t>го года с фактом прошл</w:t>
            </w:r>
            <w:r>
              <w:rPr>
                <w:rFonts w:ascii="Arial" w:hAnsi="Arial" w:cs="Arial"/>
                <w:b/>
                <w:sz w:val="16"/>
                <w:szCs w:val="16"/>
              </w:rPr>
              <w:t>о</w:t>
            </w:r>
            <w:r>
              <w:rPr>
                <w:rFonts w:ascii="Arial" w:hAnsi="Arial" w:cs="Arial"/>
                <w:b/>
                <w:sz w:val="16"/>
                <w:szCs w:val="16"/>
              </w:rPr>
              <w:t>го года</w:t>
            </w: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b/>
                <w:sz w:val="16"/>
                <w:szCs w:val="16"/>
              </w:rPr>
            </w:pPr>
            <w:r>
              <w:rPr>
                <w:rFonts w:ascii="Arial" w:hAnsi="Arial" w:cs="Arial"/>
                <w:b/>
                <w:sz w:val="16"/>
                <w:szCs w:val="16"/>
              </w:rPr>
              <w:t>% соотношения, которое необход</w:t>
            </w:r>
            <w:r>
              <w:rPr>
                <w:rFonts w:ascii="Arial" w:hAnsi="Arial" w:cs="Arial"/>
                <w:b/>
                <w:sz w:val="16"/>
                <w:szCs w:val="16"/>
              </w:rPr>
              <w:t>и</w:t>
            </w:r>
            <w:r>
              <w:rPr>
                <w:rFonts w:ascii="Arial" w:hAnsi="Arial" w:cs="Arial"/>
                <w:b/>
                <w:sz w:val="16"/>
                <w:szCs w:val="16"/>
              </w:rPr>
              <w:t>мо достигнуть, для определения разм</w:t>
            </w:r>
            <w:r>
              <w:rPr>
                <w:rFonts w:ascii="Arial" w:hAnsi="Arial" w:cs="Arial"/>
                <w:b/>
                <w:sz w:val="16"/>
                <w:szCs w:val="16"/>
              </w:rPr>
              <w:t>е</w:t>
            </w:r>
            <w:r>
              <w:rPr>
                <w:rFonts w:ascii="Arial" w:hAnsi="Arial" w:cs="Arial"/>
                <w:b/>
                <w:sz w:val="16"/>
                <w:szCs w:val="16"/>
              </w:rPr>
              <w:t>ра вознагражд</w:t>
            </w:r>
            <w:r>
              <w:rPr>
                <w:rFonts w:ascii="Arial" w:hAnsi="Arial" w:cs="Arial"/>
                <w:b/>
                <w:sz w:val="16"/>
                <w:szCs w:val="16"/>
              </w:rPr>
              <w:t>е</w:t>
            </w:r>
            <w:r>
              <w:rPr>
                <w:rFonts w:ascii="Arial" w:hAnsi="Arial" w:cs="Arial"/>
                <w:b/>
                <w:sz w:val="16"/>
                <w:szCs w:val="16"/>
              </w:rPr>
              <w:t>ния по итогам раб</w:t>
            </w:r>
            <w:r>
              <w:rPr>
                <w:rFonts w:ascii="Arial" w:hAnsi="Arial" w:cs="Arial"/>
                <w:b/>
                <w:sz w:val="16"/>
                <w:szCs w:val="16"/>
              </w:rPr>
              <w:t>о</w:t>
            </w:r>
            <w:r>
              <w:rPr>
                <w:rFonts w:ascii="Arial" w:hAnsi="Arial" w:cs="Arial"/>
                <w:b/>
                <w:sz w:val="16"/>
                <w:szCs w:val="16"/>
              </w:rPr>
              <w:t>ты за квартал, год</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b/>
                <w:sz w:val="16"/>
                <w:szCs w:val="16"/>
              </w:rPr>
            </w:pPr>
            <w:r>
              <w:rPr>
                <w:rFonts w:ascii="Arial" w:hAnsi="Arial" w:cs="Arial"/>
                <w:b/>
                <w:sz w:val="16"/>
                <w:szCs w:val="16"/>
              </w:rPr>
              <w:t>Размер пр</w:t>
            </w:r>
            <w:r>
              <w:rPr>
                <w:rFonts w:ascii="Arial" w:hAnsi="Arial" w:cs="Arial"/>
                <w:b/>
                <w:sz w:val="16"/>
                <w:szCs w:val="16"/>
              </w:rPr>
              <w:t>е</w:t>
            </w:r>
            <w:r>
              <w:rPr>
                <w:rFonts w:ascii="Arial" w:hAnsi="Arial" w:cs="Arial"/>
                <w:b/>
                <w:sz w:val="16"/>
                <w:szCs w:val="16"/>
              </w:rPr>
              <w:t xml:space="preserve">мии </w:t>
            </w:r>
            <w:proofErr w:type="gramStart"/>
            <w:r>
              <w:rPr>
                <w:rFonts w:ascii="Arial" w:hAnsi="Arial" w:cs="Arial"/>
                <w:b/>
                <w:sz w:val="16"/>
                <w:szCs w:val="16"/>
              </w:rPr>
              <w:t>в</w:t>
            </w:r>
            <w:proofErr w:type="gramEnd"/>
            <w:r>
              <w:rPr>
                <w:rFonts w:ascii="Arial" w:hAnsi="Arial" w:cs="Arial"/>
                <w:b/>
                <w:sz w:val="16"/>
                <w:szCs w:val="16"/>
              </w:rPr>
              <w:t xml:space="preserve"> % от должнос</w:t>
            </w:r>
            <w:r>
              <w:rPr>
                <w:rFonts w:ascii="Arial" w:hAnsi="Arial" w:cs="Arial"/>
                <w:b/>
                <w:sz w:val="16"/>
                <w:szCs w:val="16"/>
              </w:rPr>
              <w:t>т</w:t>
            </w:r>
            <w:r>
              <w:rPr>
                <w:rFonts w:ascii="Arial" w:hAnsi="Arial" w:cs="Arial"/>
                <w:b/>
                <w:sz w:val="16"/>
                <w:szCs w:val="16"/>
              </w:rPr>
              <w:t>ного окл</w:t>
            </w:r>
            <w:r>
              <w:rPr>
                <w:rFonts w:ascii="Arial" w:hAnsi="Arial" w:cs="Arial"/>
                <w:b/>
                <w:sz w:val="16"/>
                <w:szCs w:val="16"/>
              </w:rPr>
              <w:t>а</w:t>
            </w:r>
            <w:r>
              <w:rPr>
                <w:rFonts w:ascii="Arial" w:hAnsi="Arial" w:cs="Arial"/>
                <w:b/>
                <w:sz w:val="16"/>
                <w:szCs w:val="16"/>
              </w:rPr>
              <w:t>да</w:t>
            </w:r>
          </w:p>
        </w:tc>
      </w:tr>
      <w:tr w:rsidR="0083381A" w:rsidTr="0068218D">
        <w:trPr>
          <w:trHeight w:val="20"/>
        </w:trPr>
        <w:tc>
          <w:tcPr>
            <w:tcW w:w="4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r>
              <w:rPr>
                <w:rFonts w:ascii="Arial" w:hAnsi="Arial" w:cs="Arial"/>
                <w:sz w:val="16"/>
                <w:szCs w:val="16"/>
              </w:rPr>
              <w:t>1. Выручка от продажи товаров, продукции, р</w:t>
            </w:r>
            <w:r>
              <w:rPr>
                <w:rFonts w:ascii="Arial" w:hAnsi="Arial" w:cs="Arial"/>
                <w:sz w:val="16"/>
                <w:szCs w:val="16"/>
              </w:rPr>
              <w:t>а</w:t>
            </w:r>
            <w:r>
              <w:rPr>
                <w:rFonts w:ascii="Arial" w:hAnsi="Arial" w:cs="Arial"/>
                <w:sz w:val="16"/>
                <w:szCs w:val="16"/>
              </w:rPr>
              <w:t>бот, услуг</w:t>
            </w:r>
          </w:p>
        </w:tc>
        <w:tc>
          <w:tcPr>
            <w:tcW w:w="14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4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sz w:val="16"/>
                <w:szCs w:val="16"/>
              </w:rPr>
            </w:pPr>
            <w:r>
              <w:rPr>
                <w:rFonts w:ascii="Arial" w:hAnsi="Arial" w:cs="Arial"/>
                <w:sz w:val="16"/>
                <w:szCs w:val="16"/>
              </w:rPr>
              <w:t>100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sz w:val="16"/>
                <w:szCs w:val="16"/>
              </w:rPr>
            </w:pPr>
            <w:r>
              <w:rPr>
                <w:rFonts w:ascii="Arial" w:hAnsi="Arial" w:cs="Arial"/>
                <w:sz w:val="16"/>
                <w:szCs w:val="16"/>
              </w:rPr>
              <w:t>25</w:t>
            </w:r>
          </w:p>
        </w:tc>
      </w:tr>
      <w:tr w:rsidR="0083381A" w:rsidTr="0068218D">
        <w:trPr>
          <w:trHeight w:val="20"/>
        </w:trPr>
        <w:tc>
          <w:tcPr>
            <w:tcW w:w="4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r>
              <w:rPr>
                <w:rFonts w:ascii="Arial" w:hAnsi="Arial" w:cs="Arial"/>
                <w:sz w:val="16"/>
                <w:szCs w:val="16"/>
              </w:rPr>
              <w:t>2.Рост производительности труда</w:t>
            </w:r>
          </w:p>
        </w:tc>
        <w:tc>
          <w:tcPr>
            <w:tcW w:w="14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4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sz w:val="16"/>
                <w:szCs w:val="16"/>
              </w:rPr>
            </w:pPr>
            <w:r>
              <w:rPr>
                <w:rFonts w:ascii="Arial" w:hAnsi="Arial" w:cs="Arial"/>
                <w:sz w:val="16"/>
                <w:szCs w:val="16"/>
              </w:rPr>
              <w:t>100,1</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sz w:val="16"/>
                <w:szCs w:val="16"/>
              </w:rPr>
            </w:pPr>
            <w:r>
              <w:rPr>
                <w:rFonts w:ascii="Arial" w:hAnsi="Arial" w:cs="Arial"/>
                <w:sz w:val="16"/>
                <w:szCs w:val="16"/>
              </w:rPr>
              <w:t>25</w:t>
            </w:r>
          </w:p>
        </w:tc>
      </w:tr>
      <w:tr w:rsidR="0083381A" w:rsidTr="0068218D">
        <w:trPr>
          <w:trHeight w:val="20"/>
        </w:trPr>
        <w:tc>
          <w:tcPr>
            <w:tcW w:w="4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r>
              <w:rPr>
                <w:rFonts w:ascii="Arial" w:hAnsi="Arial" w:cs="Arial"/>
                <w:sz w:val="16"/>
                <w:szCs w:val="16"/>
              </w:rPr>
              <w:t>2. Рост  средней заработной платы</w:t>
            </w:r>
          </w:p>
        </w:tc>
        <w:tc>
          <w:tcPr>
            <w:tcW w:w="14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4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sz w:val="16"/>
                <w:szCs w:val="16"/>
              </w:rPr>
            </w:pPr>
            <w:r>
              <w:rPr>
                <w:rFonts w:ascii="Arial" w:hAnsi="Arial" w:cs="Arial"/>
                <w:sz w:val="16"/>
                <w:szCs w:val="16"/>
              </w:rPr>
              <w:t>100,1</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sz w:val="16"/>
                <w:szCs w:val="16"/>
              </w:rPr>
            </w:pPr>
            <w:r>
              <w:rPr>
                <w:rFonts w:ascii="Arial" w:hAnsi="Arial" w:cs="Arial"/>
                <w:sz w:val="16"/>
                <w:szCs w:val="16"/>
              </w:rPr>
              <w:t>25</w:t>
            </w:r>
          </w:p>
        </w:tc>
      </w:tr>
      <w:tr w:rsidR="0083381A" w:rsidTr="0068218D">
        <w:trPr>
          <w:trHeight w:val="20"/>
        </w:trPr>
        <w:tc>
          <w:tcPr>
            <w:tcW w:w="4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r>
              <w:rPr>
                <w:rFonts w:ascii="Arial" w:hAnsi="Arial" w:cs="Arial"/>
                <w:sz w:val="16"/>
                <w:szCs w:val="16"/>
              </w:rPr>
              <w:t>3. Прибыль по результатам хозяйственно-финансовой деятельности</w:t>
            </w:r>
          </w:p>
        </w:tc>
        <w:tc>
          <w:tcPr>
            <w:tcW w:w="14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4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rPr>
                <w:rFonts w:ascii="Arial" w:hAnsi="Arial" w:cs="Arial"/>
                <w:sz w:val="16"/>
                <w:szCs w:val="16"/>
              </w:rPr>
            </w:pP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381A" w:rsidRDefault="0083381A" w:rsidP="0068218D">
            <w:pPr>
              <w:autoSpaceDE w:val="0"/>
              <w:autoSpaceDN w:val="0"/>
              <w:adjustRightInd w:val="0"/>
              <w:ind w:firstLine="284"/>
              <w:jc w:val="center"/>
              <w:rPr>
                <w:rFonts w:ascii="Arial" w:hAnsi="Arial" w:cs="Arial"/>
                <w:sz w:val="16"/>
                <w:szCs w:val="16"/>
              </w:rPr>
            </w:pPr>
            <w:r>
              <w:rPr>
                <w:rFonts w:ascii="Arial" w:hAnsi="Arial" w:cs="Arial"/>
                <w:sz w:val="16"/>
                <w:szCs w:val="16"/>
              </w:rPr>
              <w:t>25</w:t>
            </w:r>
          </w:p>
        </w:tc>
      </w:tr>
    </w:tbl>
    <w:p w:rsidR="0083381A" w:rsidRDefault="0083381A" w:rsidP="0068218D">
      <w:pPr>
        <w:autoSpaceDE w:val="0"/>
        <w:autoSpaceDN w:val="0"/>
        <w:adjustRightInd w:val="0"/>
        <w:ind w:firstLine="284"/>
        <w:jc w:val="both"/>
        <w:rPr>
          <w:rFonts w:ascii="Arial" w:hAnsi="Arial" w:cs="Arial"/>
          <w:sz w:val="16"/>
          <w:szCs w:val="16"/>
        </w:rPr>
      </w:pP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Руководитель МУП __________________________________________________________</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 xml:space="preserve">                                                                                          (подпись, ФИО)</w:t>
      </w:r>
    </w:p>
    <w:p w:rsidR="0083381A" w:rsidRDefault="0083381A" w:rsidP="0068218D">
      <w:pPr>
        <w:autoSpaceDE w:val="0"/>
        <w:autoSpaceDN w:val="0"/>
        <w:adjustRightInd w:val="0"/>
        <w:ind w:firstLine="284"/>
        <w:jc w:val="both"/>
        <w:rPr>
          <w:rFonts w:ascii="Arial" w:hAnsi="Arial" w:cs="Arial"/>
          <w:sz w:val="16"/>
          <w:szCs w:val="16"/>
        </w:rPr>
      </w:pP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Главный бухгалтер МУП _____________________________________________________</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 xml:space="preserve">                                      (подпись, ФИО)</w:t>
      </w:r>
    </w:p>
    <w:p w:rsidR="0083381A" w:rsidRDefault="0083381A" w:rsidP="0068218D">
      <w:pPr>
        <w:autoSpaceDE w:val="0"/>
        <w:autoSpaceDN w:val="0"/>
        <w:adjustRightInd w:val="0"/>
        <w:ind w:firstLine="284"/>
        <w:jc w:val="both"/>
        <w:rPr>
          <w:rFonts w:ascii="Arial" w:hAnsi="Arial" w:cs="Arial"/>
          <w:sz w:val="16"/>
          <w:szCs w:val="16"/>
        </w:rPr>
      </w:pP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3.2.4. Вознаграждение не выплачивается:</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при наличии просроченных задолженностей по заработной плате, налоговым и обязательным платежам;</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если к руководителю предприятия применены меры дисциплинарной ответственности;</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при нарушении руководителем условий заключенного трудового договора.</w:t>
      </w:r>
    </w:p>
    <w:p w:rsidR="0083381A" w:rsidRDefault="0083381A" w:rsidP="0068218D">
      <w:pPr>
        <w:widowControl w:val="0"/>
        <w:autoSpaceDE w:val="0"/>
        <w:autoSpaceDN w:val="0"/>
        <w:adjustRightInd w:val="0"/>
        <w:ind w:firstLine="284"/>
        <w:rPr>
          <w:rFonts w:ascii="Arial" w:hAnsi="Arial" w:cs="Arial"/>
          <w:sz w:val="16"/>
          <w:szCs w:val="16"/>
        </w:rPr>
      </w:pPr>
      <w:r>
        <w:rPr>
          <w:rFonts w:ascii="Arial" w:hAnsi="Arial" w:cs="Arial"/>
          <w:sz w:val="16"/>
          <w:szCs w:val="16"/>
        </w:rPr>
        <w:t>3.3 Ежемесячная надбавка к должностному окладу за выслугу лет.</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Выплата надбавки производится за счет расходов на оплату труда дифференцированно в зависимости от стажа работы на данном предпри</w:t>
      </w:r>
      <w:r>
        <w:rPr>
          <w:rFonts w:ascii="Arial" w:hAnsi="Arial" w:cs="Arial"/>
          <w:sz w:val="16"/>
          <w:szCs w:val="16"/>
        </w:rPr>
        <w:t>я</w:t>
      </w:r>
      <w:r>
        <w:rPr>
          <w:rFonts w:ascii="Arial" w:hAnsi="Arial" w:cs="Arial"/>
          <w:sz w:val="16"/>
          <w:szCs w:val="16"/>
        </w:rPr>
        <w:t>тии:</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от 1 года до 3 лет - 5 %;</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от 3 до 5 лет - 10 %;</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от 5 до 10 лет - 15 %;</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от 10 до 15 лет - 20 %;</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от 15 и выше - 25 %.</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Установление стажа работы, дающего право на получение ежемесячной надбавки к должностному окладу за выслугу лет и определение ее разм</w:t>
      </w:r>
      <w:r>
        <w:rPr>
          <w:rFonts w:ascii="Arial" w:hAnsi="Arial" w:cs="Arial"/>
          <w:sz w:val="16"/>
          <w:szCs w:val="16"/>
        </w:rPr>
        <w:t>е</w:t>
      </w:r>
      <w:r>
        <w:rPr>
          <w:rFonts w:ascii="Arial" w:hAnsi="Arial" w:cs="Arial"/>
          <w:sz w:val="16"/>
          <w:szCs w:val="16"/>
        </w:rPr>
        <w:t>ра, осуществляется  Администрацией муниципального района.</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В стаж работы, дающий право на получение ежемесячной надбавки к должностному окладу за выслугу лет, кроме стажа работы в данном предпри</w:t>
      </w:r>
      <w:r>
        <w:rPr>
          <w:rFonts w:ascii="Arial" w:hAnsi="Arial" w:cs="Arial"/>
          <w:sz w:val="16"/>
          <w:szCs w:val="16"/>
        </w:rPr>
        <w:t>я</w:t>
      </w:r>
      <w:r>
        <w:rPr>
          <w:rFonts w:ascii="Arial" w:hAnsi="Arial" w:cs="Arial"/>
          <w:sz w:val="16"/>
          <w:szCs w:val="16"/>
        </w:rPr>
        <w:t>тии на должности руководителя, включается:</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время нахождения (в том числе в льготном исчислении) на действительной военной службе (в органах внутренних дел) лиц офицерского с</w:t>
      </w:r>
      <w:r>
        <w:rPr>
          <w:rFonts w:ascii="Arial" w:hAnsi="Arial" w:cs="Arial"/>
          <w:sz w:val="16"/>
          <w:szCs w:val="16"/>
        </w:rPr>
        <w:t>о</w:t>
      </w:r>
      <w:r>
        <w:rPr>
          <w:rFonts w:ascii="Arial" w:hAnsi="Arial" w:cs="Arial"/>
          <w:sz w:val="16"/>
          <w:szCs w:val="16"/>
        </w:rPr>
        <w:t>става;</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время нахождения на государственной и муниципальной службе;</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время работы на должностях руководителей в организациях всех форм собственности, но не более 5 лет.</w:t>
      </w:r>
    </w:p>
    <w:p w:rsidR="0083381A" w:rsidRDefault="0083381A" w:rsidP="0068218D">
      <w:pPr>
        <w:autoSpaceDE w:val="0"/>
        <w:autoSpaceDN w:val="0"/>
        <w:adjustRightInd w:val="0"/>
        <w:ind w:firstLine="284"/>
        <w:jc w:val="both"/>
        <w:rPr>
          <w:rFonts w:ascii="Arial" w:hAnsi="Arial" w:cs="Arial"/>
          <w:sz w:val="16"/>
          <w:szCs w:val="16"/>
        </w:rPr>
      </w:pPr>
      <w:r>
        <w:rPr>
          <w:rFonts w:ascii="Arial" w:hAnsi="Arial" w:cs="Arial"/>
          <w:sz w:val="16"/>
          <w:szCs w:val="16"/>
        </w:rPr>
        <w:t>Основным документом для определения стажа работы, дающего право на получение ежемесячной надбавки за выслугу лет, является трудовая кни</w:t>
      </w:r>
      <w:r>
        <w:rPr>
          <w:rFonts w:ascii="Arial" w:hAnsi="Arial" w:cs="Arial"/>
          <w:sz w:val="16"/>
          <w:szCs w:val="16"/>
        </w:rPr>
        <w:t>ж</w:t>
      </w:r>
      <w:r>
        <w:rPr>
          <w:rFonts w:ascii="Arial" w:hAnsi="Arial" w:cs="Arial"/>
          <w:sz w:val="16"/>
          <w:szCs w:val="16"/>
        </w:rPr>
        <w:t>ка;</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 xml:space="preserve">3.4. Единовременная премия. </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Руководителю предприятия может выплачиваться единовременная премия в размере до 100 % должностного оклада:</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к юбилейным датам. Юбилейной датой считается пятидесятилетие со дня рождения и другие последующие затем десятилетия;</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к профессиональным праздникам.</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Единовременное премирование руководителя предприятия осуществляется на основании  ходатайства предприятия и согласно распоряжению А</w:t>
      </w:r>
      <w:r>
        <w:rPr>
          <w:rFonts w:ascii="Arial" w:hAnsi="Arial" w:cs="Arial"/>
          <w:sz w:val="16"/>
          <w:szCs w:val="16"/>
        </w:rPr>
        <w:t>д</w:t>
      </w:r>
      <w:r>
        <w:rPr>
          <w:rFonts w:ascii="Arial" w:hAnsi="Arial" w:cs="Arial"/>
          <w:sz w:val="16"/>
          <w:szCs w:val="16"/>
        </w:rPr>
        <w:t>министрации муниципального района.</w:t>
      </w:r>
    </w:p>
    <w:p w:rsidR="0083381A" w:rsidRDefault="0083381A" w:rsidP="0068218D">
      <w:pPr>
        <w:widowControl w:val="0"/>
        <w:autoSpaceDE w:val="0"/>
        <w:autoSpaceDN w:val="0"/>
        <w:adjustRightInd w:val="0"/>
        <w:ind w:firstLine="284"/>
        <w:rPr>
          <w:rFonts w:ascii="Arial" w:hAnsi="Arial" w:cs="Arial"/>
          <w:sz w:val="16"/>
          <w:szCs w:val="16"/>
        </w:rPr>
      </w:pPr>
      <w:r>
        <w:rPr>
          <w:rFonts w:ascii="Arial" w:hAnsi="Arial" w:cs="Arial"/>
          <w:sz w:val="16"/>
          <w:szCs w:val="16"/>
        </w:rPr>
        <w:t>3.5.  Материальная помощь.</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3.5.1.Руководителю предприятия выплачивается единовременная (1 раз в течение рабочего года) материальная помощь при предоставлении еж</w:t>
      </w:r>
      <w:r>
        <w:rPr>
          <w:rFonts w:ascii="Arial" w:hAnsi="Arial" w:cs="Arial"/>
          <w:sz w:val="16"/>
          <w:szCs w:val="16"/>
        </w:rPr>
        <w:t>е</w:t>
      </w:r>
      <w:r>
        <w:rPr>
          <w:rFonts w:ascii="Arial" w:hAnsi="Arial" w:cs="Arial"/>
          <w:sz w:val="16"/>
          <w:szCs w:val="16"/>
        </w:rPr>
        <w:t xml:space="preserve">годного оплачиваемого отпуска (части отпуска) в размере одного должностного оклада. </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3.5.2. Дополнительно материальная помощь выплачивается в размере одного должностного оклада  в случае обращения руководителя в связи с необходимостью лечения, семейными и иными обстоятельствами, в результате которых он оказался в затруднительном материальном положении. В</w:t>
      </w:r>
      <w:r>
        <w:rPr>
          <w:rFonts w:ascii="Arial" w:hAnsi="Arial" w:cs="Arial"/>
          <w:sz w:val="16"/>
          <w:szCs w:val="16"/>
        </w:rPr>
        <w:t>ы</w:t>
      </w:r>
      <w:r>
        <w:rPr>
          <w:rFonts w:ascii="Arial" w:hAnsi="Arial" w:cs="Arial"/>
          <w:sz w:val="16"/>
          <w:szCs w:val="16"/>
        </w:rPr>
        <w:t>плата материальной помощи осуществляется по личному заявлению руководителя на основании распоряжения Администрации муниципального ра</w:t>
      </w:r>
      <w:r>
        <w:rPr>
          <w:rFonts w:ascii="Arial" w:hAnsi="Arial" w:cs="Arial"/>
          <w:sz w:val="16"/>
          <w:szCs w:val="16"/>
        </w:rPr>
        <w:t>й</w:t>
      </w:r>
      <w:r>
        <w:rPr>
          <w:rFonts w:ascii="Arial" w:hAnsi="Arial" w:cs="Arial"/>
          <w:sz w:val="16"/>
          <w:szCs w:val="16"/>
        </w:rPr>
        <w:t>она.</w:t>
      </w:r>
    </w:p>
    <w:p w:rsidR="0083381A" w:rsidRDefault="0083381A" w:rsidP="0068218D">
      <w:pPr>
        <w:widowControl w:val="0"/>
        <w:autoSpaceDE w:val="0"/>
        <w:autoSpaceDN w:val="0"/>
        <w:adjustRightInd w:val="0"/>
        <w:ind w:firstLine="284"/>
        <w:jc w:val="center"/>
        <w:outlineLvl w:val="1"/>
        <w:rPr>
          <w:rFonts w:ascii="Arial" w:hAnsi="Arial" w:cs="Arial"/>
          <w:b/>
          <w:sz w:val="16"/>
          <w:szCs w:val="16"/>
        </w:rPr>
      </w:pPr>
      <w:r>
        <w:rPr>
          <w:rFonts w:ascii="Arial" w:hAnsi="Arial" w:cs="Arial"/>
          <w:b/>
          <w:sz w:val="16"/>
          <w:szCs w:val="16"/>
        </w:rPr>
        <w:t>4. Заключительные положения</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Оплата труда руководителей муниципальных предприятий производится за счет средств муниципального предприятия.</w:t>
      </w:r>
    </w:p>
    <w:p w:rsidR="0083381A" w:rsidRDefault="0083381A" w:rsidP="0068218D">
      <w:pPr>
        <w:widowControl w:val="0"/>
        <w:autoSpaceDE w:val="0"/>
        <w:autoSpaceDN w:val="0"/>
        <w:adjustRightInd w:val="0"/>
        <w:ind w:firstLine="284"/>
        <w:rPr>
          <w:rFonts w:ascii="Arial" w:hAnsi="Arial" w:cs="Arial"/>
          <w:sz w:val="16"/>
          <w:szCs w:val="16"/>
        </w:rPr>
      </w:pPr>
      <w:r>
        <w:rPr>
          <w:rFonts w:ascii="Arial" w:hAnsi="Arial" w:cs="Arial"/>
          <w:sz w:val="16"/>
          <w:szCs w:val="16"/>
        </w:rPr>
        <w:t>На руководителей муниципальных предприятий не распространяются положения локальных нормативных актов муниципальных предприятий, рег</w:t>
      </w:r>
      <w:r>
        <w:rPr>
          <w:rFonts w:ascii="Arial" w:hAnsi="Arial" w:cs="Arial"/>
          <w:sz w:val="16"/>
          <w:szCs w:val="16"/>
        </w:rPr>
        <w:t>у</w:t>
      </w:r>
      <w:r>
        <w:rPr>
          <w:rFonts w:ascii="Arial" w:hAnsi="Arial" w:cs="Arial"/>
          <w:sz w:val="16"/>
          <w:szCs w:val="16"/>
        </w:rPr>
        <w:t>лирующих систему оплаты труда и стимулирующих выплат работникам предприятия.</w:t>
      </w:r>
    </w:p>
    <w:p w:rsidR="0083381A" w:rsidRDefault="0083381A" w:rsidP="0068218D">
      <w:pPr>
        <w:widowControl w:val="0"/>
        <w:autoSpaceDE w:val="0"/>
        <w:autoSpaceDN w:val="0"/>
        <w:adjustRightInd w:val="0"/>
        <w:ind w:firstLine="284"/>
        <w:jc w:val="center"/>
        <w:outlineLvl w:val="1"/>
        <w:rPr>
          <w:rFonts w:ascii="Arial" w:hAnsi="Arial" w:cs="Arial"/>
          <w:sz w:val="16"/>
          <w:szCs w:val="16"/>
        </w:rPr>
      </w:pPr>
      <w:r>
        <w:rPr>
          <w:rFonts w:ascii="Arial" w:hAnsi="Arial" w:cs="Arial"/>
          <w:sz w:val="16"/>
          <w:szCs w:val="16"/>
        </w:rPr>
        <w:t>Приложение</w:t>
      </w:r>
    </w:p>
    <w:p w:rsidR="0083381A" w:rsidRDefault="0083381A" w:rsidP="0068218D">
      <w:pPr>
        <w:widowControl w:val="0"/>
        <w:autoSpaceDE w:val="0"/>
        <w:autoSpaceDN w:val="0"/>
        <w:adjustRightInd w:val="0"/>
        <w:ind w:firstLine="284"/>
        <w:jc w:val="center"/>
        <w:rPr>
          <w:rFonts w:ascii="Arial" w:hAnsi="Arial" w:cs="Arial"/>
          <w:sz w:val="16"/>
          <w:szCs w:val="16"/>
        </w:rPr>
      </w:pPr>
      <w:r>
        <w:rPr>
          <w:rFonts w:ascii="Arial" w:hAnsi="Arial" w:cs="Arial"/>
          <w:sz w:val="16"/>
          <w:szCs w:val="16"/>
        </w:rPr>
        <w:t>к Положению о порядке и условиях оплаты труда руководителей муниципальных унитарных предприятий</w:t>
      </w:r>
    </w:p>
    <w:p w:rsidR="0083381A" w:rsidRDefault="0083381A" w:rsidP="0068218D">
      <w:pPr>
        <w:widowControl w:val="0"/>
        <w:autoSpaceDE w:val="0"/>
        <w:autoSpaceDN w:val="0"/>
        <w:adjustRightInd w:val="0"/>
        <w:ind w:firstLine="284"/>
        <w:jc w:val="center"/>
        <w:rPr>
          <w:rFonts w:ascii="Arial" w:hAnsi="Arial" w:cs="Arial"/>
          <w:b/>
          <w:bCs/>
          <w:sz w:val="16"/>
          <w:szCs w:val="16"/>
        </w:rPr>
      </w:pPr>
      <w:r>
        <w:rPr>
          <w:rFonts w:ascii="Arial" w:hAnsi="Arial" w:cs="Arial"/>
          <w:b/>
          <w:bCs/>
          <w:sz w:val="16"/>
          <w:szCs w:val="16"/>
        </w:rPr>
        <w:t xml:space="preserve"> К О Э Ф </w:t>
      </w:r>
      <w:proofErr w:type="spellStart"/>
      <w:proofErr w:type="gramStart"/>
      <w:r>
        <w:rPr>
          <w:rFonts w:ascii="Arial" w:hAnsi="Arial" w:cs="Arial"/>
          <w:b/>
          <w:bCs/>
          <w:sz w:val="16"/>
          <w:szCs w:val="16"/>
        </w:rPr>
        <w:t>Ф</w:t>
      </w:r>
      <w:proofErr w:type="spellEnd"/>
      <w:proofErr w:type="gramEnd"/>
      <w:r>
        <w:rPr>
          <w:rFonts w:ascii="Arial" w:hAnsi="Arial" w:cs="Arial"/>
          <w:b/>
          <w:bCs/>
          <w:sz w:val="16"/>
          <w:szCs w:val="16"/>
        </w:rPr>
        <w:t xml:space="preserve"> И Ц И Е Н Т Ы </w:t>
      </w:r>
    </w:p>
    <w:p w:rsidR="0083381A" w:rsidRDefault="0083381A" w:rsidP="0068218D">
      <w:pPr>
        <w:widowControl w:val="0"/>
        <w:autoSpaceDE w:val="0"/>
        <w:autoSpaceDN w:val="0"/>
        <w:adjustRightInd w:val="0"/>
        <w:ind w:firstLine="284"/>
        <w:jc w:val="center"/>
        <w:rPr>
          <w:rFonts w:ascii="Arial" w:hAnsi="Arial" w:cs="Arial"/>
          <w:b/>
          <w:bCs/>
          <w:sz w:val="16"/>
          <w:szCs w:val="16"/>
        </w:rPr>
      </w:pPr>
      <w:r>
        <w:rPr>
          <w:rFonts w:ascii="Arial" w:hAnsi="Arial" w:cs="Arial"/>
          <w:b/>
          <w:bCs/>
          <w:sz w:val="16"/>
          <w:szCs w:val="16"/>
        </w:rPr>
        <w:t>кратности по отнесению муниципальных унитарных предприятий для определения должностного оклада руководителей</w:t>
      </w:r>
    </w:p>
    <w:p w:rsidR="0083381A" w:rsidRDefault="0083381A" w:rsidP="0068218D">
      <w:pPr>
        <w:widowControl w:val="0"/>
        <w:autoSpaceDE w:val="0"/>
        <w:autoSpaceDN w:val="0"/>
        <w:adjustRightInd w:val="0"/>
        <w:ind w:firstLine="284"/>
        <w:jc w:val="center"/>
        <w:rPr>
          <w:rFonts w:ascii="Arial" w:hAnsi="Arial" w:cs="Arial"/>
          <w:b/>
          <w:bCs/>
          <w:sz w:val="16"/>
          <w:szCs w:val="16"/>
        </w:rPr>
      </w:pPr>
      <w:r>
        <w:rPr>
          <w:rFonts w:ascii="Arial" w:hAnsi="Arial" w:cs="Arial"/>
          <w:b/>
          <w:bCs/>
          <w:sz w:val="16"/>
          <w:szCs w:val="16"/>
        </w:rPr>
        <w:t>муниципальных унитарных предприятий</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К = 2 при численности работающих на предприятии до 50 чел.</w:t>
      </w:r>
    </w:p>
    <w:p w:rsidR="0083381A" w:rsidRDefault="0083381A" w:rsidP="0068218D">
      <w:pPr>
        <w:widowControl w:val="0"/>
        <w:autoSpaceDE w:val="0"/>
        <w:autoSpaceDN w:val="0"/>
        <w:adjustRightInd w:val="0"/>
        <w:ind w:firstLine="284"/>
        <w:jc w:val="both"/>
        <w:rPr>
          <w:rFonts w:ascii="Arial" w:hAnsi="Arial" w:cs="Arial"/>
          <w:sz w:val="16"/>
          <w:szCs w:val="16"/>
        </w:rPr>
      </w:pPr>
      <w:r>
        <w:rPr>
          <w:rFonts w:ascii="Arial" w:hAnsi="Arial" w:cs="Arial"/>
          <w:sz w:val="16"/>
          <w:szCs w:val="16"/>
        </w:rPr>
        <w:t>К= 3 при численности работающих на предприятии от 50 до 200 чел.</w:t>
      </w:r>
    </w:p>
    <w:p w:rsidR="0083381A" w:rsidRDefault="0083381A" w:rsidP="0068218D">
      <w:pPr>
        <w:widowControl w:val="0"/>
        <w:autoSpaceDE w:val="0"/>
        <w:autoSpaceDN w:val="0"/>
        <w:adjustRightInd w:val="0"/>
        <w:ind w:firstLine="284"/>
        <w:rPr>
          <w:rFonts w:ascii="Arial" w:hAnsi="Arial" w:cs="Arial"/>
          <w:sz w:val="16"/>
          <w:szCs w:val="16"/>
        </w:rPr>
      </w:pPr>
      <w:r>
        <w:rPr>
          <w:rFonts w:ascii="Arial" w:hAnsi="Arial" w:cs="Arial"/>
          <w:sz w:val="16"/>
          <w:szCs w:val="16"/>
        </w:rPr>
        <w:t xml:space="preserve">        </w:t>
      </w:r>
      <w:r>
        <w:rPr>
          <w:rFonts w:ascii="Arial" w:hAnsi="Arial" w:cs="Arial"/>
          <w:sz w:val="16"/>
          <w:szCs w:val="16"/>
        </w:rPr>
        <w:tab/>
        <w:t>К = 4 при численности работающих на предприятии от 200 до 350 чел.</w:t>
      </w:r>
    </w:p>
    <w:p w:rsidR="0083381A" w:rsidRDefault="0083381A" w:rsidP="0068218D">
      <w:pPr>
        <w:widowControl w:val="0"/>
        <w:autoSpaceDE w:val="0"/>
        <w:autoSpaceDN w:val="0"/>
        <w:adjustRightInd w:val="0"/>
        <w:ind w:firstLine="284"/>
        <w:rPr>
          <w:rFonts w:ascii="Arial" w:hAnsi="Arial" w:cs="Arial"/>
          <w:sz w:val="16"/>
          <w:szCs w:val="16"/>
        </w:rPr>
      </w:pPr>
      <w:r>
        <w:rPr>
          <w:rFonts w:ascii="Arial" w:hAnsi="Arial" w:cs="Arial"/>
          <w:sz w:val="16"/>
          <w:szCs w:val="16"/>
        </w:rPr>
        <w:t xml:space="preserve">       </w:t>
      </w:r>
      <w:r>
        <w:rPr>
          <w:rFonts w:ascii="Arial" w:hAnsi="Arial" w:cs="Arial"/>
          <w:sz w:val="16"/>
          <w:szCs w:val="16"/>
        </w:rPr>
        <w:tab/>
        <w:t>К = 5 при численности работающих на предприятии свыше 350 чел.</w:t>
      </w:r>
    </w:p>
    <w:p w:rsidR="00B11BB3" w:rsidRPr="00B11BB3" w:rsidRDefault="00B11BB3" w:rsidP="0068218D">
      <w:pPr>
        <w:widowControl w:val="0"/>
        <w:autoSpaceDE w:val="0"/>
        <w:autoSpaceDN w:val="0"/>
        <w:adjustRightInd w:val="0"/>
        <w:ind w:firstLine="284"/>
        <w:jc w:val="center"/>
        <w:rPr>
          <w:rFonts w:ascii="Arial" w:hAnsi="Arial" w:cs="Arial"/>
          <w:color w:val="000000"/>
          <w:sz w:val="16"/>
          <w:szCs w:val="16"/>
        </w:rPr>
      </w:pPr>
      <w:r w:rsidRPr="00B11BB3">
        <w:rPr>
          <w:rFonts w:ascii="Arial" w:hAnsi="Arial" w:cs="Arial"/>
          <w:color w:val="000000"/>
          <w:sz w:val="16"/>
          <w:szCs w:val="16"/>
        </w:rPr>
        <w:t>АДМИНИСТРАЦИЯ ВАЛДАЙСКОГО МУНИЦИПАЛЬНОГО РАЙОНА</w:t>
      </w:r>
    </w:p>
    <w:p w:rsidR="00B11BB3" w:rsidRDefault="00B11BB3" w:rsidP="0068218D">
      <w:pPr>
        <w:ind w:firstLine="284"/>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21.09.2016  № 1494</w:t>
      </w:r>
    </w:p>
    <w:p w:rsidR="00B11BB3" w:rsidRDefault="00B11BB3" w:rsidP="0068218D">
      <w:pPr>
        <w:pStyle w:val="ConsPlusNormal"/>
        <w:ind w:firstLine="284"/>
        <w:jc w:val="center"/>
        <w:rPr>
          <w:b/>
          <w:sz w:val="16"/>
          <w:szCs w:val="16"/>
        </w:rPr>
      </w:pPr>
      <w:r>
        <w:rPr>
          <w:b/>
          <w:sz w:val="16"/>
          <w:szCs w:val="16"/>
        </w:rPr>
        <w:t>О начале отопительного периода</w:t>
      </w:r>
    </w:p>
    <w:p w:rsidR="00B11BB3" w:rsidRDefault="00B11BB3" w:rsidP="0068218D">
      <w:pPr>
        <w:pStyle w:val="ConsPlusNormal"/>
        <w:ind w:firstLine="284"/>
        <w:jc w:val="both"/>
        <w:rPr>
          <w:b/>
          <w:sz w:val="16"/>
          <w:szCs w:val="16"/>
        </w:rPr>
      </w:pPr>
      <w:r>
        <w:rPr>
          <w:sz w:val="16"/>
          <w:szCs w:val="16"/>
        </w:rPr>
        <w:t xml:space="preserve">  </w:t>
      </w:r>
      <w:r>
        <w:rPr>
          <w:sz w:val="16"/>
          <w:szCs w:val="16"/>
        </w:rPr>
        <w:tab/>
      </w:r>
      <w:proofErr w:type="gramStart"/>
      <w:r>
        <w:rPr>
          <w:sz w:val="16"/>
          <w:szCs w:val="16"/>
        </w:rPr>
        <w:t xml:space="preserve">В соответствии с Федеральным </w:t>
      </w:r>
      <w:hyperlink r:id="rId15" w:history="1">
        <w:r w:rsidRPr="00B11BB3">
          <w:rPr>
            <w:rStyle w:val="af0"/>
            <w:color w:val="auto"/>
            <w:sz w:val="16"/>
            <w:szCs w:val="16"/>
            <w:u w:val="none"/>
          </w:rPr>
          <w:t>законом</w:t>
        </w:r>
      </w:hyperlink>
      <w:r w:rsidRPr="00B11BB3">
        <w:rPr>
          <w:sz w:val="16"/>
          <w:szCs w:val="16"/>
        </w:rPr>
        <w:t xml:space="preserve"> от 6 октября 2003 года N 131-ФЗ «Об общих принципах организации местного самоуправления в Ро</w:t>
      </w:r>
      <w:r w:rsidRPr="00B11BB3">
        <w:rPr>
          <w:sz w:val="16"/>
          <w:szCs w:val="16"/>
        </w:rPr>
        <w:t>с</w:t>
      </w:r>
      <w:r w:rsidRPr="00B11BB3">
        <w:rPr>
          <w:sz w:val="16"/>
          <w:szCs w:val="16"/>
        </w:rPr>
        <w:t xml:space="preserve">сийской Федерации», </w:t>
      </w:r>
      <w:hyperlink r:id="rId16" w:history="1">
        <w:r w:rsidRPr="00B11BB3">
          <w:rPr>
            <w:rStyle w:val="af0"/>
            <w:color w:val="auto"/>
            <w:sz w:val="16"/>
            <w:szCs w:val="16"/>
            <w:u w:val="none"/>
          </w:rPr>
          <w:t>постановлением</w:t>
        </w:r>
      </w:hyperlink>
      <w:r w:rsidRPr="00B11BB3">
        <w:rPr>
          <w:sz w:val="16"/>
          <w:szCs w:val="16"/>
        </w:rPr>
        <w:t xml:space="preserve"> Г</w:t>
      </w:r>
      <w:r>
        <w:rPr>
          <w:sz w:val="16"/>
          <w:szCs w:val="16"/>
        </w:rPr>
        <w:t>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в связи с понижением температуры наружного возд</w:t>
      </w:r>
      <w:r>
        <w:rPr>
          <w:sz w:val="16"/>
          <w:szCs w:val="16"/>
        </w:rPr>
        <w:t>у</w:t>
      </w:r>
      <w:r>
        <w:rPr>
          <w:sz w:val="16"/>
          <w:szCs w:val="16"/>
        </w:rPr>
        <w:t xml:space="preserve">ха Администрация Валдайского муниципального района </w:t>
      </w:r>
      <w:r>
        <w:rPr>
          <w:b/>
          <w:sz w:val="16"/>
          <w:szCs w:val="16"/>
        </w:rPr>
        <w:t>ПОСТАНОВЛЯЕТ:</w:t>
      </w:r>
      <w:proofErr w:type="gramEnd"/>
    </w:p>
    <w:p w:rsidR="00B11BB3" w:rsidRDefault="00B11BB3" w:rsidP="0068218D">
      <w:pPr>
        <w:ind w:firstLine="284"/>
        <w:jc w:val="both"/>
        <w:rPr>
          <w:rFonts w:ascii="Arial" w:hAnsi="Arial" w:cs="Arial"/>
          <w:sz w:val="16"/>
          <w:szCs w:val="16"/>
        </w:rPr>
      </w:pPr>
      <w:r>
        <w:rPr>
          <w:rFonts w:ascii="Arial" w:hAnsi="Arial" w:cs="Arial"/>
          <w:sz w:val="16"/>
          <w:szCs w:val="16"/>
        </w:rPr>
        <w:t xml:space="preserve">            1.Руководителям теплоснабжающих организаций независимо от  организационно-правой формы, работающим по договорам поставки тепл</w:t>
      </w:r>
      <w:r>
        <w:rPr>
          <w:rFonts w:ascii="Arial" w:hAnsi="Arial" w:cs="Arial"/>
          <w:sz w:val="16"/>
          <w:szCs w:val="16"/>
        </w:rPr>
        <w:t>о</w:t>
      </w:r>
      <w:r>
        <w:rPr>
          <w:rFonts w:ascii="Arial" w:hAnsi="Arial" w:cs="Arial"/>
          <w:sz w:val="16"/>
          <w:szCs w:val="16"/>
        </w:rPr>
        <w:t>вой энергии для жилого фонда</w:t>
      </w:r>
      <w:r>
        <w:rPr>
          <w:rFonts w:ascii="Arial" w:eastAsia="Calibri" w:hAnsi="Arial" w:cs="Arial"/>
          <w:sz w:val="16"/>
          <w:szCs w:val="16"/>
          <w:lang w:eastAsia="en-US"/>
        </w:rPr>
        <w:t xml:space="preserve"> и объектов социально-культурной сферы, управляющих организаций, товариществ собственников жилья, жилищно-строительных кооперативов, иных специализированных потребительских кооперативов:</w:t>
      </w:r>
      <w:r>
        <w:rPr>
          <w:rFonts w:ascii="Arial" w:hAnsi="Arial" w:cs="Arial"/>
          <w:sz w:val="16"/>
          <w:szCs w:val="16"/>
        </w:rPr>
        <w:t xml:space="preserve"> </w:t>
      </w:r>
    </w:p>
    <w:p w:rsidR="00B11BB3" w:rsidRDefault="00B11BB3" w:rsidP="0068218D">
      <w:pPr>
        <w:autoSpaceDE w:val="0"/>
        <w:autoSpaceDN w:val="0"/>
        <w:adjustRightInd w:val="0"/>
        <w:ind w:firstLine="284"/>
        <w:jc w:val="both"/>
        <w:rPr>
          <w:rFonts w:ascii="Arial" w:eastAsia="Calibri" w:hAnsi="Arial" w:cs="Arial"/>
          <w:sz w:val="16"/>
          <w:szCs w:val="16"/>
          <w:lang w:eastAsia="en-US"/>
        </w:rPr>
      </w:pPr>
      <w:r>
        <w:rPr>
          <w:rFonts w:ascii="Arial" w:eastAsia="Calibri" w:hAnsi="Arial" w:cs="Arial"/>
          <w:sz w:val="16"/>
          <w:szCs w:val="16"/>
          <w:lang w:eastAsia="en-US"/>
        </w:rPr>
        <w:t>1.1. Начать отопительный период с 26 сентября 2016 года;</w:t>
      </w:r>
    </w:p>
    <w:p w:rsidR="00B11BB3" w:rsidRDefault="00B11BB3" w:rsidP="0068218D">
      <w:pPr>
        <w:autoSpaceDE w:val="0"/>
        <w:autoSpaceDN w:val="0"/>
        <w:adjustRightInd w:val="0"/>
        <w:ind w:firstLine="284"/>
        <w:jc w:val="both"/>
        <w:rPr>
          <w:rFonts w:ascii="Arial" w:eastAsia="Calibri" w:hAnsi="Arial" w:cs="Arial"/>
          <w:sz w:val="16"/>
          <w:szCs w:val="16"/>
          <w:lang w:eastAsia="en-US"/>
        </w:rPr>
      </w:pPr>
      <w:r>
        <w:rPr>
          <w:rFonts w:ascii="Arial" w:eastAsia="Calibri" w:hAnsi="Arial" w:cs="Arial"/>
          <w:sz w:val="16"/>
          <w:szCs w:val="16"/>
          <w:lang w:eastAsia="en-US"/>
        </w:rPr>
        <w:t>1.2. Произвести в первую очередь запуск систем теплоснабжения, к которым подключены объекты социально-культурно-бытового назначения и нах</w:t>
      </w:r>
      <w:r>
        <w:rPr>
          <w:rFonts w:ascii="Arial" w:eastAsia="Calibri" w:hAnsi="Arial" w:cs="Arial"/>
          <w:sz w:val="16"/>
          <w:szCs w:val="16"/>
          <w:lang w:eastAsia="en-US"/>
        </w:rPr>
        <w:t>о</w:t>
      </w:r>
      <w:r>
        <w:rPr>
          <w:rFonts w:ascii="Arial" w:eastAsia="Calibri" w:hAnsi="Arial" w:cs="Arial"/>
          <w:sz w:val="16"/>
          <w:szCs w:val="16"/>
          <w:lang w:eastAsia="en-US"/>
        </w:rPr>
        <w:t>дящийся в одной схеме с ними жилищный фонд.</w:t>
      </w:r>
    </w:p>
    <w:p w:rsidR="00B11BB3" w:rsidRDefault="00B11BB3" w:rsidP="0068218D">
      <w:pPr>
        <w:autoSpaceDE w:val="0"/>
        <w:autoSpaceDN w:val="0"/>
        <w:adjustRightInd w:val="0"/>
        <w:ind w:firstLine="284"/>
        <w:jc w:val="both"/>
        <w:rPr>
          <w:rFonts w:ascii="Arial" w:eastAsia="Calibri" w:hAnsi="Arial" w:cs="Arial"/>
          <w:sz w:val="16"/>
          <w:szCs w:val="16"/>
          <w:lang w:eastAsia="en-US"/>
        </w:rPr>
      </w:pPr>
      <w:r>
        <w:rPr>
          <w:rFonts w:ascii="Arial" w:eastAsia="Calibri" w:hAnsi="Arial" w:cs="Arial"/>
          <w:sz w:val="16"/>
          <w:szCs w:val="16"/>
          <w:lang w:eastAsia="en-US"/>
        </w:rPr>
        <w:t>2. Рекомендовать собственникам зданий, управляющим организациям, товариществам собственников жилья, жилищно-строительным кооперат</w:t>
      </w:r>
      <w:r>
        <w:rPr>
          <w:rFonts w:ascii="Arial" w:eastAsia="Calibri" w:hAnsi="Arial" w:cs="Arial"/>
          <w:sz w:val="16"/>
          <w:szCs w:val="16"/>
          <w:lang w:eastAsia="en-US"/>
        </w:rPr>
        <w:t>и</w:t>
      </w:r>
      <w:r>
        <w:rPr>
          <w:rFonts w:ascii="Arial" w:eastAsia="Calibri" w:hAnsi="Arial" w:cs="Arial"/>
          <w:sz w:val="16"/>
          <w:szCs w:val="16"/>
          <w:lang w:eastAsia="en-US"/>
        </w:rPr>
        <w:t>вам, иным специализированным потребительским кооперативам совместно с теплоснабжающими организациями:</w:t>
      </w:r>
    </w:p>
    <w:p w:rsidR="00B11BB3" w:rsidRDefault="00B11BB3" w:rsidP="0068218D">
      <w:pPr>
        <w:autoSpaceDE w:val="0"/>
        <w:autoSpaceDN w:val="0"/>
        <w:adjustRightInd w:val="0"/>
        <w:ind w:firstLine="284"/>
        <w:jc w:val="both"/>
        <w:rPr>
          <w:rFonts w:ascii="Arial" w:eastAsia="Calibri" w:hAnsi="Arial" w:cs="Arial"/>
          <w:sz w:val="16"/>
          <w:szCs w:val="16"/>
          <w:lang w:eastAsia="en-US"/>
        </w:rPr>
      </w:pPr>
      <w:r>
        <w:rPr>
          <w:rFonts w:ascii="Arial" w:eastAsia="Calibri" w:hAnsi="Arial" w:cs="Arial"/>
          <w:sz w:val="16"/>
          <w:szCs w:val="16"/>
          <w:lang w:eastAsia="en-US"/>
        </w:rPr>
        <w:t>2.1. Согласовать с теплоснабжающей организацией графики подачи теплоносителя в здания;</w:t>
      </w:r>
    </w:p>
    <w:p w:rsidR="00B11BB3" w:rsidRDefault="00B11BB3" w:rsidP="0068218D">
      <w:pPr>
        <w:autoSpaceDE w:val="0"/>
        <w:autoSpaceDN w:val="0"/>
        <w:adjustRightInd w:val="0"/>
        <w:ind w:firstLine="284"/>
        <w:jc w:val="both"/>
        <w:rPr>
          <w:rFonts w:ascii="Arial" w:eastAsia="Calibri" w:hAnsi="Arial" w:cs="Arial"/>
          <w:sz w:val="16"/>
          <w:szCs w:val="16"/>
          <w:lang w:eastAsia="en-US"/>
        </w:rPr>
      </w:pPr>
      <w:r>
        <w:rPr>
          <w:rFonts w:ascii="Arial" w:eastAsia="Calibri" w:hAnsi="Arial" w:cs="Arial"/>
          <w:sz w:val="16"/>
          <w:szCs w:val="16"/>
          <w:lang w:eastAsia="en-US"/>
        </w:rPr>
        <w:t>2.2. Обеспечить прием тепла и в течение двух недель устранить выявленные при запуске системы отопления неисправности.</w:t>
      </w:r>
    </w:p>
    <w:p w:rsidR="00B11BB3" w:rsidRDefault="00B11BB3" w:rsidP="0068218D">
      <w:pPr>
        <w:autoSpaceDE w:val="0"/>
        <w:autoSpaceDN w:val="0"/>
        <w:adjustRightInd w:val="0"/>
        <w:ind w:firstLine="284"/>
        <w:jc w:val="both"/>
        <w:rPr>
          <w:rFonts w:ascii="Arial" w:eastAsia="Calibri" w:hAnsi="Arial" w:cs="Arial"/>
          <w:sz w:val="16"/>
          <w:szCs w:val="16"/>
          <w:lang w:eastAsia="en-US"/>
        </w:rPr>
      </w:pPr>
      <w:r>
        <w:rPr>
          <w:rFonts w:ascii="Arial" w:hAnsi="Arial" w:cs="Arial"/>
          <w:sz w:val="16"/>
          <w:szCs w:val="16"/>
        </w:rPr>
        <w:t xml:space="preserve">  </w:t>
      </w:r>
      <w:r>
        <w:rPr>
          <w:rFonts w:ascii="Arial" w:hAnsi="Arial" w:cs="Arial"/>
          <w:sz w:val="16"/>
          <w:szCs w:val="16"/>
        </w:rPr>
        <w:tab/>
        <w:t>3.</w:t>
      </w:r>
      <w:r>
        <w:rPr>
          <w:rFonts w:ascii="Arial" w:hAnsi="Arial" w:cs="Arial"/>
          <w:spacing w:val="-1"/>
          <w:sz w:val="16"/>
          <w:szCs w:val="16"/>
        </w:rPr>
        <w:t xml:space="preserve">  </w:t>
      </w: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B11BB3" w:rsidRDefault="00B11BB3" w:rsidP="0068218D">
      <w:pPr>
        <w:ind w:firstLine="28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68218D" w:rsidRDefault="0068218D" w:rsidP="0068218D">
      <w:pPr>
        <w:pStyle w:val="2"/>
        <w:ind w:firstLine="284"/>
        <w:rPr>
          <w:rFonts w:ascii="Arial" w:hAnsi="Arial" w:cs="Arial"/>
          <w:color w:val="000000"/>
          <w:sz w:val="16"/>
          <w:szCs w:val="16"/>
        </w:rPr>
      </w:pPr>
    </w:p>
    <w:p w:rsidR="009F733D" w:rsidRPr="009F733D" w:rsidRDefault="009F733D" w:rsidP="0068218D">
      <w:pPr>
        <w:pStyle w:val="2"/>
        <w:ind w:firstLine="284"/>
        <w:rPr>
          <w:rFonts w:ascii="Arial" w:hAnsi="Arial" w:cs="Arial"/>
          <w:color w:val="000000"/>
          <w:sz w:val="16"/>
          <w:szCs w:val="16"/>
        </w:rPr>
      </w:pPr>
      <w:r w:rsidRPr="009F733D">
        <w:rPr>
          <w:rFonts w:ascii="Arial" w:hAnsi="Arial" w:cs="Arial"/>
          <w:color w:val="000000"/>
          <w:sz w:val="16"/>
          <w:szCs w:val="16"/>
        </w:rPr>
        <w:t>АДМИНИСТРАЦИЯ ВАЛДАЙСКОГО МУНИЦИПАЛЬНОГО РАЙОНА</w:t>
      </w:r>
    </w:p>
    <w:p w:rsidR="009F733D" w:rsidRDefault="009F733D" w:rsidP="0068218D">
      <w:pPr>
        <w:ind w:firstLine="284"/>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21.09.2016  № 1496</w:t>
      </w:r>
    </w:p>
    <w:p w:rsidR="009F733D" w:rsidRDefault="009F733D" w:rsidP="0068218D">
      <w:pPr>
        <w:ind w:firstLine="284"/>
        <w:jc w:val="center"/>
        <w:rPr>
          <w:rFonts w:ascii="Arial" w:hAnsi="Arial" w:cs="Arial"/>
          <w:b/>
          <w:sz w:val="16"/>
          <w:szCs w:val="16"/>
        </w:rPr>
      </w:pPr>
      <w:r>
        <w:rPr>
          <w:rFonts w:ascii="Arial" w:hAnsi="Arial" w:cs="Arial"/>
          <w:b/>
          <w:sz w:val="16"/>
          <w:szCs w:val="16"/>
        </w:rPr>
        <w:t>Об установления размера платы за содержание жилого помещения государственного жилищного фонда</w:t>
      </w:r>
    </w:p>
    <w:p w:rsidR="009F733D" w:rsidRDefault="009F733D" w:rsidP="0068218D">
      <w:pPr>
        <w:pStyle w:val="a8"/>
        <w:ind w:firstLine="284"/>
        <w:rPr>
          <w:rFonts w:ascii="Arial" w:hAnsi="Arial" w:cs="Arial"/>
          <w:b/>
          <w:sz w:val="16"/>
          <w:szCs w:val="16"/>
        </w:rPr>
      </w:pPr>
      <w:r>
        <w:rPr>
          <w:rFonts w:ascii="Arial" w:hAnsi="Arial" w:cs="Arial"/>
          <w:sz w:val="16"/>
          <w:szCs w:val="16"/>
        </w:rPr>
        <w:tab/>
        <w:t xml:space="preserve">В соответствии с </w:t>
      </w:r>
      <w:hyperlink r:id="rId17" w:history="1">
        <w:r w:rsidRPr="009F733D">
          <w:rPr>
            <w:rStyle w:val="af0"/>
            <w:rFonts w:ascii="Arial" w:hAnsi="Arial" w:cs="Arial"/>
            <w:color w:val="auto"/>
            <w:sz w:val="16"/>
            <w:szCs w:val="16"/>
            <w:u w:val="none"/>
          </w:rPr>
          <w:t>пунктом 3 статьи 156</w:t>
        </w:r>
      </w:hyperlink>
      <w:r w:rsidRPr="009F733D">
        <w:rPr>
          <w:rFonts w:ascii="Arial" w:hAnsi="Arial" w:cs="Arial"/>
          <w:sz w:val="16"/>
          <w:szCs w:val="16"/>
        </w:rPr>
        <w:t xml:space="preserve"> и пунктом 4 статьи Жилищного кодекса Российской Федерации, Федеральным </w:t>
      </w:r>
      <w:hyperlink r:id="rId18" w:history="1">
        <w:r w:rsidRPr="009F733D">
          <w:rPr>
            <w:rStyle w:val="af0"/>
            <w:rFonts w:ascii="Arial" w:hAnsi="Arial" w:cs="Arial"/>
            <w:color w:val="auto"/>
            <w:sz w:val="16"/>
            <w:szCs w:val="16"/>
            <w:u w:val="none"/>
          </w:rPr>
          <w:t>законом</w:t>
        </w:r>
      </w:hyperlink>
      <w:r>
        <w:rPr>
          <w:rFonts w:ascii="Arial" w:hAnsi="Arial" w:cs="Arial"/>
          <w:sz w:val="16"/>
          <w:szCs w:val="16"/>
        </w:rPr>
        <w:t xml:space="preserve"> от 29 июня 2015 года N 176-ФЗ "О внесении изменений в Жилищный кодекс Российской Федерации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p>
    <w:p w:rsidR="009F733D" w:rsidRDefault="009F733D" w:rsidP="0068218D">
      <w:pPr>
        <w:widowControl w:val="0"/>
        <w:ind w:firstLine="284"/>
        <w:jc w:val="both"/>
        <w:rPr>
          <w:rFonts w:ascii="Arial" w:hAnsi="Arial" w:cs="Arial"/>
          <w:sz w:val="16"/>
          <w:szCs w:val="16"/>
        </w:rPr>
      </w:pPr>
      <w:r>
        <w:rPr>
          <w:rFonts w:ascii="Arial" w:hAnsi="Arial" w:cs="Arial"/>
          <w:sz w:val="16"/>
          <w:szCs w:val="16"/>
        </w:rPr>
        <w:t xml:space="preserve">  1. </w:t>
      </w:r>
      <w:proofErr w:type="gramStart"/>
      <w:r>
        <w:rPr>
          <w:rFonts w:ascii="Arial" w:hAnsi="Arial" w:cs="Arial"/>
          <w:sz w:val="16"/>
          <w:szCs w:val="16"/>
        </w:rPr>
        <w:t>Установить с 01 октября 2016 года дифференцированный размер платы за содержание жилого помещения для нанимателей, проживающих по договору найма жилого помещения государственного жилищного фонда, и собственников помещений в многоквартирном доме, для многокварти</w:t>
      </w:r>
      <w:r>
        <w:rPr>
          <w:rFonts w:ascii="Arial" w:hAnsi="Arial" w:cs="Arial"/>
          <w:sz w:val="16"/>
          <w:szCs w:val="16"/>
        </w:rPr>
        <w:t>р</w:t>
      </w:r>
      <w:r>
        <w:rPr>
          <w:rFonts w:ascii="Arial" w:hAnsi="Arial" w:cs="Arial"/>
          <w:sz w:val="16"/>
          <w:szCs w:val="16"/>
        </w:rPr>
        <w:t xml:space="preserve">ных жилых домов, находящихся в управлении ООО «Главное управление жилищным фондом » на основании договора № 2-УЖФ-02 от 27 июля 2015 года согласно приложению.   </w:t>
      </w:r>
      <w:proofErr w:type="gramEnd"/>
    </w:p>
    <w:p w:rsidR="009F733D" w:rsidRDefault="009F733D" w:rsidP="0068218D">
      <w:pPr>
        <w:shd w:val="clear" w:color="auto" w:fill="FFFFFF"/>
        <w:ind w:firstLine="284"/>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9F733D" w:rsidRDefault="009F733D" w:rsidP="0068218D">
      <w:pPr>
        <w:ind w:firstLine="28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C0CBC" w:rsidRDefault="008C0CBC" w:rsidP="008C0CBC">
      <w:pPr>
        <w:widowControl w:val="0"/>
        <w:jc w:val="center"/>
        <w:outlineLvl w:val="0"/>
        <w:rPr>
          <w:rFonts w:ascii="Arial" w:hAnsi="Arial" w:cs="Arial"/>
          <w:sz w:val="16"/>
          <w:szCs w:val="16"/>
        </w:rPr>
      </w:pPr>
      <w:r>
        <w:rPr>
          <w:rFonts w:ascii="Arial" w:hAnsi="Arial" w:cs="Arial"/>
          <w:sz w:val="16"/>
          <w:szCs w:val="16"/>
        </w:rPr>
        <w:t>Приложение</w:t>
      </w:r>
    </w:p>
    <w:p w:rsidR="008C0CBC" w:rsidRDefault="008C0CBC" w:rsidP="008C0CBC">
      <w:pPr>
        <w:widowControl w:val="0"/>
        <w:jc w:val="center"/>
        <w:outlineLvl w:val="0"/>
        <w:rPr>
          <w:rFonts w:ascii="Arial" w:hAnsi="Arial" w:cs="Arial"/>
          <w:sz w:val="16"/>
          <w:szCs w:val="16"/>
        </w:rPr>
      </w:pPr>
      <w:r>
        <w:rPr>
          <w:rFonts w:ascii="Arial" w:hAnsi="Arial" w:cs="Arial"/>
          <w:sz w:val="16"/>
          <w:szCs w:val="16"/>
        </w:rPr>
        <w:t>к постановлению Администрации муниципального района от 21.09.2016 № 1496</w:t>
      </w:r>
    </w:p>
    <w:p w:rsidR="008C0CBC" w:rsidRDefault="008C0CBC" w:rsidP="008C0CBC">
      <w:pPr>
        <w:widowControl w:val="0"/>
        <w:jc w:val="center"/>
        <w:outlineLvl w:val="0"/>
        <w:rPr>
          <w:rFonts w:ascii="Arial" w:hAnsi="Arial" w:cs="Arial"/>
          <w:b/>
          <w:sz w:val="16"/>
          <w:szCs w:val="16"/>
        </w:rPr>
      </w:pPr>
      <w:r>
        <w:rPr>
          <w:rFonts w:ascii="Arial" w:hAnsi="Arial" w:cs="Arial"/>
          <w:b/>
          <w:sz w:val="16"/>
          <w:szCs w:val="16"/>
        </w:rPr>
        <w:t>Дифференцированный размер</w:t>
      </w:r>
    </w:p>
    <w:p w:rsidR="008C0CBC" w:rsidRDefault="008C0CBC" w:rsidP="008C0CBC">
      <w:pPr>
        <w:widowControl w:val="0"/>
        <w:jc w:val="center"/>
        <w:outlineLvl w:val="0"/>
        <w:rPr>
          <w:rFonts w:ascii="Arial" w:hAnsi="Arial" w:cs="Arial"/>
          <w:sz w:val="16"/>
          <w:szCs w:val="16"/>
        </w:rPr>
      </w:pPr>
      <w:r>
        <w:rPr>
          <w:rFonts w:ascii="Arial" w:hAnsi="Arial" w:cs="Arial"/>
          <w:sz w:val="16"/>
          <w:szCs w:val="16"/>
        </w:rPr>
        <w:t>платы за содержание жилого помещения государственного жилищного фонда</w:t>
      </w:r>
    </w:p>
    <w:p w:rsidR="008C0CBC" w:rsidRDefault="008C0CBC" w:rsidP="008C0CBC">
      <w:pPr>
        <w:widowControl w:val="0"/>
        <w:jc w:val="right"/>
        <w:outlineLvl w:val="0"/>
        <w:rPr>
          <w:rFonts w:ascii="Arial" w:hAnsi="Arial" w:cs="Arial"/>
          <w:sz w:val="16"/>
          <w:szCs w:val="16"/>
        </w:rPr>
      </w:pPr>
    </w:p>
    <w:tbl>
      <w:tblPr>
        <w:tblStyle w:val="a7"/>
        <w:tblW w:w="0" w:type="auto"/>
        <w:tblInd w:w="110" w:type="dxa"/>
        <w:tblLayout w:type="fixed"/>
        <w:tblLook w:val="01E0" w:firstRow="1" w:lastRow="1" w:firstColumn="1" w:lastColumn="1" w:noHBand="0" w:noVBand="0"/>
      </w:tblPr>
      <w:tblGrid>
        <w:gridCol w:w="426"/>
        <w:gridCol w:w="8950"/>
        <w:gridCol w:w="2106"/>
      </w:tblGrid>
      <w:tr w:rsidR="008C0CBC" w:rsidTr="0068218D">
        <w:trPr>
          <w:trHeight w:val="20"/>
        </w:trPr>
        <w:tc>
          <w:tcPr>
            <w:tcW w:w="42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8950"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b/>
                <w:sz w:val="16"/>
                <w:szCs w:val="16"/>
              </w:rPr>
            </w:pPr>
            <w:r>
              <w:rPr>
                <w:rFonts w:ascii="Arial" w:hAnsi="Arial" w:cs="Arial"/>
                <w:b/>
                <w:sz w:val="16"/>
                <w:szCs w:val="16"/>
              </w:rPr>
              <w:t>Адрес</w:t>
            </w:r>
          </w:p>
        </w:tc>
        <w:tc>
          <w:tcPr>
            <w:tcW w:w="210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b/>
                <w:sz w:val="16"/>
                <w:szCs w:val="16"/>
              </w:rPr>
            </w:pPr>
            <w:r>
              <w:rPr>
                <w:rFonts w:ascii="Arial" w:hAnsi="Arial" w:cs="Arial"/>
                <w:b/>
                <w:sz w:val="16"/>
                <w:szCs w:val="16"/>
              </w:rPr>
              <w:t>Размер платы за 1 кв</w:t>
            </w:r>
            <w:proofErr w:type="gramStart"/>
            <w:r>
              <w:rPr>
                <w:rFonts w:ascii="Arial" w:hAnsi="Arial" w:cs="Arial"/>
                <w:b/>
                <w:sz w:val="16"/>
                <w:szCs w:val="16"/>
              </w:rPr>
              <w:t>.м</w:t>
            </w:r>
            <w:proofErr w:type="gramEnd"/>
            <w:r>
              <w:rPr>
                <w:rFonts w:ascii="Arial" w:hAnsi="Arial" w:cs="Arial"/>
                <w:b/>
                <w:sz w:val="16"/>
                <w:szCs w:val="16"/>
              </w:rPr>
              <w:t xml:space="preserve"> общей площади жил</w:t>
            </w:r>
            <w:r>
              <w:rPr>
                <w:rFonts w:ascii="Arial" w:hAnsi="Arial" w:cs="Arial"/>
                <w:b/>
                <w:sz w:val="16"/>
                <w:szCs w:val="16"/>
              </w:rPr>
              <w:t>о</w:t>
            </w:r>
            <w:r>
              <w:rPr>
                <w:rFonts w:ascii="Arial" w:hAnsi="Arial" w:cs="Arial"/>
                <w:b/>
                <w:sz w:val="16"/>
                <w:szCs w:val="16"/>
              </w:rPr>
              <w:t>го пом</w:t>
            </w:r>
            <w:r>
              <w:rPr>
                <w:rFonts w:ascii="Arial" w:hAnsi="Arial" w:cs="Arial"/>
                <w:b/>
                <w:sz w:val="16"/>
                <w:szCs w:val="16"/>
              </w:rPr>
              <w:t>е</w:t>
            </w:r>
            <w:r>
              <w:rPr>
                <w:rFonts w:ascii="Arial" w:hAnsi="Arial" w:cs="Arial"/>
                <w:b/>
                <w:sz w:val="16"/>
                <w:szCs w:val="16"/>
              </w:rPr>
              <w:t>щения в месяц, руб.</w:t>
            </w:r>
          </w:p>
        </w:tc>
      </w:tr>
      <w:tr w:rsidR="008C0CBC" w:rsidTr="0068218D">
        <w:trPr>
          <w:trHeight w:val="20"/>
        </w:trPr>
        <w:tc>
          <w:tcPr>
            <w:tcW w:w="42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w:t>
            </w:r>
          </w:p>
        </w:tc>
        <w:tc>
          <w:tcPr>
            <w:tcW w:w="8950" w:type="dxa"/>
            <w:tcBorders>
              <w:top w:val="single" w:sz="4" w:space="0" w:color="auto"/>
              <w:left w:val="single" w:sz="4" w:space="0" w:color="auto"/>
              <w:bottom w:val="single" w:sz="4" w:space="0" w:color="auto"/>
              <w:right w:val="single" w:sz="4" w:space="0" w:color="auto"/>
            </w:tcBorders>
          </w:tcPr>
          <w:p w:rsidR="008C0CBC" w:rsidRDefault="008C0CBC">
            <w:pPr>
              <w:widowControl w:val="0"/>
              <w:jc w:val="both"/>
              <w:outlineLvl w:val="0"/>
              <w:rPr>
                <w:rFonts w:ascii="Arial" w:hAnsi="Arial" w:cs="Arial"/>
                <w:sz w:val="16"/>
                <w:szCs w:val="16"/>
              </w:rPr>
            </w:pPr>
            <w:proofErr w:type="gramStart"/>
            <w:r>
              <w:rPr>
                <w:rFonts w:ascii="Arial" w:hAnsi="Arial" w:cs="Arial"/>
                <w:sz w:val="16"/>
                <w:szCs w:val="16"/>
              </w:rPr>
              <w:t>Новгородская</w:t>
            </w:r>
            <w:proofErr w:type="gramEnd"/>
            <w:r>
              <w:rPr>
                <w:rFonts w:ascii="Arial" w:hAnsi="Arial" w:cs="Arial"/>
                <w:sz w:val="16"/>
                <w:szCs w:val="16"/>
              </w:rPr>
              <w:t xml:space="preserve"> обл., Валдайский  р-н, Валдай-3</w:t>
            </w:r>
          </w:p>
          <w:p w:rsidR="008C0CBC" w:rsidRDefault="008C0CBC">
            <w:pPr>
              <w:widowControl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орького, дом     №2,№5,№6,№7,№9,№13,№18,№20,</w:t>
            </w:r>
          </w:p>
          <w:p w:rsidR="008C0CBC" w:rsidRDefault="008C0CBC">
            <w:pPr>
              <w:widowControl w:val="0"/>
              <w:jc w:val="both"/>
              <w:outlineLvl w:val="0"/>
              <w:rPr>
                <w:rFonts w:ascii="Arial" w:hAnsi="Arial" w:cs="Arial"/>
                <w:sz w:val="16"/>
                <w:szCs w:val="16"/>
              </w:rPr>
            </w:pPr>
            <w:r>
              <w:rPr>
                <w:rFonts w:ascii="Arial" w:hAnsi="Arial" w:cs="Arial"/>
                <w:sz w:val="16"/>
                <w:szCs w:val="16"/>
              </w:rPr>
              <w:t>№26,№27,№28,№30,№32,№33,№34,№35,№37,№40,№42, №43,№44,№45,№46,№47,№48,№49,№50,№51,№53,№55</w:t>
            </w:r>
          </w:p>
          <w:p w:rsidR="008C0CBC" w:rsidRDefault="008C0CBC">
            <w:pPr>
              <w:widowControl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.Л</w:t>
            </w:r>
            <w:proofErr w:type="gramEnd"/>
            <w:r>
              <w:rPr>
                <w:rFonts w:ascii="Arial" w:hAnsi="Arial" w:cs="Arial"/>
                <w:sz w:val="16"/>
                <w:szCs w:val="16"/>
              </w:rPr>
              <w:t>енинградская, дом №1,№3,№9,№10,№11,№13,№15,</w:t>
            </w:r>
          </w:p>
          <w:p w:rsidR="008C0CBC" w:rsidRDefault="008C0CBC">
            <w:pPr>
              <w:widowControl w:val="0"/>
              <w:jc w:val="both"/>
              <w:outlineLvl w:val="0"/>
              <w:rPr>
                <w:rFonts w:ascii="Arial" w:hAnsi="Arial" w:cs="Arial"/>
                <w:sz w:val="16"/>
                <w:szCs w:val="16"/>
              </w:rPr>
            </w:pPr>
            <w:r>
              <w:rPr>
                <w:rFonts w:ascii="Arial" w:hAnsi="Arial" w:cs="Arial"/>
                <w:sz w:val="16"/>
                <w:szCs w:val="16"/>
              </w:rPr>
              <w:t>№17,№19;</w:t>
            </w:r>
          </w:p>
          <w:p w:rsidR="008C0CBC" w:rsidRDefault="008C0CBC">
            <w:pPr>
              <w:widowControl w:val="0"/>
              <w:jc w:val="both"/>
              <w:outlineLvl w:val="0"/>
              <w:rPr>
                <w:rFonts w:ascii="Arial" w:hAnsi="Arial" w:cs="Arial"/>
                <w:sz w:val="16"/>
                <w:szCs w:val="16"/>
              </w:rPr>
            </w:pPr>
            <w:r>
              <w:rPr>
                <w:rFonts w:ascii="Arial" w:hAnsi="Arial" w:cs="Arial"/>
                <w:sz w:val="16"/>
                <w:szCs w:val="16"/>
              </w:rPr>
              <w:t xml:space="preserve">ул. </w:t>
            </w:r>
            <w:proofErr w:type="spellStart"/>
            <w:r>
              <w:rPr>
                <w:rFonts w:ascii="Arial" w:hAnsi="Arial" w:cs="Arial"/>
                <w:sz w:val="16"/>
                <w:szCs w:val="16"/>
              </w:rPr>
              <w:t>Мининская</w:t>
            </w:r>
            <w:proofErr w:type="spellEnd"/>
            <w:r>
              <w:rPr>
                <w:rFonts w:ascii="Arial" w:hAnsi="Arial" w:cs="Arial"/>
                <w:sz w:val="16"/>
                <w:szCs w:val="16"/>
              </w:rPr>
              <w:t xml:space="preserve"> Дом №14, №15; ул</w:t>
            </w:r>
            <w:proofErr w:type="gramStart"/>
            <w:r>
              <w:rPr>
                <w:rFonts w:ascii="Arial" w:hAnsi="Arial" w:cs="Arial"/>
                <w:sz w:val="16"/>
                <w:szCs w:val="16"/>
              </w:rPr>
              <w:t>.О</w:t>
            </w:r>
            <w:proofErr w:type="gramEnd"/>
            <w:r>
              <w:rPr>
                <w:rFonts w:ascii="Arial" w:hAnsi="Arial" w:cs="Arial"/>
                <w:sz w:val="16"/>
                <w:szCs w:val="16"/>
              </w:rPr>
              <w:t>ктябристов, дом 2;</w:t>
            </w:r>
          </w:p>
          <w:p w:rsidR="008C0CBC" w:rsidRDefault="008C0CBC">
            <w:pPr>
              <w:widowControl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.П</w:t>
            </w:r>
            <w:proofErr w:type="gramEnd"/>
            <w:r>
              <w:rPr>
                <w:rFonts w:ascii="Arial" w:hAnsi="Arial" w:cs="Arial"/>
                <w:sz w:val="16"/>
                <w:szCs w:val="16"/>
              </w:rPr>
              <w:t>сковская, дом.№1; ул.Садовая, дом №1,№2,№3,№4,№11;</w:t>
            </w:r>
          </w:p>
          <w:p w:rsidR="008C0CBC" w:rsidRDefault="008C0CBC" w:rsidP="008C0CBC">
            <w:pPr>
              <w:widowControl w:val="0"/>
              <w:jc w:val="both"/>
              <w:outlineLvl w:val="0"/>
              <w:rPr>
                <w:rFonts w:ascii="Arial" w:hAnsi="Arial" w:cs="Arial"/>
                <w:sz w:val="16"/>
                <w:szCs w:val="16"/>
              </w:rPr>
            </w:pPr>
            <w:r>
              <w:rPr>
                <w:rFonts w:ascii="Arial" w:hAnsi="Arial" w:cs="Arial"/>
                <w:sz w:val="16"/>
                <w:szCs w:val="16"/>
              </w:rPr>
              <w:t>пер. Советски</w:t>
            </w:r>
            <w:proofErr w:type="gramStart"/>
            <w:r>
              <w:rPr>
                <w:rFonts w:ascii="Arial" w:hAnsi="Arial" w:cs="Arial"/>
                <w:sz w:val="16"/>
                <w:szCs w:val="16"/>
              </w:rPr>
              <w:t>й-</w:t>
            </w:r>
            <w:proofErr w:type="gramEnd"/>
            <w:r>
              <w:rPr>
                <w:rFonts w:ascii="Arial" w:hAnsi="Arial" w:cs="Arial"/>
                <w:sz w:val="16"/>
                <w:szCs w:val="16"/>
              </w:rPr>
              <w:t xml:space="preserve"> б/н.</w:t>
            </w:r>
          </w:p>
        </w:tc>
        <w:tc>
          <w:tcPr>
            <w:tcW w:w="2106" w:type="dxa"/>
            <w:tcBorders>
              <w:top w:val="single" w:sz="4" w:space="0" w:color="auto"/>
              <w:left w:val="single" w:sz="4" w:space="0" w:color="auto"/>
              <w:bottom w:val="single" w:sz="4" w:space="0" w:color="auto"/>
              <w:right w:val="single" w:sz="4" w:space="0" w:color="auto"/>
            </w:tcBorders>
          </w:tcPr>
          <w:p w:rsidR="008C0CBC" w:rsidRDefault="008C0CBC">
            <w:pPr>
              <w:widowControl w:val="0"/>
              <w:jc w:val="right"/>
              <w:outlineLvl w:val="0"/>
              <w:rPr>
                <w:rFonts w:ascii="Arial" w:hAnsi="Arial" w:cs="Arial"/>
                <w:sz w:val="16"/>
                <w:szCs w:val="16"/>
              </w:rPr>
            </w:pPr>
          </w:p>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16,03</w:t>
            </w:r>
          </w:p>
        </w:tc>
      </w:tr>
      <w:tr w:rsidR="008C0CBC" w:rsidTr="0068218D">
        <w:trPr>
          <w:trHeight w:val="20"/>
        </w:trPr>
        <w:tc>
          <w:tcPr>
            <w:tcW w:w="42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8950" w:type="dxa"/>
            <w:tcBorders>
              <w:top w:val="single" w:sz="4" w:space="0" w:color="auto"/>
              <w:left w:val="single" w:sz="4" w:space="0" w:color="auto"/>
              <w:bottom w:val="single" w:sz="4" w:space="0" w:color="auto"/>
              <w:right w:val="single" w:sz="4" w:space="0" w:color="auto"/>
            </w:tcBorders>
          </w:tcPr>
          <w:p w:rsidR="008C0CBC" w:rsidRDefault="008C0CBC">
            <w:pPr>
              <w:widowControl w:val="0"/>
              <w:jc w:val="both"/>
              <w:outlineLvl w:val="0"/>
              <w:rPr>
                <w:rFonts w:ascii="Arial" w:hAnsi="Arial" w:cs="Arial"/>
                <w:sz w:val="16"/>
                <w:szCs w:val="16"/>
              </w:rPr>
            </w:pPr>
            <w:proofErr w:type="gramStart"/>
            <w:r>
              <w:rPr>
                <w:rFonts w:ascii="Arial" w:hAnsi="Arial" w:cs="Arial"/>
                <w:sz w:val="16"/>
                <w:szCs w:val="16"/>
              </w:rPr>
              <w:t>Новгородская</w:t>
            </w:r>
            <w:proofErr w:type="gramEnd"/>
            <w:r>
              <w:rPr>
                <w:rFonts w:ascii="Arial" w:hAnsi="Arial" w:cs="Arial"/>
                <w:sz w:val="16"/>
                <w:szCs w:val="16"/>
              </w:rPr>
              <w:t xml:space="preserve"> обл., Валдайский   р-н, Валдай-3 </w:t>
            </w:r>
          </w:p>
          <w:p w:rsidR="008C0CBC" w:rsidRDefault="008C0CBC">
            <w:pPr>
              <w:widowControl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орького, Дом № 3,№8,№10,№12,№16;</w:t>
            </w:r>
          </w:p>
          <w:p w:rsidR="008C0CBC" w:rsidRDefault="008C0CBC">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.Л</w:t>
            </w:r>
            <w:proofErr w:type="gramEnd"/>
            <w:r>
              <w:rPr>
                <w:rFonts w:ascii="Arial" w:hAnsi="Arial" w:cs="Arial"/>
                <w:sz w:val="16"/>
                <w:szCs w:val="16"/>
              </w:rPr>
              <w:t>енинградская Дом №5; ул.Лермонтова, дом № 1</w:t>
            </w:r>
          </w:p>
        </w:tc>
        <w:tc>
          <w:tcPr>
            <w:tcW w:w="210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19,96</w:t>
            </w:r>
          </w:p>
        </w:tc>
      </w:tr>
      <w:tr w:rsidR="008C0CBC" w:rsidTr="0068218D">
        <w:trPr>
          <w:trHeight w:val="20"/>
        </w:trPr>
        <w:tc>
          <w:tcPr>
            <w:tcW w:w="42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8950" w:type="dxa"/>
            <w:tcBorders>
              <w:top w:val="single" w:sz="4" w:space="0" w:color="auto"/>
              <w:left w:val="single" w:sz="4" w:space="0" w:color="auto"/>
              <w:bottom w:val="single" w:sz="4" w:space="0" w:color="auto"/>
              <w:right w:val="single" w:sz="4" w:space="0" w:color="auto"/>
            </w:tcBorders>
          </w:tcPr>
          <w:p w:rsidR="008C0CBC" w:rsidRDefault="008C0CBC">
            <w:pPr>
              <w:widowControl w:val="0"/>
              <w:outlineLvl w:val="0"/>
              <w:rPr>
                <w:rFonts w:ascii="Arial" w:hAnsi="Arial" w:cs="Arial"/>
                <w:sz w:val="16"/>
                <w:szCs w:val="16"/>
              </w:rPr>
            </w:pPr>
            <w:r>
              <w:rPr>
                <w:rFonts w:ascii="Arial" w:hAnsi="Arial" w:cs="Arial"/>
                <w:sz w:val="16"/>
                <w:szCs w:val="16"/>
              </w:rPr>
              <w:t>Новгородская обл., Валдайский  р-н, , Валдай-3, ул</w:t>
            </w:r>
            <w:proofErr w:type="gramStart"/>
            <w:r>
              <w:rPr>
                <w:rFonts w:ascii="Arial" w:hAnsi="Arial" w:cs="Arial"/>
                <w:sz w:val="16"/>
                <w:szCs w:val="16"/>
              </w:rPr>
              <w:t>.С</w:t>
            </w:r>
            <w:proofErr w:type="gramEnd"/>
            <w:r>
              <w:rPr>
                <w:rFonts w:ascii="Arial" w:hAnsi="Arial" w:cs="Arial"/>
                <w:sz w:val="16"/>
                <w:szCs w:val="16"/>
              </w:rPr>
              <w:t>оветская,</w:t>
            </w:r>
          </w:p>
          <w:p w:rsidR="008C0CBC" w:rsidRDefault="008C0CBC">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 xml:space="preserve"> дом №1,№2,№3,№4,№5,№6,№8,№10,№11,№12,№13,№14,</w:t>
            </w:r>
          </w:p>
          <w:p w:rsidR="008C0CBC" w:rsidRDefault="008C0CBC">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№15,№17</w:t>
            </w:r>
          </w:p>
        </w:tc>
        <w:tc>
          <w:tcPr>
            <w:tcW w:w="210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19,26</w:t>
            </w:r>
          </w:p>
        </w:tc>
      </w:tr>
      <w:tr w:rsidR="008C0CBC" w:rsidTr="0068218D">
        <w:trPr>
          <w:trHeight w:val="20"/>
        </w:trPr>
        <w:tc>
          <w:tcPr>
            <w:tcW w:w="42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8950" w:type="dxa"/>
            <w:tcBorders>
              <w:top w:val="single" w:sz="4" w:space="0" w:color="auto"/>
              <w:left w:val="single" w:sz="4" w:space="0" w:color="auto"/>
              <w:bottom w:val="single" w:sz="4" w:space="0" w:color="auto"/>
              <w:right w:val="single" w:sz="4" w:space="0" w:color="auto"/>
            </w:tcBorders>
          </w:tcPr>
          <w:p w:rsidR="008C0CBC" w:rsidRDefault="008C0CBC">
            <w:pPr>
              <w:widowControl w:val="0"/>
              <w:jc w:val="both"/>
              <w:outlineLvl w:val="0"/>
              <w:rPr>
                <w:rFonts w:ascii="Arial" w:hAnsi="Arial" w:cs="Arial"/>
                <w:sz w:val="16"/>
                <w:szCs w:val="16"/>
              </w:rPr>
            </w:pPr>
            <w:proofErr w:type="gramStart"/>
            <w:r>
              <w:rPr>
                <w:rFonts w:ascii="Arial" w:hAnsi="Arial" w:cs="Arial"/>
                <w:sz w:val="16"/>
                <w:szCs w:val="16"/>
              </w:rPr>
              <w:t>Новгородская</w:t>
            </w:r>
            <w:proofErr w:type="gramEnd"/>
            <w:r>
              <w:rPr>
                <w:rFonts w:ascii="Arial" w:hAnsi="Arial" w:cs="Arial"/>
                <w:sz w:val="16"/>
                <w:szCs w:val="16"/>
              </w:rPr>
              <w:t xml:space="preserve"> обл., Валдайский  р-н, Валдай-3 </w:t>
            </w:r>
          </w:p>
          <w:p w:rsidR="008C0CBC" w:rsidRDefault="008C0CBC">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дом №18,№19,№20,№22</w:t>
            </w:r>
          </w:p>
        </w:tc>
        <w:tc>
          <w:tcPr>
            <w:tcW w:w="210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19,77</w:t>
            </w:r>
          </w:p>
        </w:tc>
      </w:tr>
      <w:tr w:rsidR="008C0CBC" w:rsidTr="0068218D">
        <w:trPr>
          <w:trHeight w:val="20"/>
        </w:trPr>
        <w:tc>
          <w:tcPr>
            <w:tcW w:w="42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8950" w:type="dxa"/>
            <w:tcBorders>
              <w:top w:val="single" w:sz="4" w:space="0" w:color="auto"/>
              <w:left w:val="single" w:sz="4" w:space="0" w:color="auto"/>
              <w:bottom w:val="single" w:sz="4" w:space="0" w:color="auto"/>
              <w:right w:val="single" w:sz="4" w:space="0" w:color="auto"/>
            </w:tcBorders>
          </w:tcPr>
          <w:p w:rsidR="008C0CBC" w:rsidRDefault="008C0CBC">
            <w:pPr>
              <w:widowControl w:val="0"/>
              <w:jc w:val="both"/>
              <w:outlineLvl w:val="0"/>
              <w:rPr>
                <w:rFonts w:ascii="Arial" w:hAnsi="Arial" w:cs="Arial"/>
                <w:sz w:val="16"/>
                <w:szCs w:val="16"/>
              </w:rPr>
            </w:pPr>
            <w:proofErr w:type="gramStart"/>
            <w:r>
              <w:rPr>
                <w:rFonts w:ascii="Arial" w:hAnsi="Arial" w:cs="Arial"/>
                <w:sz w:val="16"/>
                <w:szCs w:val="16"/>
              </w:rPr>
              <w:t>Новгородская</w:t>
            </w:r>
            <w:proofErr w:type="gramEnd"/>
            <w:r>
              <w:rPr>
                <w:rFonts w:ascii="Arial" w:hAnsi="Arial" w:cs="Arial"/>
                <w:sz w:val="16"/>
                <w:szCs w:val="16"/>
              </w:rPr>
              <w:t xml:space="preserve"> обл., Валдайский  р-н, Валдай-3 </w:t>
            </w:r>
          </w:p>
          <w:p w:rsidR="008C0CBC" w:rsidRDefault="008C0CBC">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дом №21</w:t>
            </w:r>
          </w:p>
        </w:tc>
        <w:tc>
          <w:tcPr>
            <w:tcW w:w="210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21,80</w:t>
            </w:r>
          </w:p>
        </w:tc>
      </w:tr>
      <w:tr w:rsidR="008C0CBC" w:rsidTr="0068218D">
        <w:trPr>
          <w:trHeight w:val="20"/>
        </w:trPr>
        <w:tc>
          <w:tcPr>
            <w:tcW w:w="42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6.</w:t>
            </w:r>
          </w:p>
        </w:tc>
        <w:tc>
          <w:tcPr>
            <w:tcW w:w="8950"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outlineLvl w:val="0"/>
              <w:rPr>
                <w:rFonts w:ascii="Arial" w:hAnsi="Arial" w:cs="Arial"/>
                <w:sz w:val="16"/>
                <w:szCs w:val="16"/>
              </w:rPr>
            </w:pPr>
            <w:proofErr w:type="gramStart"/>
            <w:r>
              <w:rPr>
                <w:rFonts w:ascii="Arial" w:hAnsi="Arial" w:cs="Arial"/>
                <w:sz w:val="16"/>
                <w:szCs w:val="16"/>
              </w:rPr>
              <w:t>Новгородская</w:t>
            </w:r>
            <w:proofErr w:type="gramEnd"/>
            <w:r>
              <w:rPr>
                <w:rFonts w:ascii="Arial" w:hAnsi="Arial" w:cs="Arial"/>
                <w:sz w:val="16"/>
                <w:szCs w:val="16"/>
              </w:rPr>
              <w:t xml:space="preserve"> обл., Валдайский  р-н, Долгие Бороды, дом №2, №3, №4, №5</w:t>
            </w:r>
          </w:p>
        </w:tc>
        <w:tc>
          <w:tcPr>
            <w:tcW w:w="210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15,46</w:t>
            </w:r>
          </w:p>
        </w:tc>
      </w:tr>
      <w:tr w:rsidR="008C0CBC" w:rsidTr="0068218D">
        <w:trPr>
          <w:trHeight w:val="20"/>
        </w:trPr>
        <w:tc>
          <w:tcPr>
            <w:tcW w:w="42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7.</w:t>
            </w:r>
          </w:p>
        </w:tc>
        <w:tc>
          <w:tcPr>
            <w:tcW w:w="8950" w:type="dxa"/>
            <w:tcBorders>
              <w:top w:val="single" w:sz="4" w:space="0" w:color="auto"/>
              <w:left w:val="single" w:sz="4" w:space="0" w:color="auto"/>
              <w:bottom w:val="single" w:sz="4" w:space="0" w:color="auto"/>
              <w:right w:val="single" w:sz="4" w:space="0" w:color="auto"/>
            </w:tcBorders>
          </w:tcPr>
          <w:p w:rsidR="008C0CBC" w:rsidRDefault="008C0CBC">
            <w:pPr>
              <w:widowControl w:val="0"/>
              <w:outlineLvl w:val="0"/>
              <w:rPr>
                <w:rFonts w:ascii="Arial" w:hAnsi="Arial" w:cs="Arial"/>
                <w:sz w:val="16"/>
                <w:szCs w:val="16"/>
              </w:rPr>
            </w:pPr>
            <w:r>
              <w:rPr>
                <w:rFonts w:ascii="Arial" w:hAnsi="Arial" w:cs="Arial"/>
                <w:sz w:val="16"/>
                <w:szCs w:val="16"/>
              </w:rPr>
              <w:t>Новгородская обл., Валдайский  р-н, д</w:t>
            </w:r>
            <w:proofErr w:type="gramStart"/>
            <w:r>
              <w:rPr>
                <w:rFonts w:ascii="Arial" w:hAnsi="Arial" w:cs="Arial"/>
                <w:sz w:val="16"/>
                <w:szCs w:val="16"/>
              </w:rPr>
              <w:t>.И</w:t>
            </w:r>
            <w:proofErr w:type="gramEnd"/>
            <w:r>
              <w:rPr>
                <w:rFonts w:ascii="Arial" w:hAnsi="Arial" w:cs="Arial"/>
                <w:sz w:val="16"/>
                <w:szCs w:val="16"/>
              </w:rPr>
              <w:t>жицы,</w:t>
            </w:r>
          </w:p>
          <w:p w:rsidR="008C0CBC" w:rsidRDefault="008C0CBC">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.В</w:t>
            </w:r>
            <w:proofErr w:type="gramEnd"/>
            <w:r>
              <w:rPr>
                <w:rFonts w:ascii="Arial" w:hAnsi="Arial" w:cs="Arial"/>
                <w:sz w:val="16"/>
                <w:szCs w:val="16"/>
              </w:rPr>
              <w:t>алдайская, дом №3, ул.Путиловская, дом.№4.</w:t>
            </w:r>
          </w:p>
        </w:tc>
        <w:tc>
          <w:tcPr>
            <w:tcW w:w="210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17,79</w:t>
            </w:r>
          </w:p>
        </w:tc>
      </w:tr>
      <w:tr w:rsidR="008C0CBC" w:rsidTr="0068218D">
        <w:trPr>
          <w:trHeight w:val="20"/>
        </w:trPr>
        <w:tc>
          <w:tcPr>
            <w:tcW w:w="42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8.</w:t>
            </w:r>
          </w:p>
        </w:tc>
        <w:tc>
          <w:tcPr>
            <w:tcW w:w="8950" w:type="dxa"/>
            <w:tcBorders>
              <w:top w:val="single" w:sz="4" w:space="0" w:color="auto"/>
              <w:left w:val="single" w:sz="4" w:space="0" w:color="auto"/>
              <w:bottom w:val="single" w:sz="4" w:space="0" w:color="auto"/>
              <w:right w:val="single" w:sz="4" w:space="0" w:color="auto"/>
            </w:tcBorders>
          </w:tcPr>
          <w:p w:rsidR="008C0CBC" w:rsidRDefault="008C0CBC">
            <w:pPr>
              <w:widowControl w:val="0"/>
              <w:outlineLvl w:val="0"/>
              <w:rPr>
                <w:rFonts w:ascii="Arial" w:hAnsi="Arial" w:cs="Arial"/>
                <w:sz w:val="16"/>
                <w:szCs w:val="16"/>
              </w:rPr>
            </w:pPr>
            <w:r>
              <w:rPr>
                <w:rFonts w:ascii="Arial" w:hAnsi="Arial" w:cs="Arial"/>
                <w:sz w:val="16"/>
                <w:szCs w:val="16"/>
              </w:rPr>
              <w:t>Новгородская обл., Валдайский  р-н, д</w:t>
            </w:r>
            <w:proofErr w:type="gramStart"/>
            <w:r>
              <w:rPr>
                <w:rFonts w:ascii="Arial" w:hAnsi="Arial" w:cs="Arial"/>
                <w:sz w:val="16"/>
                <w:szCs w:val="16"/>
              </w:rPr>
              <w:t>.И</w:t>
            </w:r>
            <w:proofErr w:type="gramEnd"/>
            <w:r>
              <w:rPr>
                <w:rFonts w:ascii="Arial" w:hAnsi="Arial" w:cs="Arial"/>
                <w:sz w:val="16"/>
                <w:szCs w:val="16"/>
              </w:rPr>
              <w:t>жицы,</w:t>
            </w:r>
          </w:p>
          <w:p w:rsidR="008C0CBC" w:rsidRDefault="008C0CBC">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.П</w:t>
            </w:r>
            <w:proofErr w:type="gramEnd"/>
            <w:r>
              <w:rPr>
                <w:rFonts w:ascii="Arial" w:hAnsi="Arial" w:cs="Arial"/>
                <w:sz w:val="16"/>
                <w:szCs w:val="16"/>
              </w:rPr>
              <w:t>утиловская, дом №6.</w:t>
            </w:r>
          </w:p>
        </w:tc>
        <w:tc>
          <w:tcPr>
            <w:tcW w:w="210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20,70</w:t>
            </w:r>
          </w:p>
        </w:tc>
      </w:tr>
      <w:tr w:rsidR="008C0CBC" w:rsidTr="0068218D">
        <w:trPr>
          <w:trHeight w:val="20"/>
        </w:trPr>
        <w:tc>
          <w:tcPr>
            <w:tcW w:w="42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9.</w:t>
            </w:r>
          </w:p>
        </w:tc>
        <w:tc>
          <w:tcPr>
            <w:tcW w:w="8950" w:type="dxa"/>
            <w:tcBorders>
              <w:top w:val="single" w:sz="4" w:space="0" w:color="auto"/>
              <w:left w:val="single" w:sz="4" w:space="0" w:color="auto"/>
              <w:bottom w:val="single" w:sz="4" w:space="0" w:color="auto"/>
              <w:right w:val="single" w:sz="4" w:space="0" w:color="auto"/>
            </w:tcBorders>
          </w:tcPr>
          <w:p w:rsidR="008C0CBC" w:rsidRDefault="008C0CBC">
            <w:pPr>
              <w:widowControl w:val="0"/>
              <w:outlineLvl w:val="0"/>
              <w:rPr>
                <w:rFonts w:ascii="Arial" w:hAnsi="Arial" w:cs="Arial"/>
                <w:sz w:val="16"/>
                <w:szCs w:val="16"/>
              </w:rPr>
            </w:pPr>
            <w:r>
              <w:rPr>
                <w:rFonts w:ascii="Arial" w:hAnsi="Arial" w:cs="Arial"/>
                <w:sz w:val="16"/>
                <w:szCs w:val="16"/>
              </w:rPr>
              <w:t>Новгородская обл., Валдайский  р-н, д</w:t>
            </w:r>
            <w:proofErr w:type="gramStart"/>
            <w:r>
              <w:rPr>
                <w:rFonts w:ascii="Arial" w:hAnsi="Arial" w:cs="Arial"/>
                <w:sz w:val="16"/>
                <w:szCs w:val="16"/>
              </w:rPr>
              <w:t>.И</w:t>
            </w:r>
            <w:proofErr w:type="gramEnd"/>
            <w:r>
              <w:rPr>
                <w:rFonts w:ascii="Arial" w:hAnsi="Arial" w:cs="Arial"/>
                <w:sz w:val="16"/>
                <w:szCs w:val="16"/>
              </w:rPr>
              <w:t>жицы,</w:t>
            </w:r>
          </w:p>
          <w:p w:rsidR="008C0CBC" w:rsidRDefault="008C0CBC">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.П</w:t>
            </w:r>
            <w:proofErr w:type="gramEnd"/>
            <w:r>
              <w:rPr>
                <w:rFonts w:ascii="Arial" w:hAnsi="Arial" w:cs="Arial"/>
                <w:sz w:val="16"/>
                <w:szCs w:val="16"/>
              </w:rPr>
              <w:t>утиловская, дом №7.</w:t>
            </w:r>
          </w:p>
        </w:tc>
        <w:tc>
          <w:tcPr>
            <w:tcW w:w="2106" w:type="dxa"/>
            <w:tcBorders>
              <w:top w:val="single" w:sz="4" w:space="0" w:color="auto"/>
              <w:left w:val="single" w:sz="4" w:space="0" w:color="auto"/>
              <w:bottom w:val="single" w:sz="4" w:space="0" w:color="auto"/>
              <w:right w:val="single" w:sz="4" w:space="0" w:color="auto"/>
            </w:tcBorders>
          </w:tcPr>
          <w:p w:rsidR="008C0CBC" w:rsidRDefault="008C0CBC">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21,34</w:t>
            </w:r>
          </w:p>
        </w:tc>
      </w:tr>
    </w:tbl>
    <w:p w:rsidR="00B11BB3" w:rsidRDefault="00B11BB3" w:rsidP="00B11BB3">
      <w:pPr>
        <w:widowControl w:val="0"/>
        <w:autoSpaceDE w:val="0"/>
        <w:autoSpaceDN w:val="0"/>
        <w:adjustRightInd w:val="0"/>
        <w:jc w:val="both"/>
        <w:rPr>
          <w:rFonts w:ascii="Arial" w:hAnsi="Arial" w:cs="Arial"/>
          <w:sz w:val="16"/>
          <w:szCs w:val="16"/>
        </w:rPr>
      </w:pPr>
    </w:p>
    <w:p w:rsidR="0083381A" w:rsidRDefault="0083381A" w:rsidP="0083381A">
      <w:pPr>
        <w:widowControl w:val="0"/>
        <w:autoSpaceDE w:val="0"/>
        <w:autoSpaceDN w:val="0"/>
        <w:adjustRightInd w:val="0"/>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83381A">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83381A">
        <w:tc>
          <w:tcPr>
            <w:tcW w:w="10560" w:type="dxa"/>
          </w:tcPr>
          <w:p w:rsidR="00E87F79" w:rsidRDefault="008E4FDD" w:rsidP="0068218D">
            <w:pPr>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Default="008E4FDD">
            <w:pPr>
              <w:jc w:val="center"/>
              <w:rPr>
                <w:rFonts w:ascii="Arial" w:hAnsi="Arial" w:cs="Arial"/>
                <w:sz w:val="16"/>
                <w:szCs w:val="16"/>
              </w:rPr>
            </w:pPr>
            <w:r>
              <w:rPr>
                <w:rFonts w:ascii="Arial" w:hAnsi="Arial" w:cs="Arial"/>
                <w:sz w:val="16"/>
                <w:szCs w:val="16"/>
              </w:rPr>
              <w:t>1</w:t>
            </w:r>
          </w:p>
        </w:tc>
      </w:tr>
      <w:tr w:rsidR="008E4FDD" w:rsidTr="0083381A">
        <w:tc>
          <w:tcPr>
            <w:tcW w:w="10560" w:type="dxa"/>
          </w:tcPr>
          <w:p w:rsidR="008E4FDD" w:rsidRDefault="00AC2B10" w:rsidP="0068218D">
            <w:pPr>
              <w:rPr>
                <w:rFonts w:ascii="Arial" w:hAnsi="Arial" w:cs="Arial"/>
                <w:sz w:val="16"/>
                <w:szCs w:val="16"/>
              </w:rPr>
            </w:pPr>
            <w:r>
              <w:rPr>
                <w:rFonts w:ascii="Arial" w:hAnsi="Arial" w:cs="Arial"/>
                <w:sz w:val="16"/>
                <w:szCs w:val="16"/>
              </w:rPr>
              <w:t>Информационное сообщение ……………………………………………………………………………………………………………………………………</w:t>
            </w:r>
          </w:p>
        </w:tc>
        <w:tc>
          <w:tcPr>
            <w:tcW w:w="720" w:type="dxa"/>
          </w:tcPr>
          <w:p w:rsidR="008E4FDD" w:rsidRDefault="00AC2B10">
            <w:pPr>
              <w:jc w:val="center"/>
              <w:rPr>
                <w:rFonts w:ascii="Arial" w:hAnsi="Arial" w:cs="Arial"/>
                <w:sz w:val="16"/>
                <w:szCs w:val="16"/>
              </w:rPr>
            </w:pPr>
            <w:r>
              <w:rPr>
                <w:rFonts w:ascii="Arial" w:hAnsi="Arial" w:cs="Arial"/>
                <w:sz w:val="16"/>
                <w:szCs w:val="16"/>
              </w:rPr>
              <w:t>1</w:t>
            </w:r>
          </w:p>
        </w:tc>
      </w:tr>
      <w:tr w:rsidR="00E87F79" w:rsidTr="0083381A">
        <w:tc>
          <w:tcPr>
            <w:tcW w:w="10560" w:type="dxa"/>
          </w:tcPr>
          <w:p w:rsidR="00E87F79" w:rsidRDefault="00E87F79" w:rsidP="0068218D">
            <w:pPr>
              <w:rPr>
                <w:rFonts w:ascii="Arial" w:hAnsi="Arial" w:cs="Arial"/>
                <w:b/>
                <w:sz w:val="16"/>
                <w:szCs w:val="16"/>
              </w:rPr>
            </w:pPr>
          </w:p>
          <w:p w:rsidR="00E87F79" w:rsidRDefault="00E87F79" w:rsidP="0068218D">
            <w:pPr>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83381A">
        <w:tc>
          <w:tcPr>
            <w:tcW w:w="10560" w:type="dxa"/>
          </w:tcPr>
          <w:p w:rsidR="00E87F79" w:rsidRPr="0083381A" w:rsidRDefault="0083381A" w:rsidP="0068218D">
            <w:pPr>
              <w:widowControl w:val="0"/>
              <w:autoSpaceDE w:val="0"/>
              <w:autoSpaceDN w:val="0"/>
              <w:adjustRightInd w:val="0"/>
              <w:rPr>
                <w:rFonts w:ascii="Arial" w:hAnsi="Arial" w:cs="Arial"/>
                <w:bCs/>
                <w:sz w:val="16"/>
                <w:szCs w:val="16"/>
              </w:rPr>
            </w:pPr>
            <w:r>
              <w:rPr>
                <w:rFonts w:ascii="Arial" w:hAnsi="Arial" w:cs="Arial"/>
                <w:sz w:val="16"/>
                <w:szCs w:val="16"/>
              </w:rPr>
              <w:t>Постановление Администрации Валдайского муниципального района от 15.09.2016 №1470 «</w:t>
            </w:r>
            <w:r w:rsidRPr="0083381A">
              <w:rPr>
                <w:rFonts w:ascii="Arial" w:hAnsi="Arial" w:cs="Arial"/>
                <w:bCs/>
                <w:sz w:val="16"/>
                <w:szCs w:val="16"/>
              </w:rPr>
              <w:t>Об утверждении Положения о порядке, условиях оплаты труда и премирования руководителей муниципальных унитарных предприятий</w:t>
            </w:r>
            <w:r>
              <w:rPr>
                <w:rFonts w:ascii="Arial" w:hAnsi="Arial" w:cs="Arial"/>
                <w:sz w:val="16"/>
                <w:szCs w:val="16"/>
              </w:rPr>
              <w:t>» ………………………………………………….</w:t>
            </w:r>
          </w:p>
        </w:tc>
        <w:tc>
          <w:tcPr>
            <w:tcW w:w="720" w:type="dxa"/>
          </w:tcPr>
          <w:p w:rsidR="00B90ECC" w:rsidRDefault="00B90ECC" w:rsidP="00B90ECC">
            <w:pPr>
              <w:jc w:val="center"/>
              <w:rPr>
                <w:rFonts w:ascii="Arial" w:hAnsi="Arial" w:cs="Arial"/>
                <w:sz w:val="16"/>
                <w:szCs w:val="16"/>
              </w:rPr>
            </w:pPr>
          </w:p>
          <w:p w:rsidR="00B11BB3" w:rsidRDefault="00AC2B10" w:rsidP="00B90ECC">
            <w:pPr>
              <w:jc w:val="center"/>
              <w:rPr>
                <w:rFonts w:ascii="Arial" w:hAnsi="Arial" w:cs="Arial"/>
                <w:sz w:val="16"/>
                <w:szCs w:val="16"/>
              </w:rPr>
            </w:pPr>
            <w:r>
              <w:rPr>
                <w:rFonts w:ascii="Arial" w:hAnsi="Arial" w:cs="Arial"/>
                <w:sz w:val="16"/>
                <w:szCs w:val="16"/>
              </w:rPr>
              <w:t>1-4</w:t>
            </w:r>
          </w:p>
        </w:tc>
      </w:tr>
      <w:tr w:rsidR="00E87F79" w:rsidTr="0083381A">
        <w:tc>
          <w:tcPr>
            <w:tcW w:w="10560" w:type="dxa"/>
          </w:tcPr>
          <w:p w:rsidR="00E87F79" w:rsidRPr="00097DF5" w:rsidRDefault="00B11BB3" w:rsidP="0068218D">
            <w:pPr>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21.09.2016 №1494 «</w:t>
            </w:r>
            <w:r w:rsidRPr="00B11BB3">
              <w:rPr>
                <w:rFonts w:ascii="Arial" w:hAnsi="Arial" w:cs="Arial"/>
                <w:sz w:val="16"/>
                <w:szCs w:val="16"/>
              </w:rPr>
              <w:t>О начале отопительного периода</w:t>
            </w:r>
            <w:r>
              <w:rPr>
                <w:rFonts w:ascii="Arial" w:hAnsi="Arial" w:cs="Arial"/>
                <w:sz w:val="16"/>
                <w:szCs w:val="16"/>
              </w:rPr>
              <w:t>» ………….</w:t>
            </w:r>
          </w:p>
        </w:tc>
        <w:tc>
          <w:tcPr>
            <w:tcW w:w="720" w:type="dxa"/>
          </w:tcPr>
          <w:p w:rsidR="00AF0F5B" w:rsidRDefault="00B11BB3" w:rsidP="00B90ECC">
            <w:pPr>
              <w:jc w:val="center"/>
              <w:rPr>
                <w:rFonts w:ascii="Arial" w:hAnsi="Arial" w:cs="Arial"/>
                <w:sz w:val="16"/>
                <w:szCs w:val="16"/>
              </w:rPr>
            </w:pPr>
            <w:r>
              <w:rPr>
                <w:rFonts w:ascii="Arial" w:hAnsi="Arial" w:cs="Arial"/>
                <w:sz w:val="16"/>
                <w:szCs w:val="16"/>
              </w:rPr>
              <w:t>4</w:t>
            </w:r>
          </w:p>
        </w:tc>
      </w:tr>
      <w:tr w:rsidR="00E87F79" w:rsidTr="0083381A">
        <w:tc>
          <w:tcPr>
            <w:tcW w:w="10560" w:type="dxa"/>
          </w:tcPr>
          <w:p w:rsidR="00E87F79" w:rsidRPr="001461CF" w:rsidRDefault="008C0CBC" w:rsidP="0068218D">
            <w:pPr>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21.09.2016 №1496 «</w:t>
            </w:r>
            <w:r w:rsidRPr="008C0CBC">
              <w:rPr>
                <w:rFonts w:ascii="Arial" w:hAnsi="Arial" w:cs="Arial"/>
                <w:sz w:val="16"/>
                <w:szCs w:val="16"/>
              </w:rPr>
              <w:t>Об установления размера платы за соде</w:t>
            </w:r>
            <w:r w:rsidRPr="008C0CBC">
              <w:rPr>
                <w:rFonts w:ascii="Arial" w:hAnsi="Arial" w:cs="Arial"/>
                <w:sz w:val="16"/>
                <w:szCs w:val="16"/>
              </w:rPr>
              <w:t>р</w:t>
            </w:r>
            <w:r w:rsidRPr="008C0CBC">
              <w:rPr>
                <w:rFonts w:ascii="Arial" w:hAnsi="Arial" w:cs="Arial"/>
                <w:sz w:val="16"/>
                <w:szCs w:val="16"/>
              </w:rPr>
              <w:t>жание жилого помещения государственного жилищного фонда</w:t>
            </w:r>
            <w:r>
              <w:rPr>
                <w:rFonts w:ascii="Arial" w:hAnsi="Arial" w:cs="Arial"/>
                <w:sz w:val="16"/>
                <w:szCs w:val="16"/>
              </w:rPr>
              <w:t>» ………………………………………………………………………………………..</w:t>
            </w:r>
          </w:p>
        </w:tc>
        <w:tc>
          <w:tcPr>
            <w:tcW w:w="720" w:type="dxa"/>
          </w:tcPr>
          <w:p w:rsidR="001461CF" w:rsidRDefault="001461CF" w:rsidP="00B90ECC">
            <w:pPr>
              <w:jc w:val="center"/>
              <w:rPr>
                <w:rFonts w:ascii="Arial" w:hAnsi="Arial" w:cs="Arial"/>
                <w:sz w:val="16"/>
                <w:szCs w:val="16"/>
              </w:rPr>
            </w:pPr>
          </w:p>
          <w:p w:rsidR="008C0CBC" w:rsidRDefault="008C0CBC" w:rsidP="00B90ECC">
            <w:pPr>
              <w:jc w:val="center"/>
              <w:rPr>
                <w:rFonts w:ascii="Arial" w:hAnsi="Arial" w:cs="Arial"/>
                <w:sz w:val="16"/>
                <w:szCs w:val="16"/>
              </w:rPr>
            </w:pPr>
            <w:r>
              <w:rPr>
                <w:rFonts w:ascii="Arial" w:hAnsi="Arial" w:cs="Arial"/>
                <w:sz w:val="16"/>
                <w:szCs w:val="16"/>
              </w:rPr>
              <w:t>4</w:t>
            </w:r>
          </w:p>
        </w:tc>
      </w:tr>
      <w:tr w:rsidR="00E87F79" w:rsidTr="0083381A">
        <w:tc>
          <w:tcPr>
            <w:tcW w:w="10560" w:type="dxa"/>
          </w:tcPr>
          <w:p w:rsidR="00E87F79" w:rsidRPr="0051053E" w:rsidRDefault="00E87F79" w:rsidP="0068218D">
            <w:pPr>
              <w:rPr>
                <w:rFonts w:ascii="Arial" w:hAnsi="Arial" w:cs="Arial"/>
                <w:sz w:val="16"/>
                <w:szCs w:val="16"/>
              </w:rPr>
            </w:pPr>
          </w:p>
        </w:tc>
        <w:tc>
          <w:tcPr>
            <w:tcW w:w="720" w:type="dxa"/>
          </w:tcPr>
          <w:p w:rsidR="0051053E" w:rsidRDefault="0051053E" w:rsidP="00B90ECC">
            <w:pPr>
              <w:jc w:val="center"/>
              <w:rPr>
                <w:rFonts w:ascii="Arial" w:hAnsi="Arial" w:cs="Arial"/>
                <w:sz w:val="16"/>
                <w:szCs w:val="16"/>
              </w:rPr>
            </w:pPr>
          </w:p>
        </w:tc>
      </w:tr>
      <w:tr w:rsidR="00097DF5" w:rsidTr="0083381A">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rsidP="00B90ECC">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8C0CBC" w:rsidRDefault="008C0CBC" w:rsidP="0046105B">
      <w:pPr>
        <w:jc w:val="center"/>
        <w:rPr>
          <w:rFonts w:ascii="Arial" w:hAnsi="Arial" w:cs="Arial"/>
          <w:sz w:val="16"/>
          <w:szCs w:val="16"/>
        </w:rPr>
      </w:pPr>
    </w:p>
    <w:p w:rsidR="008C0CBC" w:rsidRDefault="008C0CBC" w:rsidP="0046105B">
      <w:pPr>
        <w:jc w:val="center"/>
        <w:rPr>
          <w:rFonts w:ascii="Arial" w:hAnsi="Arial" w:cs="Arial"/>
          <w:sz w:val="16"/>
          <w:szCs w:val="16"/>
        </w:rPr>
      </w:pPr>
    </w:p>
    <w:p w:rsidR="008C0CBC" w:rsidRDefault="008C0CBC" w:rsidP="0046105B">
      <w:pPr>
        <w:jc w:val="center"/>
        <w:rPr>
          <w:rFonts w:ascii="Arial" w:hAnsi="Arial" w:cs="Arial"/>
          <w:sz w:val="16"/>
          <w:szCs w:val="16"/>
        </w:rPr>
      </w:pPr>
    </w:p>
    <w:p w:rsidR="008C0CBC" w:rsidRDefault="0068218D" w:rsidP="0068218D">
      <w:pPr>
        <w:tabs>
          <w:tab w:val="left" w:pos="4752"/>
        </w:tabs>
        <w:rPr>
          <w:rFonts w:ascii="Arial" w:hAnsi="Arial" w:cs="Arial"/>
          <w:sz w:val="16"/>
          <w:szCs w:val="16"/>
        </w:rPr>
      </w:pPr>
      <w:r>
        <w:rPr>
          <w:rFonts w:ascii="Arial" w:hAnsi="Arial" w:cs="Arial"/>
          <w:sz w:val="16"/>
          <w:szCs w:val="16"/>
        </w:rPr>
        <w:tab/>
      </w:r>
    </w:p>
    <w:p w:rsidR="0068218D" w:rsidRDefault="0068218D" w:rsidP="0068218D">
      <w:pPr>
        <w:tabs>
          <w:tab w:val="left" w:pos="4752"/>
        </w:tabs>
        <w:rPr>
          <w:rFonts w:ascii="Arial" w:hAnsi="Arial" w:cs="Arial"/>
          <w:sz w:val="16"/>
          <w:szCs w:val="16"/>
        </w:rPr>
      </w:pPr>
      <w:bookmarkStart w:id="2" w:name="_GoBack"/>
      <w:bookmarkEnd w:id="2"/>
    </w:p>
    <w:p w:rsidR="0068218D" w:rsidRDefault="0068218D" w:rsidP="0068218D">
      <w:pPr>
        <w:tabs>
          <w:tab w:val="left" w:pos="4752"/>
        </w:tabs>
        <w:rPr>
          <w:rFonts w:ascii="Arial" w:hAnsi="Arial" w:cs="Arial"/>
          <w:sz w:val="16"/>
          <w:szCs w:val="16"/>
        </w:rPr>
      </w:pPr>
    </w:p>
    <w:p w:rsidR="0068218D" w:rsidRDefault="0068218D" w:rsidP="0068218D">
      <w:pPr>
        <w:tabs>
          <w:tab w:val="left" w:pos="4752"/>
        </w:tabs>
        <w:rPr>
          <w:rFonts w:ascii="Arial" w:hAnsi="Arial" w:cs="Arial"/>
          <w:sz w:val="16"/>
          <w:szCs w:val="16"/>
        </w:rPr>
      </w:pPr>
    </w:p>
    <w:p w:rsidR="008C0CBC" w:rsidRDefault="008C0CBC" w:rsidP="0046105B">
      <w:pPr>
        <w:jc w:val="center"/>
        <w:rPr>
          <w:rFonts w:ascii="Arial" w:hAnsi="Arial" w:cs="Arial"/>
          <w:sz w:val="16"/>
          <w:szCs w:val="16"/>
        </w:rPr>
      </w:pPr>
    </w:p>
    <w:p w:rsidR="008C0CBC" w:rsidRDefault="008C0CBC" w:rsidP="0046105B">
      <w:pPr>
        <w:jc w:val="center"/>
        <w:rPr>
          <w:rFonts w:ascii="Arial" w:hAnsi="Arial" w:cs="Arial"/>
          <w:sz w:val="16"/>
          <w:szCs w:val="16"/>
        </w:rPr>
      </w:pPr>
    </w:p>
    <w:p w:rsidR="008C0CBC" w:rsidRDefault="008C0CBC" w:rsidP="0046105B">
      <w:pPr>
        <w:jc w:val="center"/>
        <w:rPr>
          <w:rFonts w:ascii="Arial" w:hAnsi="Arial" w:cs="Arial"/>
          <w:sz w:val="16"/>
          <w:szCs w:val="16"/>
        </w:rPr>
      </w:pPr>
    </w:p>
    <w:p w:rsidR="008C0CBC" w:rsidRDefault="008C0CBC" w:rsidP="0046105B">
      <w:pPr>
        <w:jc w:val="center"/>
        <w:rPr>
          <w:rFonts w:ascii="Arial" w:hAnsi="Arial" w:cs="Arial"/>
          <w:sz w:val="16"/>
          <w:szCs w:val="16"/>
        </w:rPr>
      </w:pPr>
    </w:p>
    <w:p w:rsidR="008C0CBC" w:rsidRPr="004262BD" w:rsidRDefault="008C0CB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865C2">
        <w:rPr>
          <w:rFonts w:ascii="Arial" w:hAnsi="Arial" w:cs="Arial"/>
          <w:sz w:val="12"/>
          <w:szCs w:val="12"/>
        </w:rPr>
        <w:t>42</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E4D41">
        <w:rPr>
          <w:rFonts w:ascii="Arial" w:hAnsi="Arial" w:cs="Arial"/>
          <w:sz w:val="12"/>
          <w:szCs w:val="12"/>
        </w:rPr>
        <w:t>3</w:t>
      </w:r>
      <w:r w:rsidR="006865C2">
        <w:rPr>
          <w:rFonts w:ascii="Arial" w:hAnsi="Arial" w:cs="Arial"/>
          <w:sz w:val="12"/>
          <w:szCs w:val="12"/>
        </w:rPr>
        <w:t>9</w:t>
      </w:r>
      <w:r w:rsidRPr="006F48AD">
        <w:rPr>
          <w:rFonts w:ascii="Arial" w:hAnsi="Arial" w:cs="Arial"/>
          <w:sz w:val="12"/>
          <w:szCs w:val="12"/>
        </w:rPr>
        <w:t>) от</w:t>
      </w:r>
      <w:r w:rsidR="002F7DB5">
        <w:rPr>
          <w:rFonts w:ascii="Arial" w:hAnsi="Arial" w:cs="Arial"/>
          <w:sz w:val="12"/>
          <w:szCs w:val="12"/>
        </w:rPr>
        <w:t xml:space="preserve"> </w:t>
      </w:r>
      <w:r w:rsidR="00787761">
        <w:rPr>
          <w:rFonts w:ascii="Arial" w:hAnsi="Arial" w:cs="Arial"/>
          <w:sz w:val="12"/>
          <w:szCs w:val="12"/>
        </w:rPr>
        <w:t>23</w:t>
      </w:r>
      <w:r w:rsidR="00F551FB">
        <w:rPr>
          <w:rFonts w:ascii="Arial" w:hAnsi="Arial" w:cs="Arial"/>
          <w:sz w:val="12"/>
          <w:szCs w:val="12"/>
        </w:rPr>
        <w:t>.0</w:t>
      </w:r>
      <w:r w:rsidR="009D4BA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C2B10">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8218D">
      <w:headerReference w:type="even" r:id="rId19"/>
      <w:headerReference w:type="default" r:id="rId20"/>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3B" w:rsidRDefault="00BB553B">
      <w:r>
        <w:separator/>
      </w:r>
    </w:p>
  </w:endnote>
  <w:endnote w:type="continuationSeparator" w:id="0">
    <w:p w:rsidR="00BB553B" w:rsidRDefault="00BB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3B" w:rsidRDefault="00BB553B">
      <w:r>
        <w:separator/>
      </w:r>
    </w:p>
  </w:footnote>
  <w:footnote w:type="continuationSeparator" w:id="0">
    <w:p w:rsidR="00BB553B" w:rsidRDefault="00BB5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8218D">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8218D">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C24EA"/>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1AB9"/>
    <w:rsid w:val="00212B52"/>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1EF"/>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DC5"/>
    <w:rsid w:val="003C2E13"/>
    <w:rsid w:val="003D1C1E"/>
    <w:rsid w:val="003D5E30"/>
    <w:rsid w:val="003D7C46"/>
    <w:rsid w:val="003E099F"/>
    <w:rsid w:val="003E2BBD"/>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1C0C"/>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05D9"/>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218D"/>
    <w:rsid w:val="00683AA5"/>
    <w:rsid w:val="006865C2"/>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87761"/>
    <w:rsid w:val="00790EB8"/>
    <w:rsid w:val="00792024"/>
    <w:rsid w:val="00792184"/>
    <w:rsid w:val="00794952"/>
    <w:rsid w:val="0079568D"/>
    <w:rsid w:val="0079609B"/>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381A"/>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0CBC"/>
    <w:rsid w:val="008C1FA8"/>
    <w:rsid w:val="008D3AA7"/>
    <w:rsid w:val="008D3E99"/>
    <w:rsid w:val="008D45AE"/>
    <w:rsid w:val="008E0708"/>
    <w:rsid w:val="008E22E1"/>
    <w:rsid w:val="008E4FDD"/>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33D"/>
    <w:rsid w:val="009F790E"/>
    <w:rsid w:val="00A013C9"/>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2B10"/>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1BB3"/>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3A06"/>
    <w:rsid w:val="00B55491"/>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53B"/>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73C"/>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2F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A0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9B7"/>
    <w:rsid w:val="00DA5ACE"/>
    <w:rsid w:val="00DB0514"/>
    <w:rsid w:val="00DB2894"/>
    <w:rsid w:val="00DB6E1F"/>
    <w:rsid w:val="00DB6F1F"/>
    <w:rsid w:val="00DC6AA4"/>
    <w:rsid w:val="00DD1A01"/>
    <w:rsid w:val="00DD358C"/>
    <w:rsid w:val="00DD3BBF"/>
    <w:rsid w:val="00DD5753"/>
    <w:rsid w:val="00DD790F"/>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5797"/>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9847076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46185435">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8071791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8554886">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0299759">
      <w:bodyDiv w:val="1"/>
      <w:marLeft w:val="0"/>
      <w:marRight w:val="0"/>
      <w:marTop w:val="0"/>
      <w:marBottom w:val="0"/>
      <w:divBdr>
        <w:top w:val="none" w:sz="0" w:space="0" w:color="auto"/>
        <w:left w:val="none" w:sz="0" w:space="0" w:color="auto"/>
        <w:bottom w:val="none" w:sz="0" w:space="0" w:color="auto"/>
        <w:right w:val="none" w:sz="0" w:space="0" w:color="auto"/>
      </w:divBdr>
    </w:div>
    <w:div w:id="1379941136">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82160572">
      <w:bodyDiv w:val="1"/>
      <w:marLeft w:val="0"/>
      <w:marRight w:val="0"/>
      <w:marTop w:val="0"/>
      <w:marBottom w:val="0"/>
      <w:divBdr>
        <w:top w:val="none" w:sz="0" w:space="0" w:color="auto"/>
        <w:left w:val="none" w:sz="0" w:space="0" w:color="auto"/>
        <w:bottom w:val="none" w:sz="0" w:space="0" w:color="auto"/>
        <w:right w:val="none" w:sz="0" w:space="0" w:color="auto"/>
      </w:divBdr>
    </w:div>
    <w:div w:id="1945308630">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666930114F8C8AE685A28EDD7B9ACC23DB6C67F54FA26ED4B47F67061EE41B7CwDpEG" TargetMode="External"/><Relationship Id="rId18" Type="http://schemas.openxmlformats.org/officeDocument/2006/relationships/hyperlink" Target="consultantplus://offline/ref=FEBC0A74CE37F66154B103CC81B1FE96B5359111D6B6237A1700FB171628325AD9A2954586CABEBCw07C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82;&#1086;&#1084;&#1080;&#1090;&#1077;&#1090;%20&#1101;&#1082;&#1086;&#1085;&#1086;&#1084;&#1080;&#1082;&#1080;\&#1055;&#1088;&#1086;&#1077;&#1082;&#1090;%20&#1055;&#1086;&#1083;&#1086;&#1078;&#1077;&#1085;&#1080;&#1077;%20&#1086;&#1073;%20&#1086;&#1087;&#1083;&#1072;&#1090;&#1077;%20&#1090;&#1088;&#1091;&#1076;&#1072;%20&#1080;%20&#1087;&#1088;&#1077;&#1084;&#1080;&#1088;&#1086;&#1074;&#1072;&#1085;&#1080;&#1103;%20&#1088;&#1091;&#1082;&#1086;&#1074;&#1086;&#1076;&#1080;&#1090;&#1077;&#1083;&#1077;&#1081;%20&#1052;&#1059;&#1055;.doc" TargetMode="External"/><Relationship Id="rId17" Type="http://schemas.openxmlformats.org/officeDocument/2006/relationships/hyperlink" Target="consultantplus://offline/ref=FEBC0A74CE37F66154B103CC81B1FE96B5349F11DFB8237A1700FB171628325AD9A2954582CAwB77E" TargetMode="External"/><Relationship Id="rId2" Type="http://schemas.openxmlformats.org/officeDocument/2006/relationships/styles" Target="styles.xml"/><Relationship Id="rId16" Type="http://schemas.openxmlformats.org/officeDocument/2006/relationships/hyperlink" Target="consultantplus://offline/ref=BADC2811F458A9723A261A99A4BE59F6038E30D6F548599A251CCB63PEB7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66930114F8C8AE685A290D06DF6932BDE6431FE4FA76481EB203C5B49ED112B9929AC7D33220388w0p9G" TargetMode="External"/><Relationship Id="rId5" Type="http://schemas.openxmlformats.org/officeDocument/2006/relationships/webSettings" Target="webSettings.xml"/><Relationship Id="rId15" Type="http://schemas.openxmlformats.org/officeDocument/2006/relationships/hyperlink" Target="consultantplus://offline/ref=BADC2811F458A9723A261A99A4BE59F6068C31D0F34104902D45C761E0P6BCG" TargetMode="External"/><Relationship Id="rId10" Type="http://schemas.openxmlformats.org/officeDocument/2006/relationships/hyperlink" Target="consultantplus://offline/ref=666930114F8C8AE685A290D06DF6932BDE633FFB4DAA6481EB203C5B49ED112B9929AC7D33220484w0pD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66930114F8C8AE685A290D06DF6932BDE633EFB48A26481EB203C5B49ED112B9929AC7D33220B86w0p4G" TargetMode="External"/><Relationship Id="rId14" Type="http://schemas.openxmlformats.org/officeDocument/2006/relationships/hyperlink" Target="file:///Y:\&#1041;&#1040;&#1051;&#1040;&#1053;&#1057;&#1054;&#1042;&#1040;&#1071;%20&#1050;&#1054;&#1052;&#1048;&#1057;&#1057;&#1048;&#1103;\&#1052;&#1040;&#1064;&#1041;&#1070;&#1056;&#1054;\&#1082;&#1086;&#1084;&#1080;&#1090;&#1077;&#1090;%20&#1101;&#1082;&#1086;&#1085;&#1086;&#1084;&#1080;&#1082;&#1080;\&#1087;&#1086;&#1088;&#1103;&#1076;&#1086;&#1082;%20&#1087;&#1088;&#1077;&#1084;&#1080;&#1088;&#1086;&#1074;&#1072;&#1085;&#1080;&#1103;.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3870</Words>
  <Characters>22062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25881</CharactersWithSpaces>
  <SharedDoc>false</SharedDoc>
  <HLinks>
    <vt:vector size="60" baseType="variant">
      <vt:variant>
        <vt:i4>3735605</vt:i4>
      </vt:variant>
      <vt:variant>
        <vt:i4>27</vt:i4>
      </vt:variant>
      <vt:variant>
        <vt:i4>0</vt:i4>
      </vt:variant>
      <vt:variant>
        <vt:i4>5</vt:i4>
      </vt:variant>
      <vt:variant>
        <vt:lpwstr>consultantplus://offline/ref=FEBC0A74CE37F66154B103CC81B1FE96B5359111D6B6237A1700FB171628325AD9A2954586CABEBCw07CE</vt:lpwstr>
      </vt:variant>
      <vt:variant>
        <vt:lpwstr/>
      </vt:variant>
      <vt:variant>
        <vt:i4>3735609</vt:i4>
      </vt:variant>
      <vt:variant>
        <vt:i4>24</vt:i4>
      </vt:variant>
      <vt:variant>
        <vt:i4>0</vt:i4>
      </vt:variant>
      <vt:variant>
        <vt:i4>5</vt:i4>
      </vt:variant>
      <vt:variant>
        <vt:lpwstr>consultantplus://offline/ref=FEBC0A74CE37F66154B103CC81B1FE96B5349F11DFB8237A1700FB171628325AD9A2954582CAwB77E</vt:lpwstr>
      </vt:variant>
      <vt:variant>
        <vt:lpwstr/>
      </vt:variant>
      <vt:variant>
        <vt:i4>4128876</vt:i4>
      </vt:variant>
      <vt:variant>
        <vt:i4>21</vt:i4>
      </vt:variant>
      <vt:variant>
        <vt:i4>0</vt:i4>
      </vt:variant>
      <vt:variant>
        <vt:i4>5</vt:i4>
      </vt:variant>
      <vt:variant>
        <vt:lpwstr>consultantplus://offline/ref=BADC2811F458A9723A261A99A4BE59F6038E30D6F548599A251CCB63PEB7G</vt:lpwstr>
      </vt:variant>
      <vt:variant>
        <vt:lpwstr/>
      </vt:variant>
      <vt:variant>
        <vt:i4>5898332</vt:i4>
      </vt:variant>
      <vt:variant>
        <vt:i4>18</vt:i4>
      </vt:variant>
      <vt:variant>
        <vt:i4>0</vt:i4>
      </vt:variant>
      <vt:variant>
        <vt:i4>5</vt:i4>
      </vt:variant>
      <vt:variant>
        <vt:lpwstr>consultantplus://offline/ref=BADC2811F458A9723A261A99A4BE59F6068C31D0F34104902D45C761E0P6BCG</vt:lpwstr>
      </vt:variant>
      <vt:variant>
        <vt:lpwstr/>
      </vt:variant>
      <vt:variant>
        <vt:i4>7012373</vt:i4>
      </vt:variant>
      <vt:variant>
        <vt:i4>15</vt:i4>
      </vt:variant>
      <vt:variant>
        <vt:i4>0</vt:i4>
      </vt:variant>
      <vt:variant>
        <vt:i4>5</vt:i4>
      </vt:variant>
      <vt:variant>
        <vt:lpwstr>\\192.168.1.10\res$\БАЛАНСОВАЯ КОМИССИя\МАШБЮРО\комитет экономики\порядок премирования.doc</vt:lpwstr>
      </vt:variant>
      <vt:variant>
        <vt:lpwstr>sub_12174#sub_12174</vt:lpwstr>
      </vt:variant>
      <vt:variant>
        <vt:i4>2687084</vt:i4>
      </vt:variant>
      <vt:variant>
        <vt:i4>12</vt:i4>
      </vt:variant>
      <vt:variant>
        <vt:i4>0</vt:i4>
      </vt:variant>
      <vt:variant>
        <vt:i4>5</vt:i4>
      </vt:variant>
      <vt:variant>
        <vt:lpwstr>consultantplus://offline/ref=666930114F8C8AE685A28EDD7B9ACC23DB6C67F54FA26ED4B47F67061EE41B7CwDpEG</vt:lpwstr>
      </vt:variant>
      <vt:variant>
        <vt:lpwstr/>
      </vt:variant>
      <vt:variant>
        <vt:i4>75169808</vt:i4>
      </vt:variant>
      <vt:variant>
        <vt:i4>9</vt:i4>
      </vt:variant>
      <vt:variant>
        <vt:i4>0</vt:i4>
      </vt:variant>
      <vt:variant>
        <vt:i4>5</vt:i4>
      </vt:variant>
      <vt:variant>
        <vt:lpwstr>\\192.168.1.10\res$\Пул обмена\МАШБЮРО\комитет экономики\Проект Положение об оплате труда и премирования руководителей МУП.doc</vt:lpwstr>
      </vt:variant>
      <vt:variant>
        <vt:lpwstr>Par42#Par42</vt:lpwstr>
      </vt:variant>
      <vt:variant>
        <vt:i4>2293809</vt:i4>
      </vt:variant>
      <vt:variant>
        <vt:i4>6</vt:i4>
      </vt:variant>
      <vt:variant>
        <vt:i4>0</vt:i4>
      </vt:variant>
      <vt:variant>
        <vt:i4>5</vt:i4>
      </vt:variant>
      <vt:variant>
        <vt:lpwstr>consultantplus://offline/ref=666930114F8C8AE685A290D06DF6932BDE6431FE4FA76481EB203C5B49ED112B9929AC7D33220388w0p9G</vt:lpwstr>
      </vt:variant>
      <vt:variant>
        <vt:lpwstr/>
      </vt:variant>
      <vt:variant>
        <vt:i4>2293860</vt:i4>
      </vt:variant>
      <vt:variant>
        <vt:i4>3</vt:i4>
      </vt:variant>
      <vt:variant>
        <vt:i4>0</vt:i4>
      </vt:variant>
      <vt:variant>
        <vt:i4>5</vt:i4>
      </vt:variant>
      <vt:variant>
        <vt:lpwstr>consultantplus://offline/ref=666930114F8C8AE685A290D06DF6932BDE633FFB4DAA6481EB203C5B49ED112B9929AC7D33220484w0pDG</vt:lpwstr>
      </vt:variant>
      <vt:variant>
        <vt:lpwstr/>
      </vt:variant>
      <vt:variant>
        <vt:i4>2293868</vt:i4>
      </vt:variant>
      <vt:variant>
        <vt:i4>0</vt:i4>
      </vt:variant>
      <vt:variant>
        <vt:i4>0</vt:i4>
      </vt:variant>
      <vt:variant>
        <vt:i4>5</vt:i4>
      </vt:variant>
      <vt:variant>
        <vt:lpwstr>consultantplus://offline/ref=666930114F8C8AE685A290D06DF6932BDE633EFB48A26481EB203C5B49ED112B9929AC7D33220B86w0p4G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2016-09-22T10:33:00Z</dcterms:created>
  <dcterms:modified xsi:type="dcterms:W3CDTF">2016-09-22T10:47:00Z</dcterms:modified>
</cp:coreProperties>
</file>