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F7618C" w:rsidRDefault="00D42873" w:rsidP="0029241C">
      <w:pPr>
        <w:ind w:right="-44"/>
        <w:jc w:val="center"/>
        <w:rPr>
          <w:rFonts w:ascii="Arial" w:hAnsi="Arial" w:cs="Arial"/>
          <w:sz w:val="11"/>
          <w:szCs w:val="11"/>
        </w:rPr>
      </w:pPr>
      <w:r>
        <w:rPr>
          <w:noProof/>
        </w:rPr>
        <w:drawing>
          <wp:inline distT="0" distB="0" distL="0" distR="0">
            <wp:extent cx="7124700" cy="203454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4700" cy="2034540"/>
                    </a:xfrm>
                    <a:prstGeom prst="rect">
                      <a:avLst/>
                    </a:prstGeom>
                    <a:noFill/>
                    <a:ln w="9525">
                      <a:noFill/>
                      <a:miter lim="800000"/>
                      <a:headEnd/>
                      <a:tailEnd/>
                    </a:ln>
                  </pic:spPr>
                </pic:pic>
              </a:graphicData>
            </a:graphic>
          </wp:inline>
        </w:drawing>
      </w:r>
    </w:p>
    <w:p w:rsidR="006337BC" w:rsidRPr="00D875F2" w:rsidRDefault="006337BC" w:rsidP="006337BC">
      <w:pPr>
        <w:ind w:firstLine="708"/>
        <w:jc w:val="center"/>
        <w:rPr>
          <w:rFonts w:ascii="Arial" w:hAnsi="Arial" w:cs="Arial"/>
          <w:b/>
          <w:sz w:val="20"/>
          <w:szCs w:val="20"/>
        </w:rPr>
      </w:pPr>
      <w:r w:rsidRPr="00D875F2">
        <w:rPr>
          <w:rFonts w:ascii="Arial" w:hAnsi="Arial" w:cs="Arial"/>
          <w:b/>
          <w:bCs/>
          <w:sz w:val="20"/>
          <w:szCs w:val="20"/>
        </w:rPr>
        <w:t>ИНФОРМАЦИОННОЕ СООБЩЕНИЕ</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по пр</w:t>
      </w:r>
      <w:r>
        <w:rPr>
          <w:rFonts w:ascii="Arial" w:hAnsi="Arial" w:cs="Arial"/>
          <w:sz w:val="16"/>
          <w:szCs w:val="16"/>
        </w:rPr>
        <w:t>о</w:t>
      </w:r>
      <w:r>
        <w:rPr>
          <w:rFonts w:ascii="Arial" w:hAnsi="Arial" w:cs="Arial"/>
          <w:sz w:val="16"/>
          <w:szCs w:val="16"/>
        </w:rPr>
        <w:t>даже земельного участка, аукционов на заключение договоров аренды земельных участков, с годовым размером арендной платы за земельные учас</w:t>
      </w:r>
      <w:r>
        <w:rPr>
          <w:rFonts w:ascii="Arial" w:hAnsi="Arial" w:cs="Arial"/>
          <w:sz w:val="16"/>
          <w:szCs w:val="16"/>
        </w:rPr>
        <w:t>т</w:t>
      </w:r>
      <w:r>
        <w:rPr>
          <w:rFonts w:ascii="Arial" w:hAnsi="Arial" w:cs="Arial"/>
          <w:sz w:val="16"/>
          <w:szCs w:val="16"/>
        </w:rPr>
        <w:t>ки, утвержденных Протоколами рассмотрения заявок на участие в аукционе и признании претендентов участниками аукциона от 03 ноября 2017 года, прот</w:t>
      </w:r>
      <w:r>
        <w:rPr>
          <w:rFonts w:ascii="Arial" w:hAnsi="Arial" w:cs="Arial"/>
          <w:sz w:val="16"/>
          <w:szCs w:val="16"/>
        </w:rPr>
        <w:t>о</w:t>
      </w:r>
      <w:r>
        <w:rPr>
          <w:rFonts w:ascii="Arial" w:hAnsi="Arial" w:cs="Arial"/>
          <w:sz w:val="16"/>
          <w:szCs w:val="16"/>
        </w:rPr>
        <w:t>колом о результатах торгов от 07 ноября 2017 года и назначенных на 07 ноября 2017 года.</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 xml:space="preserve">  Аукцион по продаже земельного участка признан несостоявшимся, предметом аукциона являлся земельный участок из земель населенных пунктов:</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с кадастровым номером 53:03:0104003:32, площадью 3979 кв.м, разрешенное использование – озеленение территории древесными, кустарн</w:t>
      </w:r>
      <w:r>
        <w:rPr>
          <w:rFonts w:ascii="Arial" w:hAnsi="Arial" w:cs="Arial"/>
          <w:sz w:val="16"/>
          <w:szCs w:val="16"/>
        </w:rPr>
        <w:t>и</w:t>
      </w:r>
      <w:r>
        <w:rPr>
          <w:rFonts w:ascii="Arial" w:hAnsi="Arial" w:cs="Arial"/>
          <w:sz w:val="16"/>
          <w:szCs w:val="16"/>
        </w:rPr>
        <w:t>ковыми и травянистыми растениями, расположенный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г.Валдай, переулок Дворецкий переезд, земельный участок 8 б. Начальная цена продажи земельного участка 296650 (Двести девян</w:t>
      </w:r>
      <w:r>
        <w:rPr>
          <w:rFonts w:ascii="Arial" w:hAnsi="Arial" w:cs="Arial"/>
          <w:sz w:val="16"/>
          <w:szCs w:val="16"/>
        </w:rPr>
        <w:t>о</w:t>
      </w:r>
      <w:r>
        <w:rPr>
          <w:rFonts w:ascii="Arial" w:hAnsi="Arial" w:cs="Arial"/>
          <w:sz w:val="16"/>
          <w:szCs w:val="16"/>
        </w:rPr>
        <w:t xml:space="preserve">сто шесть тысяч шестьсот пятьдесят) рублей. Единственный участник аукциона – Общество с ограниченной ответственностью «ТЗП ДВЕ СТОЛИЦЫ».  </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с кадастровым номером 53:03:0101034:77, площадью 1000 кв.м, вид разрешенного использования – непродовольственные магазины, распол</w:t>
      </w:r>
      <w:r>
        <w:rPr>
          <w:rFonts w:ascii="Arial" w:hAnsi="Arial" w:cs="Arial"/>
          <w:sz w:val="16"/>
          <w:szCs w:val="16"/>
        </w:rPr>
        <w:t>о</w:t>
      </w:r>
      <w:r>
        <w:rPr>
          <w:rFonts w:ascii="Arial" w:hAnsi="Arial" w:cs="Arial"/>
          <w:sz w:val="16"/>
          <w:szCs w:val="16"/>
        </w:rPr>
        <w:t xml:space="preserve">женный по адресу: Российская Федерация, Новгородская область, </w:t>
      </w:r>
    </w:p>
    <w:p w:rsidR="006337BC" w:rsidRDefault="006337BC" w:rsidP="006337BC">
      <w:pPr>
        <w:ind w:left="-142" w:right="-126" w:firstLine="708"/>
        <w:jc w:val="both"/>
        <w:rPr>
          <w:rFonts w:ascii="Arial" w:hAnsi="Arial" w:cs="Arial"/>
          <w:sz w:val="16"/>
          <w:szCs w:val="16"/>
        </w:rPr>
      </w:pPr>
    </w:p>
    <w:p w:rsidR="006337BC" w:rsidRDefault="006337BC" w:rsidP="006337BC">
      <w:pPr>
        <w:ind w:left="-142" w:right="-126" w:firstLine="708"/>
        <w:jc w:val="both"/>
        <w:rPr>
          <w:rFonts w:ascii="Arial" w:hAnsi="Arial" w:cs="Arial"/>
          <w:sz w:val="16"/>
          <w:szCs w:val="16"/>
        </w:rPr>
      </w:pPr>
      <w:r>
        <w:rPr>
          <w:rFonts w:ascii="Arial" w:hAnsi="Arial" w:cs="Arial"/>
          <w:sz w:val="16"/>
          <w:szCs w:val="16"/>
        </w:rPr>
        <w:t>Валдайский район, Валдайское городское поселение, г.Валдай, ул.Песчаная, земельный участок 48в. Начальная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100000 (Сто тысяч) рублей. Единственный участник аукциона – Высылайкин Константин Константинович;</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с кадастровым номером 53:03:0619010:176, площадью 2707 кв.м, разрешенное использование – для строительства и эксплуатации парковки легковых автомобилей при мотеле для обслуживания транспорта отдыхающих и туристических фирм, расположенный по адресу: Российская Федер</w:t>
      </w:r>
      <w:r>
        <w:rPr>
          <w:rFonts w:ascii="Arial" w:hAnsi="Arial" w:cs="Arial"/>
          <w:sz w:val="16"/>
          <w:szCs w:val="16"/>
        </w:rPr>
        <w:t>а</w:t>
      </w:r>
      <w:r>
        <w:rPr>
          <w:rFonts w:ascii="Arial" w:hAnsi="Arial" w:cs="Arial"/>
          <w:sz w:val="16"/>
          <w:szCs w:val="16"/>
        </w:rPr>
        <w:t>ция, Новгородская область, Валдайский район, Валдайское городское поселение, с.Зимогорье, ул.Совхозная. Начальная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54140 (Пятьдесят четыре тысячи сто сорок) рублей. Единственный участник аукциона – Богданова Екатерина Сергее</w:t>
      </w:r>
      <w:r>
        <w:rPr>
          <w:rFonts w:ascii="Arial" w:hAnsi="Arial" w:cs="Arial"/>
          <w:sz w:val="16"/>
          <w:szCs w:val="16"/>
        </w:rPr>
        <w:t>в</w:t>
      </w:r>
      <w:r>
        <w:rPr>
          <w:rFonts w:ascii="Arial" w:hAnsi="Arial" w:cs="Arial"/>
          <w:sz w:val="16"/>
          <w:szCs w:val="16"/>
        </w:rPr>
        <w:t>на;</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с кадастровым номером 53:03:1513002:546, площадью 1274 кв.м, разрешенное использование – для размещения автостоянки, расположе</w:t>
      </w:r>
      <w:r>
        <w:rPr>
          <w:rFonts w:ascii="Arial" w:hAnsi="Arial" w:cs="Arial"/>
          <w:sz w:val="16"/>
          <w:szCs w:val="16"/>
        </w:rPr>
        <w:t>н</w:t>
      </w:r>
      <w:r>
        <w:rPr>
          <w:rFonts w:ascii="Arial" w:hAnsi="Arial" w:cs="Arial"/>
          <w:sz w:val="16"/>
          <w:szCs w:val="16"/>
        </w:rPr>
        <w:t>ный по адресу: Российская Федерация, Новгородская область, Валдайский район, Яжелбицкое сельское поселение, с.Яжелбицы, ул.Усадьба.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в год 25480 (Двадцать пять тысяч четыреста восемьдесят) рублей. Единстве</w:t>
      </w:r>
      <w:r>
        <w:rPr>
          <w:rFonts w:ascii="Arial" w:hAnsi="Arial" w:cs="Arial"/>
          <w:sz w:val="16"/>
          <w:szCs w:val="16"/>
        </w:rPr>
        <w:t>н</w:t>
      </w:r>
      <w:r>
        <w:rPr>
          <w:rFonts w:ascii="Arial" w:hAnsi="Arial" w:cs="Arial"/>
          <w:sz w:val="16"/>
          <w:szCs w:val="16"/>
        </w:rPr>
        <w:t>ный участник аукциона – Богданова Екатерина Сергеевна.</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w:t>
      </w:r>
      <w:r>
        <w:rPr>
          <w:rFonts w:ascii="Arial" w:hAnsi="Arial" w:cs="Arial"/>
          <w:sz w:val="16"/>
          <w:szCs w:val="16"/>
        </w:rPr>
        <w:t>о</w:t>
      </w:r>
      <w:r>
        <w:rPr>
          <w:rFonts w:ascii="Arial" w:hAnsi="Arial" w:cs="Arial"/>
          <w:sz w:val="16"/>
          <w:szCs w:val="16"/>
        </w:rPr>
        <w:t>явшимся, предметом аукциона являлся земельный участок из земель населенных пунктов:</w:t>
      </w:r>
    </w:p>
    <w:p w:rsidR="006337BC" w:rsidRDefault="006337BC" w:rsidP="006337BC">
      <w:pPr>
        <w:ind w:left="-142" w:right="-126" w:firstLine="708"/>
        <w:jc w:val="both"/>
        <w:rPr>
          <w:rFonts w:ascii="Arial" w:hAnsi="Arial" w:cs="Arial"/>
          <w:sz w:val="16"/>
          <w:szCs w:val="16"/>
        </w:rPr>
      </w:pPr>
      <w:r>
        <w:rPr>
          <w:rFonts w:ascii="Arial" w:hAnsi="Arial" w:cs="Arial"/>
          <w:sz w:val="16"/>
          <w:szCs w:val="16"/>
        </w:rPr>
        <w:t>с кадастровым номером 53:03:1420001:22, площадью 20379 кв.м, разрешенное использование – обслуживание автотранспорта, расположе</w:t>
      </w:r>
      <w:r>
        <w:rPr>
          <w:rFonts w:ascii="Arial" w:hAnsi="Arial" w:cs="Arial"/>
          <w:sz w:val="16"/>
          <w:szCs w:val="16"/>
        </w:rPr>
        <w:t>н</w:t>
      </w:r>
      <w:r>
        <w:rPr>
          <w:rFonts w:ascii="Arial" w:hAnsi="Arial" w:cs="Arial"/>
          <w:sz w:val="16"/>
          <w:szCs w:val="16"/>
        </w:rPr>
        <w:t>ный по адресу: Российская Федерация, Новгородская область, Валдайский район, Рощинское сельское поселение, д.Шуя, земельный участок 1 а. Цена продажи годовой арендной платы за земельный участок в год 397039 (Триста девяносто семь тысяч тридцать девять) рублей 96 копеек. Поб</w:t>
      </w:r>
      <w:r>
        <w:rPr>
          <w:rFonts w:ascii="Arial" w:hAnsi="Arial" w:cs="Arial"/>
          <w:sz w:val="16"/>
          <w:szCs w:val="16"/>
        </w:rPr>
        <w:t>е</w:t>
      </w:r>
      <w:r>
        <w:rPr>
          <w:rFonts w:ascii="Arial" w:hAnsi="Arial" w:cs="Arial"/>
          <w:sz w:val="16"/>
          <w:szCs w:val="16"/>
        </w:rPr>
        <w:t>дитель аукциона – Общество с ограниченной ответственностью «Валдайское подворье».</w:t>
      </w:r>
    </w:p>
    <w:p w:rsidR="006337BC" w:rsidRDefault="006337BC" w:rsidP="006337BC">
      <w:pPr>
        <w:ind w:left="-142" w:right="-126"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6337BC" w:rsidRDefault="006337BC" w:rsidP="006337BC">
      <w:pPr>
        <w:ind w:left="-142" w:right="-126"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 купли-продажи,  договора аренды земельных учас</w:t>
      </w:r>
      <w:r>
        <w:rPr>
          <w:rFonts w:ascii="Arial" w:hAnsi="Arial" w:cs="Arial"/>
          <w:sz w:val="16"/>
          <w:szCs w:val="16"/>
        </w:rPr>
        <w:t>т</w:t>
      </w:r>
      <w:r>
        <w:rPr>
          <w:rFonts w:ascii="Arial" w:hAnsi="Arial" w:cs="Arial"/>
          <w:sz w:val="16"/>
          <w:szCs w:val="16"/>
        </w:rPr>
        <w:t>ков, с годовым размером арендной платы за земельные участки заключаются с единственными участниками аукциона по начальной цене предмета аукционов.</w:t>
      </w:r>
    </w:p>
    <w:p w:rsidR="006337BC" w:rsidRPr="006337BC" w:rsidRDefault="006337BC" w:rsidP="006337BC">
      <w:pPr>
        <w:ind w:left="-142" w:right="-126"/>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D05600" w:rsidRPr="00D03F02" w:rsidRDefault="00D05600" w:rsidP="005F46B2">
      <w:pPr>
        <w:pStyle w:val="2"/>
        <w:ind w:left="-142" w:right="-125"/>
        <w:rPr>
          <w:rFonts w:ascii="Arial" w:hAnsi="Arial" w:cs="Arial"/>
          <w:color w:val="000000"/>
          <w:sz w:val="16"/>
          <w:szCs w:val="16"/>
        </w:rPr>
      </w:pPr>
      <w:r w:rsidRPr="00D03F02">
        <w:rPr>
          <w:rFonts w:ascii="Arial" w:hAnsi="Arial" w:cs="Arial"/>
          <w:color w:val="000000"/>
          <w:sz w:val="16"/>
          <w:szCs w:val="16"/>
        </w:rPr>
        <w:t>АДМИНИСТРАЦИЯ ВАЛДАЙСКОГО МУНИЦИПАЛЬНОГО РАЙОНА</w:t>
      </w:r>
    </w:p>
    <w:p w:rsidR="00D05600" w:rsidRPr="00D03F02" w:rsidRDefault="00D05600" w:rsidP="005F46B2">
      <w:pPr>
        <w:pStyle w:val="3"/>
        <w:ind w:left="-142" w:right="-125"/>
        <w:rPr>
          <w:rFonts w:ascii="Arial" w:hAnsi="Arial" w:cs="Arial"/>
          <w:color w:val="000000"/>
          <w:sz w:val="16"/>
          <w:szCs w:val="16"/>
        </w:rPr>
      </w:pPr>
      <w:r w:rsidRPr="00D03F02">
        <w:rPr>
          <w:rFonts w:ascii="Arial" w:hAnsi="Arial" w:cs="Arial"/>
          <w:sz w:val="16"/>
          <w:szCs w:val="16"/>
        </w:rPr>
        <w:t xml:space="preserve">П О С Т А Н О В Л Е Н И Е  03.11.2017 № 2266   </w:t>
      </w:r>
    </w:p>
    <w:p w:rsidR="00D05600" w:rsidRPr="00D05600" w:rsidRDefault="00D05600" w:rsidP="005F46B2">
      <w:pPr>
        <w:widowControl w:val="0"/>
        <w:autoSpaceDE w:val="0"/>
        <w:autoSpaceDN w:val="0"/>
        <w:adjustRightInd w:val="0"/>
        <w:ind w:left="-142" w:right="-125"/>
        <w:jc w:val="center"/>
        <w:rPr>
          <w:rFonts w:ascii="Arial" w:hAnsi="Arial" w:cs="Arial"/>
          <w:b/>
          <w:bCs/>
          <w:sz w:val="16"/>
          <w:szCs w:val="16"/>
        </w:rPr>
      </w:pPr>
      <w:r w:rsidRPr="00D05600">
        <w:rPr>
          <w:rFonts w:ascii="Arial" w:hAnsi="Arial" w:cs="Arial"/>
          <w:b/>
          <w:bCs/>
          <w:spacing w:val="-2"/>
          <w:sz w:val="16"/>
          <w:szCs w:val="16"/>
        </w:rPr>
        <w:t xml:space="preserve">О внесении изменений </w:t>
      </w:r>
      <w:r w:rsidRPr="00D05600">
        <w:rPr>
          <w:rFonts w:ascii="Arial" w:hAnsi="Arial" w:cs="Arial"/>
          <w:b/>
          <w:bCs/>
          <w:sz w:val="16"/>
          <w:szCs w:val="16"/>
        </w:rPr>
        <w:t>в административный регламент по предоставлению муниципальной услуги «Перевод жилого помещения в нежилое помещение или нежилого помещения в жилое помещение»</w:t>
      </w:r>
    </w:p>
    <w:p w:rsidR="00D05600" w:rsidRPr="00D05600" w:rsidRDefault="00D05600" w:rsidP="005F46B2">
      <w:pPr>
        <w:widowControl w:val="0"/>
        <w:autoSpaceDE w:val="0"/>
        <w:autoSpaceDN w:val="0"/>
        <w:adjustRightInd w:val="0"/>
        <w:ind w:left="-142" w:right="-125" w:firstLine="708"/>
        <w:jc w:val="both"/>
        <w:rPr>
          <w:rFonts w:ascii="Arial" w:hAnsi="Arial" w:cs="Arial"/>
          <w:b/>
          <w:sz w:val="16"/>
          <w:szCs w:val="16"/>
        </w:rPr>
      </w:pPr>
      <w:r w:rsidRPr="00D05600">
        <w:rPr>
          <w:rFonts w:ascii="Arial" w:hAnsi="Arial" w:cs="Arial"/>
          <w:sz w:val="16"/>
          <w:szCs w:val="16"/>
        </w:rPr>
        <w:t xml:space="preserve">Администрация Валдайского муниципального района </w:t>
      </w:r>
      <w:r w:rsidRPr="00D05600">
        <w:rPr>
          <w:rFonts w:ascii="Arial" w:hAnsi="Arial" w:cs="Arial"/>
          <w:b/>
          <w:sz w:val="16"/>
          <w:szCs w:val="16"/>
        </w:rPr>
        <w:t>ПОСТАНОВЛЯЕТ:</w:t>
      </w:r>
    </w:p>
    <w:p w:rsidR="00D05600" w:rsidRPr="00D05600" w:rsidRDefault="00D05600" w:rsidP="005F46B2">
      <w:pPr>
        <w:shd w:val="clear" w:color="auto" w:fill="FFFFFF"/>
        <w:ind w:left="-142" w:right="-125"/>
        <w:jc w:val="both"/>
        <w:rPr>
          <w:rFonts w:ascii="Arial" w:hAnsi="Arial" w:cs="Arial"/>
          <w:sz w:val="16"/>
          <w:szCs w:val="16"/>
        </w:rPr>
      </w:pPr>
      <w:r w:rsidRPr="00D05600">
        <w:rPr>
          <w:rFonts w:ascii="Arial" w:hAnsi="Arial" w:cs="Arial"/>
          <w:spacing w:val="-2"/>
          <w:sz w:val="16"/>
          <w:szCs w:val="16"/>
        </w:rPr>
        <w:t xml:space="preserve">      </w:t>
      </w:r>
      <w:r w:rsidRPr="00D05600">
        <w:rPr>
          <w:rFonts w:ascii="Arial" w:hAnsi="Arial" w:cs="Arial"/>
          <w:spacing w:val="-2"/>
          <w:sz w:val="16"/>
          <w:szCs w:val="16"/>
        </w:rPr>
        <w:tab/>
        <w:t>1. Внести изменения в административный регламент по предоставлению муниципальной услуги «Перевод жилого помещения в нежилое пом</w:t>
      </w:r>
      <w:r w:rsidRPr="00D05600">
        <w:rPr>
          <w:rFonts w:ascii="Arial" w:hAnsi="Arial" w:cs="Arial"/>
          <w:spacing w:val="-2"/>
          <w:sz w:val="16"/>
          <w:szCs w:val="16"/>
        </w:rPr>
        <w:t>е</w:t>
      </w:r>
      <w:r w:rsidRPr="00D05600">
        <w:rPr>
          <w:rFonts w:ascii="Arial" w:hAnsi="Arial" w:cs="Arial"/>
          <w:spacing w:val="-2"/>
          <w:sz w:val="16"/>
          <w:szCs w:val="16"/>
        </w:rPr>
        <w:t>щение или нежилого помещения в жилое помещение», утвержденный постановлением Администрации Валдайского муниципального района от 08.10.2015 №1476:</w:t>
      </w:r>
    </w:p>
    <w:p w:rsidR="00D05600" w:rsidRPr="00D05600" w:rsidRDefault="00D05600" w:rsidP="005F46B2">
      <w:pPr>
        <w:pStyle w:val="ConsPlusNormal"/>
        <w:ind w:left="-142" w:right="-125"/>
        <w:jc w:val="both"/>
        <w:rPr>
          <w:sz w:val="16"/>
          <w:szCs w:val="16"/>
        </w:rPr>
      </w:pPr>
      <w:r w:rsidRPr="00D05600">
        <w:rPr>
          <w:sz w:val="16"/>
          <w:szCs w:val="16"/>
        </w:rPr>
        <w:t>1.1. Изложить третий абзац 2 пункта 2.3.2 в редакции:</w:t>
      </w:r>
    </w:p>
    <w:p w:rsidR="00D05600" w:rsidRPr="00D05600" w:rsidRDefault="00D05600" w:rsidP="005F46B2">
      <w:pPr>
        <w:pStyle w:val="ConsPlusNormal"/>
        <w:ind w:left="-142" w:right="-125" w:firstLine="540"/>
        <w:jc w:val="both"/>
        <w:rPr>
          <w:sz w:val="16"/>
          <w:szCs w:val="16"/>
        </w:rPr>
      </w:pPr>
      <w:r w:rsidRPr="00D05600">
        <w:rPr>
          <w:sz w:val="16"/>
          <w:szCs w:val="16"/>
        </w:rPr>
        <w:t xml:space="preserve"> «Решение об отказе в переводе помещения должно содержать основания отказа с обязательной ссылкой на нарушения, предусмотренные пун</w:t>
      </w:r>
      <w:r w:rsidRPr="00D05600">
        <w:rPr>
          <w:sz w:val="16"/>
          <w:szCs w:val="16"/>
        </w:rPr>
        <w:t>к</w:t>
      </w:r>
      <w:r w:rsidRPr="00D05600">
        <w:rPr>
          <w:sz w:val="16"/>
          <w:szCs w:val="16"/>
        </w:rPr>
        <w:t>том 1 статьи 24 Жилищного кодекса Российской Федерации.»;</w:t>
      </w:r>
    </w:p>
    <w:p w:rsidR="00D05600" w:rsidRPr="00D05600" w:rsidRDefault="00D05600" w:rsidP="005F46B2">
      <w:pPr>
        <w:pStyle w:val="ConsPlusNormal"/>
        <w:ind w:left="-142" w:right="-125"/>
        <w:jc w:val="both"/>
        <w:rPr>
          <w:sz w:val="16"/>
          <w:szCs w:val="16"/>
        </w:rPr>
      </w:pPr>
      <w:r w:rsidRPr="00D05600">
        <w:rPr>
          <w:sz w:val="16"/>
          <w:szCs w:val="16"/>
        </w:rPr>
        <w:t>1.2. Изложить пункт 2.6.1 в редакции:</w:t>
      </w:r>
    </w:p>
    <w:p w:rsidR="00D05600" w:rsidRPr="00D05600" w:rsidRDefault="00D05600" w:rsidP="005F46B2">
      <w:pPr>
        <w:pStyle w:val="ConsPlusNormal"/>
        <w:ind w:left="-142" w:right="-125"/>
        <w:jc w:val="both"/>
        <w:rPr>
          <w:sz w:val="16"/>
          <w:szCs w:val="16"/>
        </w:rPr>
      </w:pPr>
      <w:r w:rsidRPr="00D05600">
        <w:rPr>
          <w:sz w:val="16"/>
          <w:szCs w:val="16"/>
        </w:rPr>
        <w:t>«2.6.1.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 заявитель) в орган, осуществляющий перевод помещений, по месту нахождения переводимого пом</w:t>
      </w:r>
      <w:r w:rsidRPr="00D05600">
        <w:rPr>
          <w:sz w:val="16"/>
          <w:szCs w:val="16"/>
        </w:rPr>
        <w:t>е</w:t>
      </w:r>
      <w:r w:rsidRPr="00D05600">
        <w:rPr>
          <w:sz w:val="16"/>
          <w:szCs w:val="16"/>
        </w:rPr>
        <w:t xml:space="preserve">щения непосредственно </w:t>
      </w:r>
      <w:r w:rsidRPr="00D05600">
        <w:rPr>
          <w:bCs/>
          <w:sz w:val="16"/>
          <w:szCs w:val="16"/>
        </w:rPr>
        <w:t>либо через многофункциональный центр</w:t>
      </w:r>
      <w:r w:rsidRPr="00D05600">
        <w:rPr>
          <w:sz w:val="16"/>
          <w:szCs w:val="16"/>
        </w:rPr>
        <w:t xml:space="preserve"> предоставления государственных и муниципальных услуг (далее - многофункционал</w:t>
      </w:r>
      <w:r w:rsidRPr="00D05600">
        <w:rPr>
          <w:sz w:val="16"/>
          <w:szCs w:val="16"/>
        </w:rPr>
        <w:t>ь</w:t>
      </w:r>
      <w:r w:rsidRPr="00D05600">
        <w:rPr>
          <w:sz w:val="16"/>
          <w:szCs w:val="16"/>
        </w:rPr>
        <w:t xml:space="preserve">ный центр) </w:t>
      </w:r>
      <w:r w:rsidRPr="00D05600">
        <w:rPr>
          <w:bCs/>
          <w:sz w:val="16"/>
          <w:szCs w:val="16"/>
        </w:rPr>
        <w:t>представляет:</w:t>
      </w:r>
    </w:p>
    <w:p w:rsidR="00D05600" w:rsidRPr="00D05600" w:rsidRDefault="00D05600" w:rsidP="005F46B2">
      <w:pPr>
        <w:pStyle w:val="ConsPlusNormal"/>
        <w:ind w:left="-142" w:right="-125"/>
        <w:jc w:val="both"/>
        <w:rPr>
          <w:sz w:val="16"/>
          <w:szCs w:val="16"/>
        </w:rPr>
      </w:pPr>
      <w:r w:rsidRPr="00D05600">
        <w:rPr>
          <w:sz w:val="16"/>
          <w:szCs w:val="16"/>
        </w:rPr>
        <w:t>2.6.1.1. Заявление о переводе помещения;</w:t>
      </w:r>
    </w:p>
    <w:p w:rsidR="00D05600" w:rsidRPr="00D05600" w:rsidRDefault="00D05600" w:rsidP="005F46B2">
      <w:pPr>
        <w:pStyle w:val="ConsPlusNormal"/>
        <w:ind w:left="-142" w:right="-125"/>
        <w:jc w:val="both"/>
        <w:rPr>
          <w:sz w:val="16"/>
          <w:szCs w:val="16"/>
        </w:rPr>
      </w:pPr>
      <w:bookmarkStart w:id="0" w:name="Par421"/>
      <w:bookmarkEnd w:id="0"/>
      <w:r w:rsidRPr="00D05600">
        <w:rPr>
          <w:sz w:val="16"/>
          <w:szCs w:val="16"/>
        </w:rPr>
        <w:t>2.6.1.2. Правоустанавливающие документы на переводимое помещение (подлинники или засвидетельствованные в нотариальном порядке к</w:t>
      </w:r>
      <w:r w:rsidRPr="00D05600">
        <w:rPr>
          <w:sz w:val="16"/>
          <w:szCs w:val="16"/>
        </w:rPr>
        <w:t>о</w:t>
      </w:r>
      <w:r w:rsidRPr="00D05600">
        <w:rPr>
          <w:sz w:val="16"/>
          <w:szCs w:val="16"/>
        </w:rPr>
        <w:t>пии);</w:t>
      </w:r>
    </w:p>
    <w:p w:rsidR="00D05600" w:rsidRPr="00D05600" w:rsidRDefault="00D05600" w:rsidP="005F46B2">
      <w:pPr>
        <w:pStyle w:val="ConsPlusNormal"/>
        <w:ind w:left="-142" w:right="-125"/>
        <w:jc w:val="both"/>
        <w:rPr>
          <w:sz w:val="16"/>
          <w:szCs w:val="16"/>
        </w:rPr>
      </w:pPr>
      <w:bookmarkStart w:id="1" w:name="Par422"/>
      <w:bookmarkEnd w:id="1"/>
      <w:r w:rsidRPr="00D05600">
        <w:rPr>
          <w:sz w:val="16"/>
          <w:szCs w:val="16"/>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05600" w:rsidRPr="00D05600" w:rsidRDefault="00D05600" w:rsidP="005F46B2">
      <w:pPr>
        <w:pStyle w:val="ConsPlusNormal"/>
        <w:ind w:left="-142" w:right="-125"/>
        <w:jc w:val="both"/>
        <w:rPr>
          <w:sz w:val="16"/>
          <w:szCs w:val="16"/>
        </w:rPr>
      </w:pPr>
      <w:bookmarkStart w:id="2" w:name="Par423"/>
      <w:bookmarkEnd w:id="2"/>
      <w:r w:rsidRPr="00D05600">
        <w:rPr>
          <w:sz w:val="16"/>
          <w:szCs w:val="16"/>
        </w:rPr>
        <w:t>2.6.1.4. Поэтажный план дома, в котором находится переводимое помещение;</w:t>
      </w:r>
    </w:p>
    <w:p w:rsidR="00D05600" w:rsidRPr="00D05600" w:rsidRDefault="00D05600" w:rsidP="005F46B2">
      <w:pPr>
        <w:pStyle w:val="ConsPlusNormal"/>
        <w:ind w:left="-142" w:right="-125"/>
        <w:jc w:val="both"/>
        <w:rPr>
          <w:sz w:val="16"/>
          <w:szCs w:val="16"/>
        </w:rPr>
      </w:pPr>
      <w:bookmarkStart w:id="3" w:name="Par424"/>
      <w:bookmarkEnd w:id="3"/>
      <w:r w:rsidRPr="00D05600">
        <w:rPr>
          <w:sz w:val="16"/>
          <w:szCs w:val="16"/>
        </w:rP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sidRPr="00D05600">
        <w:rPr>
          <w:sz w:val="16"/>
          <w:szCs w:val="16"/>
        </w:rPr>
        <w:t>е</w:t>
      </w:r>
      <w:r w:rsidRPr="00D05600">
        <w:rPr>
          <w:sz w:val="16"/>
          <w:szCs w:val="16"/>
        </w:rPr>
        <w:t>жилого помещения).»;</w:t>
      </w:r>
    </w:p>
    <w:p w:rsidR="00D05600" w:rsidRPr="00D05600" w:rsidRDefault="00D05600" w:rsidP="005F46B2">
      <w:pPr>
        <w:pStyle w:val="ConsPlusNormal"/>
        <w:ind w:left="-142" w:right="-125"/>
        <w:jc w:val="both"/>
        <w:rPr>
          <w:sz w:val="16"/>
          <w:szCs w:val="16"/>
        </w:rPr>
      </w:pPr>
      <w:r w:rsidRPr="00D05600">
        <w:rPr>
          <w:sz w:val="16"/>
          <w:szCs w:val="16"/>
        </w:rPr>
        <w:t>1.3. Изложить пункт 2.7.1 в редакции:</w:t>
      </w:r>
    </w:p>
    <w:p w:rsidR="00D05600" w:rsidRPr="00D05600" w:rsidRDefault="00D05600" w:rsidP="005F46B2">
      <w:pPr>
        <w:pStyle w:val="ConsPlusNormal"/>
        <w:ind w:left="-142" w:right="-125"/>
        <w:jc w:val="both"/>
        <w:rPr>
          <w:sz w:val="16"/>
          <w:szCs w:val="16"/>
        </w:rPr>
      </w:pPr>
      <w:r w:rsidRPr="00D05600">
        <w:rPr>
          <w:sz w:val="16"/>
          <w:szCs w:val="16"/>
        </w:rPr>
        <w:t>« 2.7.1</w:t>
      </w:r>
      <w:r w:rsidRPr="00D05600">
        <w:rPr>
          <w:color w:val="000000"/>
          <w:sz w:val="16"/>
          <w:szCs w:val="16"/>
        </w:rPr>
        <w:t>. Заявитель вправе не представлять документы, предусмотренные подпунктами  2.6.1.3 и 2.6.1.4 административного  регламента</w:t>
      </w:r>
      <w:r w:rsidRPr="00D05600">
        <w:rPr>
          <w:sz w:val="16"/>
          <w:szCs w:val="16"/>
        </w:rPr>
        <w:t>, а также в случае, если право на переводимое помещение зарегистрировано в Едином государственном реестре недвижимости, документы, предусмо</w:t>
      </w:r>
      <w:r w:rsidRPr="00D05600">
        <w:rPr>
          <w:sz w:val="16"/>
          <w:szCs w:val="16"/>
        </w:rPr>
        <w:t>т</w:t>
      </w:r>
      <w:r w:rsidRPr="00D05600">
        <w:rPr>
          <w:sz w:val="16"/>
          <w:szCs w:val="16"/>
        </w:rPr>
        <w:t xml:space="preserve">ренные подпунктом 2.6.1.2 </w:t>
      </w:r>
      <w:r w:rsidRPr="00D05600">
        <w:rPr>
          <w:color w:val="000000"/>
          <w:sz w:val="16"/>
          <w:szCs w:val="16"/>
        </w:rPr>
        <w:t>пункта 2.6.1 административного регламента</w:t>
      </w:r>
      <w:r w:rsidRPr="00D05600">
        <w:rPr>
          <w:sz w:val="16"/>
          <w:szCs w:val="16"/>
        </w:rPr>
        <w:t>.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w:t>
      </w:r>
      <w:r w:rsidRPr="00D05600">
        <w:rPr>
          <w:sz w:val="16"/>
          <w:szCs w:val="16"/>
        </w:rPr>
        <w:t>н</w:t>
      </w:r>
      <w:r w:rsidRPr="00D05600">
        <w:rPr>
          <w:sz w:val="16"/>
          <w:szCs w:val="16"/>
        </w:rPr>
        <w:t>ной инициативе:</w:t>
      </w:r>
    </w:p>
    <w:p w:rsidR="00D05600" w:rsidRPr="00D05600" w:rsidRDefault="00D05600" w:rsidP="005F46B2">
      <w:pPr>
        <w:pStyle w:val="ConsPlusNormal"/>
        <w:ind w:left="-142" w:right="-125"/>
        <w:jc w:val="both"/>
        <w:rPr>
          <w:sz w:val="16"/>
          <w:szCs w:val="16"/>
        </w:rPr>
      </w:pPr>
      <w:r w:rsidRPr="00D05600">
        <w:rPr>
          <w:sz w:val="16"/>
          <w:szCs w:val="16"/>
        </w:rPr>
        <w:t>2.7.1.1. Правоустанавливающие документы на переводимое помещение, если право на него зарегистрировано в Едином государственном ре</w:t>
      </w:r>
      <w:r w:rsidRPr="00D05600">
        <w:rPr>
          <w:sz w:val="16"/>
          <w:szCs w:val="16"/>
        </w:rPr>
        <w:t>е</w:t>
      </w:r>
      <w:r w:rsidRPr="00D05600">
        <w:rPr>
          <w:sz w:val="16"/>
          <w:szCs w:val="16"/>
        </w:rPr>
        <w:t>стре недвижимости;</w:t>
      </w:r>
    </w:p>
    <w:p w:rsidR="00D05600" w:rsidRPr="00D05600" w:rsidRDefault="00D05600" w:rsidP="005F46B2">
      <w:pPr>
        <w:pStyle w:val="ConsPlusNormal"/>
        <w:ind w:left="-142" w:right="-125"/>
        <w:jc w:val="both"/>
        <w:rPr>
          <w:sz w:val="16"/>
          <w:szCs w:val="16"/>
        </w:rPr>
      </w:pPr>
      <w:r w:rsidRPr="00D05600">
        <w:rPr>
          <w:sz w:val="16"/>
          <w:szCs w:val="16"/>
        </w:rPr>
        <w:lastRenderedPageBreak/>
        <w:t>2.7.1.2.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05600" w:rsidRPr="00D05600" w:rsidRDefault="00D05600" w:rsidP="005F46B2">
      <w:pPr>
        <w:pStyle w:val="ConsPlusNormal"/>
        <w:ind w:left="-142" w:right="-125"/>
        <w:jc w:val="both"/>
        <w:rPr>
          <w:sz w:val="16"/>
          <w:szCs w:val="16"/>
        </w:rPr>
      </w:pPr>
      <w:r w:rsidRPr="00D05600">
        <w:rPr>
          <w:sz w:val="16"/>
          <w:szCs w:val="16"/>
        </w:rPr>
        <w:t>2.7.1.3. Поэтажный план дома, в котором находится переводимое помещение.</w:t>
      </w:r>
    </w:p>
    <w:p w:rsidR="00D05600" w:rsidRPr="00D05600" w:rsidRDefault="00D05600" w:rsidP="005F46B2">
      <w:pPr>
        <w:pStyle w:val="ConsPlusNormal"/>
        <w:ind w:left="-142" w:right="-125"/>
        <w:jc w:val="both"/>
        <w:rPr>
          <w:sz w:val="16"/>
          <w:szCs w:val="16"/>
        </w:rPr>
      </w:pPr>
      <w:r w:rsidRPr="00D05600">
        <w:rPr>
          <w:sz w:val="16"/>
          <w:szCs w:val="16"/>
        </w:rPr>
        <w:t>1.4. Изложить пункт 2.10.2 в редакции;</w:t>
      </w:r>
    </w:p>
    <w:p w:rsidR="00D05600" w:rsidRPr="00D05600" w:rsidRDefault="00D05600" w:rsidP="005F46B2">
      <w:pPr>
        <w:pStyle w:val="ConsPlusNormal"/>
        <w:ind w:left="-142" w:right="-125"/>
        <w:jc w:val="both"/>
        <w:rPr>
          <w:sz w:val="16"/>
          <w:szCs w:val="16"/>
        </w:rPr>
      </w:pPr>
      <w:r w:rsidRPr="00D05600">
        <w:rPr>
          <w:sz w:val="16"/>
          <w:szCs w:val="16"/>
        </w:rPr>
        <w:t>«2.10.2. Отказ в переводе жилого помещения в нежилое помещение или нежилого помещения в жилое помещение допускается в случае:</w:t>
      </w:r>
    </w:p>
    <w:p w:rsidR="00D05600" w:rsidRPr="00D05600" w:rsidRDefault="00D05600" w:rsidP="005F46B2">
      <w:pPr>
        <w:pStyle w:val="ConsPlusNormal"/>
        <w:ind w:left="-142" w:right="-125"/>
        <w:jc w:val="both"/>
        <w:rPr>
          <w:sz w:val="16"/>
          <w:szCs w:val="16"/>
        </w:rPr>
      </w:pPr>
      <w:r w:rsidRPr="00D05600">
        <w:rPr>
          <w:sz w:val="16"/>
          <w:szCs w:val="16"/>
        </w:rPr>
        <w:t>2.10.2.1. Непредставления определенных</w:t>
      </w:r>
      <w:r w:rsidRPr="00D05600">
        <w:rPr>
          <w:color w:val="000000"/>
          <w:sz w:val="16"/>
          <w:szCs w:val="16"/>
        </w:rPr>
        <w:t xml:space="preserve"> пунктом 2.6.1 административного регламента</w:t>
      </w:r>
      <w:r w:rsidRPr="00D05600">
        <w:rPr>
          <w:sz w:val="16"/>
          <w:szCs w:val="16"/>
        </w:rPr>
        <w:t xml:space="preserve"> документов, обязанность по представлению которых возложена на заявителя;</w:t>
      </w:r>
    </w:p>
    <w:p w:rsidR="00D05600" w:rsidRPr="00D05600" w:rsidRDefault="00D05600" w:rsidP="005F46B2">
      <w:pPr>
        <w:pStyle w:val="ConsPlusNormal"/>
        <w:ind w:left="-142" w:right="-125"/>
        <w:jc w:val="both"/>
        <w:rPr>
          <w:color w:val="000000"/>
          <w:sz w:val="16"/>
          <w:szCs w:val="16"/>
        </w:rPr>
      </w:pPr>
      <w:r w:rsidRPr="00D05600">
        <w:rPr>
          <w:sz w:val="16"/>
          <w:szCs w:val="16"/>
        </w:rPr>
        <w:t>2.10.2.2. П</w:t>
      </w:r>
      <w:r w:rsidRPr="00D05600">
        <w:rPr>
          <w:bCs/>
          <w:iCs/>
          <w:color w:val="000000"/>
          <w:sz w:val="16"/>
          <w:szCs w:val="16"/>
        </w:rPr>
        <w:t>оступления в орган, осуществляющий перевод помещений, ответа органа государственной власти, органа местного самоуправл</w:t>
      </w:r>
      <w:r w:rsidRPr="00D05600">
        <w:rPr>
          <w:bCs/>
          <w:iCs/>
          <w:color w:val="000000"/>
          <w:sz w:val="16"/>
          <w:szCs w:val="16"/>
        </w:rPr>
        <w:t>е</w:t>
      </w:r>
      <w:r w:rsidRPr="00D05600">
        <w:rPr>
          <w:bCs/>
          <w:iCs/>
          <w:color w:val="000000"/>
          <w:sz w:val="16"/>
          <w:szCs w:val="16"/>
        </w:rPr>
        <w:t>ния либо подведомственной органу государственной власти или органу местного самоуправления организации на межведомственный запрос, свидетельс</w:t>
      </w:r>
      <w:r w:rsidRPr="00D05600">
        <w:rPr>
          <w:bCs/>
          <w:iCs/>
          <w:color w:val="000000"/>
          <w:sz w:val="16"/>
          <w:szCs w:val="16"/>
        </w:rPr>
        <w:t>т</w:t>
      </w:r>
      <w:r w:rsidRPr="00D05600">
        <w:rPr>
          <w:bCs/>
          <w:iCs/>
          <w:color w:val="000000"/>
          <w:sz w:val="16"/>
          <w:szCs w:val="16"/>
        </w:rPr>
        <w:t>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административного регламента, если соответствующий документ не представлен заявителем по собс</w:t>
      </w:r>
      <w:r w:rsidRPr="00D05600">
        <w:rPr>
          <w:bCs/>
          <w:iCs/>
          <w:color w:val="000000"/>
          <w:sz w:val="16"/>
          <w:szCs w:val="16"/>
        </w:rPr>
        <w:t>т</w:t>
      </w:r>
      <w:r w:rsidRPr="00D05600">
        <w:rPr>
          <w:bCs/>
          <w:iCs/>
          <w:color w:val="000000"/>
          <w:sz w:val="16"/>
          <w:szCs w:val="16"/>
        </w:rPr>
        <w:t>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w:t>
      </w:r>
      <w:r w:rsidRPr="00D05600">
        <w:rPr>
          <w:bCs/>
          <w:iCs/>
          <w:color w:val="000000"/>
          <w:sz w:val="16"/>
          <w:szCs w:val="16"/>
        </w:rPr>
        <w:t>у</w:t>
      </w:r>
      <w:r w:rsidRPr="00D05600">
        <w:rPr>
          <w:bCs/>
          <w:iCs/>
          <w:color w:val="000000"/>
          <w:sz w:val="16"/>
          <w:szCs w:val="16"/>
        </w:rPr>
        <w:t>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2.6.1 и не получил от заявителя такие документ и (или) информацию в течение пятнадцати рабочих дней со дня направления уведомления;</w:t>
      </w:r>
    </w:p>
    <w:p w:rsidR="00D05600" w:rsidRPr="00D05600" w:rsidRDefault="00D05600" w:rsidP="005F46B2">
      <w:pPr>
        <w:pStyle w:val="ConsPlusNormal"/>
        <w:ind w:left="-142" w:right="-125"/>
        <w:jc w:val="both"/>
        <w:rPr>
          <w:color w:val="000000"/>
          <w:sz w:val="16"/>
          <w:szCs w:val="16"/>
        </w:rPr>
      </w:pPr>
      <w:r w:rsidRPr="00D05600">
        <w:rPr>
          <w:color w:val="000000"/>
          <w:sz w:val="16"/>
          <w:szCs w:val="16"/>
        </w:rPr>
        <w:t>2.10.2.3. Представления документов в ненадлежащий орган;</w:t>
      </w:r>
    </w:p>
    <w:p w:rsidR="00D05600" w:rsidRPr="00D05600" w:rsidRDefault="00D05600" w:rsidP="005F46B2">
      <w:pPr>
        <w:pStyle w:val="ConsPlusNormal"/>
        <w:ind w:left="-142" w:right="-125"/>
        <w:jc w:val="both"/>
        <w:rPr>
          <w:color w:val="000000"/>
          <w:sz w:val="16"/>
          <w:szCs w:val="16"/>
        </w:rPr>
      </w:pPr>
      <w:r w:rsidRPr="00D05600">
        <w:rPr>
          <w:color w:val="000000"/>
          <w:sz w:val="16"/>
          <w:szCs w:val="16"/>
        </w:rPr>
        <w:t xml:space="preserve">2.10.2.4. Несоблюдения предусмотренных </w:t>
      </w:r>
      <w:hyperlink r:id="rId9" w:anchor="Par404" w:tooltip="Статья 22. Условия перевода жилого помещения в нежилое помещение и нежилого помещения в жилое помещение" w:history="1">
        <w:r w:rsidRPr="00D05600">
          <w:rPr>
            <w:rStyle w:val="af0"/>
            <w:color w:val="000000"/>
            <w:sz w:val="16"/>
            <w:szCs w:val="16"/>
            <w:u w:val="none"/>
          </w:rPr>
          <w:t>статьей 22</w:t>
        </w:r>
      </w:hyperlink>
      <w:r w:rsidRPr="00D05600">
        <w:rPr>
          <w:color w:val="000000"/>
          <w:sz w:val="16"/>
          <w:szCs w:val="16"/>
        </w:rPr>
        <w:t xml:space="preserve"> Жилищного кодекса Российской Федерации условий перевода помещения;</w:t>
      </w:r>
    </w:p>
    <w:p w:rsidR="00D05600" w:rsidRPr="00D05600" w:rsidRDefault="00D05600" w:rsidP="005F46B2">
      <w:pPr>
        <w:pStyle w:val="ConsPlusNormal"/>
        <w:ind w:left="-142" w:right="-125"/>
        <w:jc w:val="both"/>
        <w:rPr>
          <w:color w:val="000000"/>
          <w:sz w:val="16"/>
          <w:szCs w:val="16"/>
        </w:rPr>
      </w:pPr>
      <w:r w:rsidRPr="00D05600">
        <w:rPr>
          <w:color w:val="000000"/>
          <w:sz w:val="16"/>
          <w:szCs w:val="16"/>
        </w:rPr>
        <w:t>2.10.2.5. Несоответствия проекта переустройства и (или) перепланировки жилого помещения требованиям законодательства.»;</w:t>
      </w:r>
    </w:p>
    <w:p w:rsidR="00D05600" w:rsidRPr="00D05600" w:rsidRDefault="00D05600" w:rsidP="005F46B2">
      <w:pPr>
        <w:pStyle w:val="ConsPlusNormal"/>
        <w:ind w:left="-142" w:right="-125"/>
        <w:jc w:val="both"/>
        <w:rPr>
          <w:sz w:val="16"/>
          <w:szCs w:val="16"/>
        </w:rPr>
      </w:pPr>
      <w:r w:rsidRPr="00D05600">
        <w:rPr>
          <w:sz w:val="16"/>
          <w:szCs w:val="16"/>
        </w:rPr>
        <w:t>1.5. Дополнить пункт 3.5.4 словами следующего содержания:</w:t>
      </w:r>
    </w:p>
    <w:p w:rsidR="00D05600" w:rsidRPr="00D05600" w:rsidRDefault="00D05600" w:rsidP="005F46B2">
      <w:pPr>
        <w:pStyle w:val="ConsPlusNormal"/>
        <w:ind w:left="-142" w:right="-125"/>
        <w:jc w:val="both"/>
        <w:rPr>
          <w:sz w:val="16"/>
          <w:szCs w:val="16"/>
        </w:rPr>
      </w:pPr>
      <w:r w:rsidRPr="00D05600">
        <w:rPr>
          <w:sz w:val="16"/>
          <w:szCs w:val="16"/>
        </w:rPr>
        <w:t>«Решение об отказе в переводе помещения должно содержать основания отказа с обязательной ссылкой на нарушения, предусмотренные пунктом 1 статьи 24 Жилищного кодекса Российской Федерации.»;</w:t>
      </w:r>
    </w:p>
    <w:p w:rsidR="00D05600" w:rsidRPr="00D05600" w:rsidRDefault="00D05600" w:rsidP="005F46B2">
      <w:pPr>
        <w:autoSpaceDE w:val="0"/>
        <w:autoSpaceDN w:val="0"/>
        <w:adjustRightInd w:val="0"/>
        <w:ind w:left="-142" w:right="-125" w:firstLine="720"/>
        <w:jc w:val="both"/>
        <w:rPr>
          <w:rFonts w:ascii="Arial" w:hAnsi="Arial" w:cs="Arial"/>
          <w:sz w:val="16"/>
          <w:szCs w:val="16"/>
        </w:rPr>
      </w:pPr>
      <w:r w:rsidRPr="00D05600">
        <w:rPr>
          <w:rFonts w:ascii="Arial" w:hAnsi="Arial" w:cs="Arial"/>
          <w:sz w:val="16"/>
          <w:szCs w:val="16"/>
        </w:rPr>
        <w:t xml:space="preserve">1.6. Изложить пункт 3.5.5 в редакции: </w:t>
      </w:r>
    </w:p>
    <w:p w:rsidR="00D05600" w:rsidRPr="00D05600" w:rsidRDefault="00D05600" w:rsidP="005F46B2">
      <w:pPr>
        <w:autoSpaceDE w:val="0"/>
        <w:autoSpaceDN w:val="0"/>
        <w:adjustRightInd w:val="0"/>
        <w:ind w:left="-142" w:right="-125" w:firstLine="720"/>
        <w:jc w:val="both"/>
        <w:rPr>
          <w:rFonts w:ascii="Arial" w:hAnsi="Arial" w:cs="Arial"/>
          <w:bCs/>
          <w:sz w:val="16"/>
          <w:szCs w:val="16"/>
        </w:rPr>
      </w:pPr>
      <w:r w:rsidRPr="00D05600">
        <w:rPr>
          <w:rFonts w:ascii="Arial" w:hAnsi="Arial" w:cs="Arial"/>
          <w:sz w:val="16"/>
          <w:szCs w:val="16"/>
        </w:rPr>
        <w:t xml:space="preserve">«3.5.5 </w:t>
      </w:r>
      <w:r w:rsidRPr="00D05600">
        <w:rPr>
          <w:rFonts w:ascii="Arial" w:hAnsi="Arial" w:cs="Arial"/>
          <w:bCs/>
          <w:sz w:val="16"/>
          <w:szCs w:val="16"/>
        </w:rPr>
        <w:t xml:space="preserve">Орган, осуществляющий перевод помещений, не позднее чем через три рабочих дня со дня принятия одного из указанных в </w:t>
      </w:r>
      <w:hyperlink r:id="rId10" w:history="1">
        <w:r w:rsidRPr="00D05600">
          <w:rPr>
            <w:rStyle w:val="af0"/>
            <w:rFonts w:ascii="Arial" w:hAnsi="Arial" w:cs="Arial"/>
            <w:bCs/>
            <w:color w:val="000000"/>
            <w:sz w:val="16"/>
            <w:szCs w:val="16"/>
            <w:u w:val="none"/>
          </w:rPr>
          <w:t>части 4</w:t>
        </w:r>
      </w:hyperlink>
      <w:r w:rsidRPr="00D05600">
        <w:rPr>
          <w:rFonts w:ascii="Arial" w:hAnsi="Arial" w:cs="Arial"/>
          <w:bCs/>
          <w:sz w:val="16"/>
          <w:szCs w:val="16"/>
        </w:rPr>
        <w:t xml:space="preserve"> ст</w:t>
      </w:r>
      <w:r w:rsidRPr="00D05600">
        <w:rPr>
          <w:rFonts w:ascii="Arial" w:hAnsi="Arial" w:cs="Arial"/>
          <w:bCs/>
          <w:sz w:val="16"/>
          <w:szCs w:val="16"/>
        </w:rPr>
        <w:t>а</w:t>
      </w:r>
      <w:r w:rsidRPr="00D05600">
        <w:rPr>
          <w:rFonts w:ascii="Arial" w:hAnsi="Arial" w:cs="Arial"/>
          <w:bCs/>
          <w:sz w:val="16"/>
          <w:szCs w:val="16"/>
        </w:rPr>
        <w:t>тьи 23 Жилищного кодекса  Российской Федерации  решений о переводе или об отказе, выдает или направляет по адресу, указанному в заявл</w:t>
      </w:r>
      <w:r w:rsidRPr="00D05600">
        <w:rPr>
          <w:rFonts w:ascii="Arial" w:hAnsi="Arial" w:cs="Arial"/>
          <w:bCs/>
          <w:sz w:val="16"/>
          <w:szCs w:val="16"/>
        </w:rPr>
        <w:t>е</w:t>
      </w:r>
      <w:r w:rsidRPr="00D05600">
        <w:rPr>
          <w:rFonts w:ascii="Arial" w:hAnsi="Arial" w:cs="Arial"/>
          <w:bCs/>
          <w:sz w:val="16"/>
          <w:szCs w:val="16"/>
        </w:rPr>
        <w:t>нии, либо через многофункциональный центр заявителю документ, подтверждающий принятие одного из указанных решений. В случае представл</w:t>
      </w:r>
      <w:r w:rsidRPr="00D05600">
        <w:rPr>
          <w:rFonts w:ascii="Arial" w:hAnsi="Arial" w:cs="Arial"/>
          <w:bCs/>
          <w:sz w:val="16"/>
          <w:szCs w:val="16"/>
        </w:rPr>
        <w:t>е</w:t>
      </w:r>
      <w:r w:rsidRPr="00D05600">
        <w:rPr>
          <w:rFonts w:ascii="Arial" w:hAnsi="Arial" w:cs="Arial"/>
          <w:bCs/>
          <w:sz w:val="16"/>
          <w:szCs w:val="16"/>
        </w:rPr>
        <w:t>ния заявления о переводе помещения через многофункциональный центр документ, подтверждающий принятие решения, направляется в многофункци</w:t>
      </w:r>
      <w:r w:rsidRPr="00D05600">
        <w:rPr>
          <w:rFonts w:ascii="Arial" w:hAnsi="Arial" w:cs="Arial"/>
          <w:bCs/>
          <w:sz w:val="16"/>
          <w:szCs w:val="16"/>
        </w:rPr>
        <w:t>о</w:t>
      </w:r>
      <w:r w:rsidRPr="00D05600">
        <w:rPr>
          <w:rFonts w:ascii="Arial" w:hAnsi="Arial" w:cs="Arial"/>
          <w:bCs/>
          <w:sz w:val="16"/>
          <w:szCs w:val="16"/>
        </w:rPr>
        <w:t>нальный центр, если иной способ его получения не указан заявителем. Орган, осуществляющий перевод помещений, одновременно с выдачей или направлением заяв</w:t>
      </w:r>
      <w:r w:rsidRPr="00D05600">
        <w:rPr>
          <w:rFonts w:ascii="Arial" w:hAnsi="Arial" w:cs="Arial"/>
          <w:bCs/>
          <w:sz w:val="16"/>
          <w:szCs w:val="16"/>
        </w:rPr>
        <w:t>и</w:t>
      </w:r>
      <w:r w:rsidRPr="00D05600">
        <w:rPr>
          <w:rFonts w:ascii="Arial" w:hAnsi="Arial" w:cs="Arial"/>
          <w:bCs/>
          <w:sz w:val="16"/>
          <w:szCs w:val="16"/>
        </w:rPr>
        <w:t>телю данного документа информирует о принятии указанного решения собственников помещений, примыкающих к п</w:t>
      </w:r>
      <w:r w:rsidRPr="00D05600">
        <w:rPr>
          <w:rFonts w:ascii="Arial" w:hAnsi="Arial" w:cs="Arial"/>
          <w:bCs/>
          <w:sz w:val="16"/>
          <w:szCs w:val="16"/>
        </w:rPr>
        <w:t>о</w:t>
      </w:r>
      <w:r w:rsidRPr="00D05600">
        <w:rPr>
          <w:rFonts w:ascii="Arial" w:hAnsi="Arial" w:cs="Arial"/>
          <w:bCs/>
          <w:sz w:val="16"/>
          <w:szCs w:val="16"/>
        </w:rPr>
        <w:t>мещению, в отношении которого принято указанное решение.»;</w:t>
      </w:r>
    </w:p>
    <w:p w:rsidR="00D05600" w:rsidRPr="00D05600" w:rsidRDefault="00D05600" w:rsidP="005F46B2">
      <w:pPr>
        <w:autoSpaceDE w:val="0"/>
        <w:autoSpaceDN w:val="0"/>
        <w:adjustRightInd w:val="0"/>
        <w:ind w:left="-142" w:right="-125" w:firstLine="720"/>
        <w:jc w:val="both"/>
        <w:rPr>
          <w:rFonts w:ascii="Arial" w:hAnsi="Arial" w:cs="Arial"/>
          <w:bCs/>
          <w:sz w:val="16"/>
          <w:szCs w:val="16"/>
        </w:rPr>
      </w:pPr>
      <w:r w:rsidRPr="00D05600">
        <w:rPr>
          <w:rFonts w:ascii="Arial" w:hAnsi="Arial" w:cs="Arial"/>
          <w:bCs/>
          <w:sz w:val="16"/>
          <w:szCs w:val="16"/>
        </w:rPr>
        <w:t>1.7. Дополнить пункт 3 подпунктом 3.6 следующего содержания:</w:t>
      </w:r>
    </w:p>
    <w:p w:rsidR="00D05600" w:rsidRPr="00D05600" w:rsidRDefault="00D05600" w:rsidP="005F46B2">
      <w:pPr>
        <w:autoSpaceDE w:val="0"/>
        <w:autoSpaceDN w:val="0"/>
        <w:adjustRightInd w:val="0"/>
        <w:ind w:left="-142" w:right="-125" w:firstLine="709"/>
        <w:jc w:val="both"/>
        <w:rPr>
          <w:rFonts w:ascii="Arial" w:hAnsi="Arial" w:cs="Arial"/>
          <w:sz w:val="16"/>
          <w:szCs w:val="16"/>
        </w:rPr>
      </w:pPr>
      <w:r w:rsidRPr="00D05600">
        <w:rPr>
          <w:rFonts w:ascii="Arial" w:hAnsi="Arial" w:cs="Arial"/>
          <w:bCs/>
          <w:sz w:val="16"/>
          <w:szCs w:val="16"/>
        </w:rPr>
        <w:t>« 3.6. Уполномоченный орган обязан направлять в орган регистрации прав документы (содержащиеся в них сведения) для внесения свед</w:t>
      </w:r>
      <w:r w:rsidRPr="00D05600">
        <w:rPr>
          <w:rFonts w:ascii="Arial" w:hAnsi="Arial" w:cs="Arial"/>
          <w:bCs/>
          <w:sz w:val="16"/>
          <w:szCs w:val="16"/>
        </w:rPr>
        <w:t>е</w:t>
      </w:r>
      <w:r w:rsidRPr="00D05600">
        <w:rPr>
          <w:rFonts w:ascii="Arial" w:hAnsi="Arial" w:cs="Arial"/>
          <w:bCs/>
          <w:sz w:val="16"/>
          <w:szCs w:val="16"/>
        </w:rPr>
        <w:t xml:space="preserve">ний в Единый государственный реестр недвижимости в случае принятия ими решений (актов): </w:t>
      </w:r>
      <w:r w:rsidRPr="00D05600">
        <w:rPr>
          <w:rFonts w:ascii="Arial" w:hAnsi="Arial" w:cs="Arial"/>
          <w:sz w:val="16"/>
          <w:szCs w:val="16"/>
        </w:rPr>
        <w:t>о переводе жилого помещения в нежилое помещение, неж</w:t>
      </w:r>
      <w:r w:rsidRPr="00D05600">
        <w:rPr>
          <w:rFonts w:ascii="Arial" w:hAnsi="Arial" w:cs="Arial"/>
          <w:sz w:val="16"/>
          <w:szCs w:val="16"/>
        </w:rPr>
        <w:t>и</w:t>
      </w:r>
      <w:r w:rsidRPr="00D05600">
        <w:rPr>
          <w:rFonts w:ascii="Arial" w:hAnsi="Arial" w:cs="Arial"/>
          <w:sz w:val="16"/>
          <w:szCs w:val="16"/>
        </w:rPr>
        <w:t>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D05600" w:rsidRPr="00D05600" w:rsidRDefault="00D05600" w:rsidP="005F46B2">
      <w:pPr>
        <w:autoSpaceDE w:val="0"/>
        <w:autoSpaceDN w:val="0"/>
        <w:adjustRightInd w:val="0"/>
        <w:ind w:left="-142" w:right="-125" w:firstLine="709"/>
        <w:jc w:val="both"/>
        <w:rPr>
          <w:rFonts w:ascii="Arial" w:hAnsi="Arial" w:cs="Arial"/>
          <w:spacing w:val="-1"/>
          <w:sz w:val="16"/>
          <w:szCs w:val="16"/>
        </w:rPr>
      </w:pPr>
      <w:r w:rsidRPr="00D05600">
        <w:rPr>
          <w:rFonts w:ascii="Arial" w:hAnsi="Arial" w:cs="Arial"/>
          <w:sz w:val="16"/>
          <w:szCs w:val="16"/>
        </w:rPr>
        <w:t xml:space="preserve">2. </w:t>
      </w:r>
      <w:r w:rsidRPr="00D05600">
        <w:rPr>
          <w:rFonts w:ascii="Arial" w:hAnsi="Arial" w:cs="Arial"/>
          <w:spacing w:val="-1"/>
          <w:sz w:val="16"/>
          <w:szCs w:val="16"/>
        </w:rPr>
        <w:t xml:space="preserve">Опубликовать постановление  </w:t>
      </w:r>
      <w:r w:rsidRPr="00D05600">
        <w:rPr>
          <w:rFonts w:ascii="Arial" w:hAnsi="Arial" w:cs="Arial"/>
          <w:bCs/>
          <w:color w:val="000000"/>
          <w:sz w:val="16"/>
          <w:szCs w:val="16"/>
        </w:rPr>
        <w:t>в</w:t>
      </w:r>
      <w:r w:rsidRPr="00D05600">
        <w:rPr>
          <w:rFonts w:ascii="Arial" w:hAnsi="Arial" w:cs="Arial"/>
          <w:sz w:val="16"/>
          <w:szCs w:val="16"/>
        </w:rPr>
        <w:t xml:space="preserve"> бюллетене </w:t>
      </w:r>
      <w:r w:rsidRPr="00D05600">
        <w:rPr>
          <w:rFonts w:ascii="Arial" w:hAnsi="Arial" w:cs="Arial"/>
          <w:bCs/>
          <w:color w:val="000000"/>
          <w:sz w:val="16"/>
          <w:szCs w:val="16"/>
        </w:rPr>
        <w:t xml:space="preserve">«Валдайский Вестник» </w:t>
      </w:r>
      <w:r w:rsidRPr="00D05600">
        <w:rPr>
          <w:rFonts w:ascii="Arial" w:hAnsi="Arial" w:cs="Arial"/>
          <w:sz w:val="16"/>
          <w:szCs w:val="16"/>
        </w:rPr>
        <w:t>и разместить на официальном сайте Администрации Валдайского муниц</w:t>
      </w:r>
      <w:r w:rsidRPr="00D05600">
        <w:rPr>
          <w:rFonts w:ascii="Arial" w:hAnsi="Arial" w:cs="Arial"/>
          <w:sz w:val="16"/>
          <w:szCs w:val="16"/>
        </w:rPr>
        <w:t>и</w:t>
      </w:r>
      <w:r w:rsidRPr="00D05600">
        <w:rPr>
          <w:rFonts w:ascii="Arial" w:hAnsi="Arial" w:cs="Arial"/>
          <w:sz w:val="16"/>
          <w:szCs w:val="16"/>
        </w:rPr>
        <w:t>пального района в сети «Интернет»</w:t>
      </w:r>
      <w:r w:rsidRPr="00D05600">
        <w:rPr>
          <w:rFonts w:ascii="Arial" w:hAnsi="Arial" w:cs="Arial"/>
          <w:spacing w:val="-1"/>
          <w:sz w:val="16"/>
          <w:szCs w:val="16"/>
        </w:rPr>
        <w:t>.</w:t>
      </w:r>
    </w:p>
    <w:p w:rsidR="00D05600" w:rsidRPr="00D05600" w:rsidRDefault="00D05600" w:rsidP="005F46B2">
      <w:pPr>
        <w:ind w:left="-142" w:right="-125"/>
        <w:rPr>
          <w:rFonts w:ascii="Arial" w:hAnsi="Arial" w:cs="Arial"/>
          <w:b/>
          <w:sz w:val="16"/>
          <w:szCs w:val="16"/>
        </w:rPr>
      </w:pPr>
      <w:r w:rsidRPr="00D05600">
        <w:rPr>
          <w:rFonts w:ascii="Arial" w:hAnsi="Arial" w:cs="Arial"/>
          <w:b/>
          <w:sz w:val="16"/>
          <w:szCs w:val="16"/>
        </w:rPr>
        <w:t xml:space="preserve">Первый заместитель Главы администрации </w:t>
      </w:r>
    </w:p>
    <w:p w:rsidR="00D05600" w:rsidRPr="00D05600" w:rsidRDefault="00D05600" w:rsidP="005F46B2">
      <w:pPr>
        <w:ind w:left="-142" w:right="-125"/>
        <w:rPr>
          <w:rFonts w:ascii="Arial" w:hAnsi="Arial" w:cs="Arial"/>
          <w:b/>
          <w:sz w:val="16"/>
          <w:szCs w:val="16"/>
        </w:rPr>
      </w:pPr>
      <w:r w:rsidRPr="00D05600">
        <w:rPr>
          <w:rFonts w:ascii="Arial" w:hAnsi="Arial" w:cs="Arial"/>
          <w:b/>
          <w:sz w:val="16"/>
          <w:szCs w:val="16"/>
        </w:rPr>
        <w:t>муниципального района</w:t>
      </w:r>
      <w:r w:rsidRPr="00D05600">
        <w:rPr>
          <w:rFonts w:ascii="Arial" w:hAnsi="Arial" w:cs="Arial"/>
          <w:b/>
          <w:sz w:val="16"/>
          <w:szCs w:val="16"/>
        </w:rPr>
        <w:tab/>
      </w:r>
      <w:r w:rsidRPr="00D05600">
        <w:rPr>
          <w:rFonts w:ascii="Arial" w:hAnsi="Arial" w:cs="Arial"/>
          <w:b/>
          <w:sz w:val="16"/>
          <w:szCs w:val="16"/>
        </w:rPr>
        <w:tab/>
      </w:r>
      <w:r w:rsidRPr="00D05600">
        <w:rPr>
          <w:rFonts w:ascii="Arial" w:hAnsi="Arial" w:cs="Arial"/>
          <w:b/>
          <w:sz w:val="16"/>
          <w:szCs w:val="16"/>
        </w:rPr>
        <w:tab/>
        <w:t xml:space="preserve">О.Я.Рудина     </w:t>
      </w:r>
    </w:p>
    <w:p w:rsidR="006A6C2A" w:rsidRPr="00D03F02" w:rsidRDefault="006A6C2A" w:rsidP="005F46B2">
      <w:pPr>
        <w:pStyle w:val="2"/>
        <w:rPr>
          <w:rFonts w:ascii="Arial" w:hAnsi="Arial" w:cs="Arial"/>
          <w:color w:val="000000"/>
          <w:sz w:val="16"/>
          <w:szCs w:val="16"/>
        </w:rPr>
      </w:pPr>
      <w:r w:rsidRPr="00D03F02">
        <w:rPr>
          <w:rFonts w:ascii="Arial" w:hAnsi="Arial" w:cs="Arial"/>
          <w:color w:val="000000"/>
          <w:sz w:val="16"/>
          <w:szCs w:val="16"/>
        </w:rPr>
        <w:t>АДМИНИСТРАЦИЯ ВАЛДАЙСКОГО МУНИЦИПАЛЬНОГО РАЙОНА</w:t>
      </w:r>
    </w:p>
    <w:p w:rsidR="006A6C2A" w:rsidRPr="00D03F02" w:rsidRDefault="006A6C2A" w:rsidP="005F46B2">
      <w:pPr>
        <w:pStyle w:val="3"/>
        <w:rPr>
          <w:rFonts w:ascii="Arial" w:hAnsi="Arial" w:cs="Arial"/>
          <w:color w:val="000000"/>
          <w:sz w:val="16"/>
          <w:szCs w:val="16"/>
        </w:rPr>
      </w:pPr>
      <w:r w:rsidRPr="00D03F02">
        <w:rPr>
          <w:rFonts w:ascii="Arial" w:hAnsi="Arial" w:cs="Arial"/>
          <w:sz w:val="16"/>
          <w:szCs w:val="16"/>
        </w:rPr>
        <w:t xml:space="preserve">П О С Т А Н О В Л Е Н И Е   07.11.2017 № 2273     </w:t>
      </w:r>
    </w:p>
    <w:p w:rsidR="006A6C2A" w:rsidRDefault="006A6C2A" w:rsidP="005F46B2">
      <w:pPr>
        <w:shd w:val="clear" w:color="auto" w:fill="FFFFFF"/>
        <w:ind w:left="-142" w:right="16"/>
        <w:jc w:val="center"/>
        <w:rPr>
          <w:rFonts w:ascii="Arial" w:hAnsi="Arial" w:cs="Arial"/>
          <w:b/>
          <w:sz w:val="16"/>
          <w:szCs w:val="16"/>
        </w:rPr>
      </w:pPr>
      <w:r>
        <w:rPr>
          <w:rFonts w:ascii="Arial" w:hAnsi="Arial" w:cs="Arial"/>
          <w:b/>
          <w:bCs/>
          <w:spacing w:val="-3"/>
          <w:sz w:val="16"/>
          <w:szCs w:val="16"/>
        </w:rPr>
        <w:t xml:space="preserve">О внесении </w:t>
      </w:r>
      <w:r>
        <w:rPr>
          <w:rFonts w:ascii="Arial" w:hAnsi="Arial" w:cs="Arial"/>
          <w:b/>
          <w:sz w:val="16"/>
          <w:szCs w:val="16"/>
        </w:rPr>
        <w:t xml:space="preserve">изменений в муниципальную программу </w:t>
      </w:r>
      <w:r>
        <w:rPr>
          <w:rFonts w:ascii="Arial" w:hAnsi="Arial" w:cs="Arial"/>
          <w:b/>
          <w:bCs/>
          <w:spacing w:val="-1"/>
          <w:sz w:val="16"/>
          <w:szCs w:val="16"/>
        </w:rPr>
        <w:t>«Газификация Валдай</w:t>
      </w:r>
      <w:r>
        <w:rPr>
          <w:rFonts w:ascii="Arial" w:hAnsi="Arial" w:cs="Arial"/>
          <w:b/>
          <w:bCs/>
          <w:sz w:val="16"/>
          <w:szCs w:val="16"/>
        </w:rPr>
        <w:t xml:space="preserve">ского </w:t>
      </w:r>
      <w:r>
        <w:rPr>
          <w:rFonts w:ascii="Arial" w:hAnsi="Arial" w:cs="Arial"/>
          <w:b/>
          <w:sz w:val="16"/>
          <w:szCs w:val="16"/>
        </w:rPr>
        <w:t xml:space="preserve"> </w:t>
      </w:r>
      <w:r>
        <w:rPr>
          <w:rFonts w:ascii="Arial" w:hAnsi="Arial" w:cs="Arial"/>
          <w:b/>
          <w:bCs/>
          <w:sz w:val="16"/>
          <w:szCs w:val="16"/>
        </w:rPr>
        <w:t>городского поселения на 2017-2019 годы»</w:t>
      </w:r>
    </w:p>
    <w:p w:rsidR="006A6C2A" w:rsidRDefault="006A6C2A" w:rsidP="005F46B2">
      <w:pPr>
        <w:ind w:left="-142" w:right="16"/>
        <w:jc w:val="both"/>
        <w:rPr>
          <w:rFonts w:ascii="Arial" w:hAnsi="Arial" w:cs="Arial"/>
          <w:b/>
          <w:sz w:val="16"/>
          <w:szCs w:val="16"/>
        </w:rPr>
      </w:pPr>
      <w:r>
        <w:rPr>
          <w:rFonts w:ascii="Arial" w:hAnsi="Arial" w:cs="Arial"/>
          <w:sz w:val="16"/>
          <w:szCs w:val="16"/>
        </w:rPr>
        <w:t xml:space="preserve">             Администрация Валдайского муниципального района </w:t>
      </w:r>
      <w:r>
        <w:rPr>
          <w:rFonts w:ascii="Arial" w:hAnsi="Arial" w:cs="Arial"/>
          <w:b/>
          <w:sz w:val="16"/>
          <w:szCs w:val="16"/>
        </w:rPr>
        <w:t>ПОСТАНОВЛЯЕТ:</w:t>
      </w:r>
    </w:p>
    <w:p w:rsidR="006A6C2A" w:rsidRDefault="006A6C2A" w:rsidP="005F46B2">
      <w:pPr>
        <w:shd w:val="clear" w:color="auto" w:fill="FFFFFF"/>
        <w:ind w:left="-142" w:right="16"/>
        <w:jc w:val="both"/>
        <w:rPr>
          <w:rFonts w:ascii="Arial" w:hAnsi="Arial" w:cs="Arial"/>
          <w:sz w:val="16"/>
          <w:szCs w:val="16"/>
        </w:rPr>
      </w:pPr>
      <w:r>
        <w:rPr>
          <w:rFonts w:ascii="Arial" w:hAnsi="Arial" w:cs="Arial"/>
          <w:sz w:val="16"/>
          <w:szCs w:val="16"/>
        </w:rPr>
        <w:t xml:space="preserve">          1. Внести изменения в муниципальную программу </w:t>
      </w:r>
      <w:r>
        <w:rPr>
          <w:rFonts w:ascii="Arial" w:hAnsi="Arial" w:cs="Arial"/>
          <w:bCs/>
          <w:spacing w:val="-1"/>
          <w:sz w:val="16"/>
          <w:szCs w:val="16"/>
        </w:rPr>
        <w:t>«Газификация Валдай</w:t>
      </w:r>
      <w:r>
        <w:rPr>
          <w:rFonts w:ascii="Arial" w:hAnsi="Arial" w:cs="Arial"/>
          <w:bCs/>
          <w:sz w:val="16"/>
          <w:szCs w:val="16"/>
        </w:rPr>
        <w:t>ского городского поселения на 2017-2019 годы»</w:t>
      </w:r>
      <w:r>
        <w:rPr>
          <w:rFonts w:ascii="Arial" w:hAnsi="Arial" w:cs="Arial"/>
          <w:sz w:val="16"/>
          <w:szCs w:val="16"/>
        </w:rPr>
        <w:t>, утвержденную пост</w:t>
      </w:r>
      <w:r>
        <w:rPr>
          <w:rFonts w:ascii="Arial" w:hAnsi="Arial" w:cs="Arial"/>
          <w:sz w:val="16"/>
          <w:szCs w:val="16"/>
        </w:rPr>
        <w:t>а</w:t>
      </w:r>
      <w:r>
        <w:rPr>
          <w:rFonts w:ascii="Arial" w:hAnsi="Arial" w:cs="Arial"/>
          <w:sz w:val="16"/>
          <w:szCs w:val="16"/>
        </w:rPr>
        <w:t>новлением Администрации Валдайского муниципального района от 15.11.2016 № 1804</w:t>
      </w:r>
      <w:r>
        <w:rPr>
          <w:rFonts w:ascii="Arial" w:hAnsi="Arial" w:cs="Arial"/>
          <w:bCs/>
          <w:sz w:val="16"/>
          <w:szCs w:val="16"/>
        </w:rPr>
        <w:t>:</w:t>
      </w:r>
    </w:p>
    <w:p w:rsidR="006A6C2A" w:rsidRDefault="006A6C2A" w:rsidP="005F46B2">
      <w:pPr>
        <w:pStyle w:val="ConsPlusNormal"/>
        <w:ind w:left="-142" w:right="16" w:firstLine="0"/>
        <w:jc w:val="both"/>
        <w:rPr>
          <w:sz w:val="16"/>
          <w:szCs w:val="16"/>
        </w:rPr>
      </w:pPr>
      <w:r>
        <w:rPr>
          <w:sz w:val="16"/>
          <w:szCs w:val="16"/>
        </w:rPr>
        <w:t xml:space="preserve">          1.1. Изложить строку 1.1.1 пункта 3 паспорта муниципальной программы  в редакции:</w:t>
      </w:r>
    </w:p>
    <w:tbl>
      <w:tblPr>
        <w:tblpPr w:leftFromText="180" w:rightFromText="180" w:vertAnchor="text" w:horzAnchor="margin" w:tblpY="24"/>
        <w:tblOverlap w:val="neve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938"/>
        <w:gridCol w:w="1134"/>
        <w:gridCol w:w="708"/>
        <w:gridCol w:w="709"/>
      </w:tblGrid>
      <w:tr w:rsidR="006A6C2A" w:rsidTr="0004144F">
        <w:tc>
          <w:tcPr>
            <w:tcW w:w="1101" w:type="dxa"/>
            <w:vMerge w:val="restart"/>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ar-SA"/>
              </w:rPr>
            </w:pPr>
            <w:r>
              <w:rPr>
                <w:rFonts w:ascii="Arial" w:hAnsi="Arial" w:cs="Arial"/>
                <w:sz w:val="16"/>
                <w:szCs w:val="16"/>
              </w:rPr>
              <w:t>№</w:t>
            </w:r>
          </w:p>
          <w:p w:rsidR="006A6C2A" w:rsidRDefault="006A6C2A" w:rsidP="005F46B2">
            <w:pPr>
              <w:jc w:val="center"/>
              <w:rPr>
                <w:rFonts w:ascii="Arial" w:hAnsi="Arial" w:cs="Arial"/>
                <w:sz w:val="16"/>
                <w:szCs w:val="16"/>
                <w:lang w:eastAsia="en-US"/>
              </w:rPr>
            </w:pPr>
            <w:r>
              <w:rPr>
                <w:rFonts w:ascii="Arial" w:hAnsi="Arial" w:cs="Arial"/>
                <w:sz w:val="16"/>
                <w:szCs w:val="16"/>
              </w:rPr>
              <w:t>п/п</w:t>
            </w:r>
          </w:p>
        </w:tc>
        <w:tc>
          <w:tcPr>
            <w:tcW w:w="7938" w:type="dxa"/>
            <w:vMerge w:val="restart"/>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Цели, задачи муниципальной программы, наименов</w:t>
            </w:r>
            <w:r>
              <w:rPr>
                <w:rFonts w:ascii="Arial" w:hAnsi="Arial" w:cs="Arial"/>
                <w:sz w:val="16"/>
                <w:szCs w:val="16"/>
              </w:rPr>
              <w:t>а</w:t>
            </w:r>
            <w:r>
              <w:rPr>
                <w:rFonts w:ascii="Arial" w:hAnsi="Arial" w:cs="Arial"/>
                <w:sz w:val="16"/>
                <w:szCs w:val="16"/>
              </w:rPr>
              <w:t>ние и единица измерения целевого показателя</w:t>
            </w:r>
          </w:p>
        </w:tc>
        <w:tc>
          <w:tcPr>
            <w:tcW w:w="2551" w:type="dxa"/>
            <w:gridSpan w:val="3"/>
            <w:tcBorders>
              <w:top w:val="single" w:sz="4" w:space="0" w:color="auto"/>
              <w:left w:val="single" w:sz="4" w:space="0" w:color="auto"/>
              <w:bottom w:val="single" w:sz="4" w:space="0" w:color="auto"/>
              <w:right w:val="single" w:sz="4" w:space="0" w:color="auto"/>
            </w:tcBorders>
            <w:hideMark/>
          </w:tcPr>
          <w:p w:rsidR="006A6C2A" w:rsidRPr="0004144F" w:rsidRDefault="006A6C2A" w:rsidP="005F46B2">
            <w:pPr>
              <w:jc w:val="center"/>
              <w:rPr>
                <w:rFonts w:ascii="Arial" w:hAnsi="Arial" w:cs="Arial"/>
                <w:sz w:val="14"/>
                <w:szCs w:val="14"/>
                <w:lang w:eastAsia="en-US"/>
              </w:rPr>
            </w:pPr>
            <w:r w:rsidRPr="0004144F">
              <w:rPr>
                <w:rFonts w:ascii="Arial" w:hAnsi="Arial" w:cs="Arial"/>
                <w:sz w:val="14"/>
                <w:szCs w:val="14"/>
              </w:rPr>
              <w:t>Значение целевых показат</w:t>
            </w:r>
            <w:r w:rsidRPr="0004144F">
              <w:rPr>
                <w:rFonts w:ascii="Arial" w:hAnsi="Arial" w:cs="Arial"/>
                <w:sz w:val="14"/>
                <w:szCs w:val="14"/>
              </w:rPr>
              <w:t>е</w:t>
            </w:r>
            <w:r w:rsidRPr="0004144F">
              <w:rPr>
                <w:rFonts w:ascii="Arial" w:hAnsi="Arial" w:cs="Arial"/>
                <w:sz w:val="14"/>
                <w:szCs w:val="14"/>
              </w:rPr>
              <w:t>лей</w:t>
            </w:r>
          </w:p>
        </w:tc>
      </w:tr>
      <w:tr w:rsidR="006A6C2A" w:rsidTr="0004144F">
        <w:tc>
          <w:tcPr>
            <w:tcW w:w="1101" w:type="dxa"/>
            <w:vMerge/>
            <w:tcBorders>
              <w:top w:val="single" w:sz="4" w:space="0" w:color="auto"/>
              <w:left w:val="single" w:sz="4" w:space="0" w:color="auto"/>
              <w:bottom w:val="single" w:sz="4" w:space="0" w:color="auto"/>
              <w:right w:val="single" w:sz="4" w:space="0" w:color="auto"/>
            </w:tcBorders>
            <w:vAlign w:val="center"/>
            <w:hideMark/>
          </w:tcPr>
          <w:p w:rsidR="006A6C2A" w:rsidRDefault="006A6C2A" w:rsidP="005F46B2">
            <w:pPr>
              <w:rPr>
                <w:rFonts w:ascii="Arial" w:hAnsi="Arial" w:cs="Arial"/>
                <w:sz w:val="16"/>
                <w:szCs w:val="16"/>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6A6C2A" w:rsidRDefault="006A6C2A" w:rsidP="005F46B2">
            <w:pP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2017</w:t>
            </w:r>
          </w:p>
        </w:tc>
        <w:tc>
          <w:tcPr>
            <w:tcW w:w="708"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2018</w:t>
            </w:r>
          </w:p>
        </w:tc>
        <w:tc>
          <w:tcPr>
            <w:tcW w:w="709" w:type="dxa"/>
            <w:tcBorders>
              <w:top w:val="single" w:sz="4" w:space="0" w:color="auto"/>
              <w:left w:val="single" w:sz="4" w:space="0" w:color="auto"/>
              <w:bottom w:val="single" w:sz="4" w:space="0" w:color="auto"/>
              <w:right w:val="single" w:sz="4" w:space="0" w:color="auto"/>
            </w:tcBorders>
            <w:hideMark/>
          </w:tcPr>
          <w:p w:rsidR="006A6C2A" w:rsidRDefault="006A6C2A" w:rsidP="005F46B2">
            <w:pPr>
              <w:ind w:left="-816" w:firstLine="816"/>
              <w:jc w:val="center"/>
              <w:rPr>
                <w:rFonts w:ascii="Arial" w:hAnsi="Arial" w:cs="Arial"/>
                <w:sz w:val="16"/>
                <w:szCs w:val="16"/>
                <w:lang w:eastAsia="en-US"/>
              </w:rPr>
            </w:pPr>
            <w:r>
              <w:rPr>
                <w:rFonts w:ascii="Arial" w:hAnsi="Arial" w:cs="Arial"/>
                <w:sz w:val="16"/>
                <w:szCs w:val="16"/>
              </w:rPr>
              <w:t>2019</w:t>
            </w:r>
          </w:p>
        </w:tc>
      </w:tr>
      <w:tr w:rsidR="006A6C2A" w:rsidTr="0004144F">
        <w:tc>
          <w:tcPr>
            <w:tcW w:w="1101"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1.1.1.</w:t>
            </w:r>
          </w:p>
        </w:tc>
        <w:tc>
          <w:tcPr>
            <w:tcW w:w="7938" w:type="dxa"/>
            <w:tcBorders>
              <w:top w:val="single" w:sz="4" w:space="0" w:color="auto"/>
              <w:left w:val="single" w:sz="4" w:space="0" w:color="auto"/>
              <w:bottom w:val="single" w:sz="4" w:space="0" w:color="auto"/>
              <w:right w:val="single" w:sz="4" w:space="0" w:color="auto"/>
            </w:tcBorders>
          </w:tcPr>
          <w:p w:rsidR="006A6C2A" w:rsidRDefault="006A6C2A" w:rsidP="005F46B2">
            <w:pPr>
              <w:rPr>
                <w:rFonts w:ascii="Arial" w:hAnsi="Arial" w:cs="Arial"/>
                <w:sz w:val="16"/>
                <w:szCs w:val="16"/>
                <w:lang w:eastAsia="ar-SA"/>
              </w:rPr>
            </w:pPr>
            <w:r>
              <w:rPr>
                <w:rFonts w:ascii="Arial" w:hAnsi="Arial" w:cs="Arial"/>
                <w:sz w:val="16"/>
                <w:szCs w:val="16"/>
              </w:rPr>
              <w:t>Показатель 1.  Разработка проектно- сметной докуме</w:t>
            </w:r>
            <w:r>
              <w:rPr>
                <w:rFonts w:ascii="Arial" w:hAnsi="Arial" w:cs="Arial"/>
                <w:sz w:val="16"/>
                <w:szCs w:val="16"/>
              </w:rPr>
              <w:t>н</w:t>
            </w:r>
            <w:r>
              <w:rPr>
                <w:rFonts w:ascii="Arial" w:hAnsi="Arial" w:cs="Arial"/>
                <w:sz w:val="16"/>
                <w:szCs w:val="16"/>
              </w:rPr>
              <w:t>тации для строительства газопровода (км.)</w:t>
            </w:r>
          </w:p>
        </w:tc>
        <w:tc>
          <w:tcPr>
            <w:tcW w:w="1134"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 xml:space="preserve">0,7 </w:t>
            </w:r>
          </w:p>
        </w:tc>
      </w:tr>
    </w:tbl>
    <w:p w:rsidR="006A6C2A" w:rsidRDefault="006A6C2A" w:rsidP="005F46B2">
      <w:pPr>
        <w:pStyle w:val="ConsPlusNormal"/>
        <w:ind w:firstLine="0"/>
        <w:jc w:val="both"/>
        <w:rPr>
          <w:sz w:val="16"/>
          <w:szCs w:val="16"/>
        </w:rPr>
      </w:pPr>
      <w:r>
        <w:rPr>
          <w:sz w:val="16"/>
          <w:szCs w:val="16"/>
        </w:rPr>
        <w:t xml:space="preserve">       1.2. Изложить пункт 5 паспорта муниципальной программы в редакции:</w:t>
      </w:r>
    </w:p>
    <w:p w:rsidR="006A6C2A" w:rsidRDefault="006A6C2A" w:rsidP="005F46B2">
      <w:pPr>
        <w:pStyle w:val="ConsPlusNormal"/>
        <w:jc w:val="both"/>
        <w:rPr>
          <w:sz w:val="16"/>
          <w:szCs w:val="16"/>
        </w:rPr>
      </w:pPr>
      <w:r>
        <w:rPr>
          <w:sz w:val="16"/>
          <w:szCs w:val="16"/>
        </w:rPr>
        <w:t xml:space="preserve">«5. Объемы и источники финансирования муниципальной программы в целом (тыс.руб.): </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1"/>
        <w:gridCol w:w="2727"/>
        <w:gridCol w:w="2551"/>
        <w:gridCol w:w="1985"/>
        <w:gridCol w:w="2126"/>
        <w:gridCol w:w="992"/>
      </w:tblGrid>
      <w:tr w:rsidR="006A6C2A" w:rsidTr="006A6C2A">
        <w:tc>
          <w:tcPr>
            <w:tcW w:w="1261" w:type="dxa"/>
            <w:vMerge w:val="restart"/>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 xml:space="preserve">            Год</w:t>
            </w:r>
          </w:p>
        </w:tc>
        <w:tc>
          <w:tcPr>
            <w:tcW w:w="10381" w:type="dxa"/>
            <w:gridSpan w:val="5"/>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Источник финансирования</w:t>
            </w:r>
          </w:p>
        </w:tc>
      </w:tr>
      <w:tr w:rsidR="006A6C2A" w:rsidTr="006A6C2A">
        <w:tc>
          <w:tcPr>
            <w:tcW w:w="1261" w:type="dxa"/>
            <w:vMerge/>
            <w:tcBorders>
              <w:top w:val="single" w:sz="4" w:space="0" w:color="auto"/>
              <w:left w:val="single" w:sz="4" w:space="0" w:color="auto"/>
              <w:bottom w:val="single" w:sz="4" w:space="0" w:color="auto"/>
              <w:right w:val="single" w:sz="4" w:space="0" w:color="auto"/>
            </w:tcBorders>
            <w:vAlign w:val="center"/>
            <w:hideMark/>
          </w:tcPr>
          <w:p w:rsidR="006A6C2A" w:rsidRDefault="006A6C2A" w:rsidP="005F46B2">
            <w:pPr>
              <w:rPr>
                <w:rFonts w:ascii="Arial" w:hAnsi="Arial" w:cs="Arial"/>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бюджет  городского поселения</w:t>
            </w:r>
          </w:p>
        </w:tc>
        <w:tc>
          <w:tcPr>
            <w:tcW w:w="255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областной бю</w:t>
            </w:r>
            <w:r>
              <w:rPr>
                <w:sz w:val="16"/>
                <w:szCs w:val="16"/>
              </w:rPr>
              <w:t>д</w:t>
            </w:r>
            <w:r>
              <w:rPr>
                <w:sz w:val="16"/>
                <w:szCs w:val="16"/>
              </w:rPr>
              <w:t>жет</w:t>
            </w:r>
          </w:p>
        </w:tc>
        <w:tc>
          <w:tcPr>
            <w:tcW w:w="1985"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внебюджетные средс</w:t>
            </w:r>
            <w:r>
              <w:rPr>
                <w:sz w:val="16"/>
                <w:szCs w:val="16"/>
              </w:rPr>
              <w:t>т</w:t>
            </w:r>
            <w:r>
              <w:rPr>
                <w:sz w:val="16"/>
                <w:szCs w:val="16"/>
              </w:rPr>
              <w:t>ва</w:t>
            </w:r>
          </w:p>
        </w:tc>
        <w:tc>
          <w:tcPr>
            <w:tcW w:w="992"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всего</w:t>
            </w:r>
          </w:p>
        </w:tc>
      </w:tr>
      <w:tr w:rsidR="006A6C2A" w:rsidTr="006A6C2A">
        <w:tc>
          <w:tcPr>
            <w:tcW w:w="126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rPr>
                <w:sz w:val="16"/>
                <w:szCs w:val="16"/>
              </w:rPr>
            </w:pPr>
            <w:r>
              <w:rPr>
                <w:sz w:val="16"/>
                <w:szCs w:val="16"/>
              </w:rPr>
              <w:t>2017</w:t>
            </w:r>
          </w:p>
        </w:tc>
        <w:tc>
          <w:tcPr>
            <w:tcW w:w="2727"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0</w:t>
            </w:r>
          </w:p>
        </w:tc>
        <w:tc>
          <w:tcPr>
            <w:tcW w:w="255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1985"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0</w:t>
            </w:r>
          </w:p>
        </w:tc>
      </w:tr>
      <w:tr w:rsidR="006A6C2A" w:rsidTr="006A6C2A">
        <w:tc>
          <w:tcPr>
            <w:tcW w:w="126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rPr>
                <w:sz w:val="16"/>
                <w:szCs w:val="16"/>
              </w:rPr>
            </w:pPr>
            <w:r>
              <w:rPr>
                <w:sz w:val="16"/>
                <w:szCs w:val="16"/>
              </w:rPr>
              <w:t>2018</w:t>
            </w:r>
          </w:p>
        </w:tc>
        <w:tc>
          <w:tcPr>
            <w:tcW w:w="2727"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60,0</w:t>
            </w:r>
          </w:p>
        </w:tc>
        <w:tc>
          <w:tcPr>
            <w:tcW w:w="255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1985"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60,0</w:t>
            </w:r>
          </w:p>
        </w:tc>
      </w:tr>
      <w:tr w:rsidR="006A6C2A" w:rsidTr="006A6C2A">
        <w:tc>
          <w:tcPr>
            <w:tcW w:w="126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rPr>
                <w:sz w:val="16"/>
                <w:szCs w:val="16"/>
              </w:rPr>
            </w:pPr>
            <w:r>
              <w:rPr>
                <w:sz w:val="16"/>
                <w:szCs w:val="16"/>
              </w:rPr>
              <w:t>2019</w:t>
            </w:r>
          </w:p>
        </w:tc>
        <w:tc>
          <w:tcPr>
            <w:tcW w:w="2727"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70,0</w:t>
            </w:r>
          </w:p>
        </w:tc>
        <w:tc>
          <w:tcPr>
            <w:tcW w:w="255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1985"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70,0</w:t>
            </w:r>
          </w:p>
        </w:tc>
      </w:tr>
      <w:tr w:rsidR="006A6C2A" w:rsidTr="006A6C2A">
        <w:tc>
          <w:tcPr>
            <w:tcW w:w="126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rPr>
                <w:sz w:val="16"/>
                <w:szCs w:val="16"/>
              </w:rPr>
            </w:pPr>
            <w:r>
              <w:rPr>
                <w:sz w:val="16"/>
                <w:szCs w:val="16"/>
              </w:rPr>
              <w:t>Всего</w:t>
            </w:r>
          </w:p>
        </w:tc>
        <w:tc>
          <w:tcPr>
            <w:tcW w:w="2727"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130,0</w:t>
            </w:r>
          </w:p>
        </w:tc>
        <w:tc>
          <w:tcPr>
            <w:tcW w:w="2551"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1985"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6A6C2A" w:rsidRDefault="006A6C2A" w:rsidP="005F46B2">
            <w:pPr>
              <w:pStyle w:val="ConsPlusCell"/>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6A6C2A" w:rsidRDefault="006A6C2A" w:rsidP="005F46B2">
            <w:pPr>
              <w:jc w:val="center"/>
              <w:rPr>
                <w:rFonts w:ascii="Arial" w:hAnsi="Arial" w:cs="Arial"/>
                <w:sz w:val="16"/>
                <w:szCs w:val="16"/>
                <w:lang w:eastAsia="en-US"/>
              </w:rPr>
            </w:pPr>
            <w:r>
              <w:rPr>
                <w:rFonts w:ascii="Arial" w:hAnsi="Arial" w:cs="Arial"/>
                <w:sz w:val="16"/>
                <w:szCs w:val="16"/>
              </w:rPr>
              <w:t>130,0</w:t>
            </w:r>
          </w:p>
        </w:tc>
      </w:tr>
    </w:tbl>
    <w:p w:rsidR="006A6C2A" w:rsidRDefault="006A6C2A" w:rsidP="005F46B2">
      <w:pPr>
        <w:ind w:firstLine="720"/>
        <w:jc w:val="both"/>
        <w:rPr>
          <w:rFonts w:ascii="Arial" w:hAnsi="Arial" w:cs="Arial"/>
          <w:sz w:val="16"/>
          <w:szCs w:val="16"/>
        </w:rPr>
      </w:pPr>
      <w:r>
        <w:rPr>
          <w:rFonts w:ascii="Arial" w:hAnsi="Arial" w:cs="Arial"/>
          <w:sz w:val="16"/>
          <w:szCs w:val="16"/>
        </w:rPr>
        <w:t>1.3.Изложить  мероприятия муниципальной программы в прилагаемой редакции.</w:t>
      </w:r>
    </w:p>
    <w:p w:rsidR="006A6C2A" w:rsidRDefault="006A6C2A" w:rsidP="005F46B2">
      <w:pPr>
        <w:ind w:firstLine="720"/>
        <w:jc w:val="both"/>
        <w:rPr>
          <w:rFonts w:ascii="Arial" w:eastAsia="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6A6C2A" w:rsidRDefault="006A6C2A" w:rsidP="005F46B2">
      <w:pPr>
        <w:ind w:left="709" w:hanging="709"/>
        <w:rPr>
          <w:rFonts w:ascii="Arial" w:hAnsi="Arial" w:cs="Arial"/>
          <w:b/>
          <w:sz w:val="16"/>
          <w:szCs w:val="16"/>
        </w:rPr>
      </w:pPr>
      <w:r>
        <w:rPr>
          <w:rFonts w:ascii="Arial" w:hAnsi="Arial" w:cs="Arial"/>
          <w:b/>
          <w:sz w:val="16"/>
          <w:szCs w:val="16"/>
        </w:rPr>
        <w:t>Первый заместитель Главы адм</w:t>
      </w:r>
      <w:r>
        <w:rPr>
          <w:rFonts w:ascii="Arial" w:hAnsi="Arial" w:cs="Arial"/>
          <w:b/>
          <w:sz w:val="16"/>
          <w:szCs w:val="16"/>
        </w:rPr>
        <w:t>и</w:t>
      </w:r>
      <w:r>
        <w:rPr>
          <w:rFonts w:ascii="Arial" w:hAnsi="Arial" w:cs="Arial"/>
          <w:b/>
          <w:sz w:val="16"/>
          <w:szCs w:val="16"/>
        </w:rPr>
        <w:t xml:space="preserve">нистрации </w:t>
      </w:r>
    </w:p>
    <w:p w:rsidR="006A6C2A" w:rsidRDefault="006A6C2A" w:rsidP="005F46B2">
      <w:pPr>
        <w:ind w:left="709" w:hanging="709"/>
        <w:rPr>
          <w:b/>
          <w:sz w:val="28"/>
          <w:szCs w:val="28"/>
        </w:rPr>
      </w:pPr>
      <w:r>
        <w:rPr>
          <w:rFonts w:ascii="Arial" w:hAnsi="Arial" w:cs="Arial"/>
          <w:b/>
          <w:sz w:val="16"/>
          <w:szCs w:val="16"/>
        </w:rPr>
        <w:t>муниц</w:t>
      </w:r>
      <w:r>
        <w:rPr>
          <w:rFonts w:ascii="Arial" w:hAnsi="Arial" w:cs="Arial"/>
          <w:b/>
          <w:sz w:val="16"/>
          <w:szCs w:val="16"/>
        </w:rPr>
        <w:t>и</w:t>
      </w:r>
      <w:r>
        <w:rPr>
          <w:rFonts w:ascii="Arial" w:hAnsi="Arial" w:cs="Arial"/>
          <w:b/>
          <w:sz w:val="16"/>
          <w:szCs w:val="16"/>
        </w:rPr>
        <w:t>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О.Я.Рудина</w:t>
      </w:r>
      <w:r>
        <w:rPr>
          <w:b/>
          <w:sz w:val="28"/>
          <w:szCs w:val="28"/>
        </w:rPr>
        <w:t xml:space="preserve">     </w:t>
      </w:r>
    </w:p>
    <w:p w:rsidR="006A6C2A" w:rsidRDefault="006A6C2A" w:rsidP="005F46B2">
      <w:pPr>
        <w:ind w:left="709" w:hanging="709"/>
        <w:jc w:val="center"/>
        <w:rPr>
          <w:rFonts w:ascii="Arial" w:hAnsi="Arial" w:cs="Arial"/>
          <w:sz w:val="16"/>
          <w:szCs w:val="16"/>
        </w:rPr>
      </w:pPr>
      <w:r>
        <w:rPr>
          <w:rFonts w:ascii="Arial" w:hAnsi="Arial" w:cs="Arial"/>
          <w:sz w:val="16"/>
          <w:szCs w:val="16"/>
        </w:rPr>
        <w:t>Приложение к постановлению Администрации</w:t>
      </w:r>
      <w:r>
        <w:rPr>
          <w:sz w:val="16"/>
          <w:szCs w:val="16"/>
        </w:rPr>
        <w:t xml:space="preserve"> </w:t>
      </w:r>
      <w:r>
        <w:rPr>
          <w:rFonts w:ascii="Arial" w:hAnsi="Arial" w:cs="Arial"/>
          <w:sz w:val="16"/>
          <w:szCs w:val="16"/>
        </w:rPr>
        <w:t>муниц</w:t>
      </w:r>
      <w:r>
        <w:rPr>
          <w:rFonts w:ascii="Arial" w:hAnsi="Arial" w:cs="Arial"/>
          <w:sz w:val="16"/>
          <w:szCs w:val="16"/>
        </w:rPr>
        <w:t>и</w:t>
      </w:r>
      <w:r>
        <w:rPr>
          <w:rFonts w:ascii="Arial" w:hAnsi="Arial" w:cs="Arial"/>
          <w:sz w:val="16"/>
          <w:szCs w:val="16"/>
        </w:rPr>
        <w:t>пального района</w:t>
      </w:r>
      <w:r>
        <w:rPr>
          <w:sz w:val="16"/>
          <w:szCs w:val="16"/>
        </w:rPr>
        <w:t xml:space="preserve"> </w:t>
      </w:r>
      <w:r>
        <w:rPr>
          <w:rFonts w:ascii="Arial" w:hAnsi="Arial" w:cs="Arial"/>
          <w:sz w:val="16"/>
          <w:szCs w:val="16"/>
        </w:rPr>
        <w:t>от 07.11.2017 № 2273</w:t>
      </w:r>
    </w:p>
    <w:p w:rsidR="006A6C2A" w:rsidRDefault="006A6C2A" w:rsidP="005F46B2">
      <w:pPr>
        <w:pStyle w:val="ConsPlusNormal"/>
        <w:jc w:val="center"/>
        <w:rPr>
          <w:b/>
          <w:sz w:val="16"/>
          <w:szCs w:val="16"/>
        </w:rPr>
      </w:pPr>
      <w:r>
        <w:rPr>
          <w:b/>
          <w:sz w:val="16"/>
          <w:szCs w:val="16"/>
        </w:rPr>
        <w:t>Мероприятия мун</w:t>
      </w:r>
      <w:r>
        <w:rPr>
          <w:b/>
          <w:sz w:val="16"/>
          <w:szCs w:val="16"/>
        </w:rPr>
        <w:t>и</w:t>
      </w:r>
      <w:r>
        <w:rPr>
          <w:b/>
          <w:sz w:val="16"/>
          <w:szCs w:val="16"/>
        </w:rPr>
        <w:t>ципальной программы</w:t>
      </w:r>
    </w:p>
    <w:tbl>
      <w:tblPr>
        <w:tblW w:w="11624" w:type="dxa"/>
        <w:tblInd w:w="-96" w:type="dxa"/>
        <w:tblLayout w:type="fixed"/>
        <w:tblCellMar>
          <w:top w:w="75" w:type="dxa"/>
          <w:left w:w="0" w:type="dxa"/>
          <w:bottom w:w="75" w:type="dxa"/>
          <w:right w:w="0" w:type="dxa"/>
        </w:tblCellMar>
        <w:tblLook w:val="04A0"/>
      </w:tblPr>
      <w:tblGrid>
        <w:gridCol w:w="568"/>
        <w:gridCol w:w="2551"/>
        <w:gridCol w:w="1842"/>
        <w:gridCol w:w="993"/>
        <w:gridCol w:w="708"/>
        <w:gridCol w:w="1418"/>
        <w:gridCol w:w="1134"/>
        <w:gridCol w:w="1134"/>
        <w:gridCol w:w="1276"/>
      </w:tblGrid>
      <w:tr w:rsidR="00007E8B" w:rsidRPr="00516771" w:rsidTr="0004144F">
        <w:trPr>
          <w:trHeight w:val="57"/>
        </w:trPr>
        <w:tc>
          <w:tcPr>
            <w:tcW w:w="5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jc w:val="center"/>
              <w:rPr>
                <w:rFonts w:ascii="Arial" w:hAnsi="Arial" w:cs="Arial"/>
                <w:sz w:val="16"/>
                <w:szCs w:val="16"/>
              </w:rPr>
            </w:pPr>
            <w:r w:rsidRPr="00516771">
              <w:rPr>
                <w:rFonts w:ascii="Arial" w:hAnsi="Arial" w:cs="Arial"/>
                <w:sz w:val="16"/>
                <w:szCs w:val="16"/>
              </w:rPr>
              <w:t xml:space="preserve">№ </w:t>
            </w:r>
          </w:p>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п/п</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Исполнитель мер</w:t>
            </w:r>
            <w:r w:rsidRPr="00516771">
              <w:rPr>
                <w:rFonts w:ascii="Arial" w:hAnsi="Arial" w:cs="Arial"/>
                <w:sz w:val="16"/>
                <w:szCs w:val="16"/>
              </w:rPr>
              <w:t>о</w:t>
            </w:r>
            <w:r w:rsidRPr="00516771">
              <w:rPr>
                <w:rFonts w:ascii="Arial" w:hAnsi="Arial" w:cs="Arial"/>
                <w:sz w:val="16"/>
                <w:szCs w:val="16"/>
              </w:rPr>
              <w:t>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Срок реал</w:t>
            </w:r>
            <w:r w:rsidRPr="00516771">
              <w:rPr>
                <w:rFonts w:ascii="Arial" w:hAnsi="Arial" w:cs="Arial"/>
                <w:sz w:val="16"/>
                <w:szCs w:val="16"/>
              </w:rPr>
              <w:t>и</w:t>
            </w:r>
            <w:r w:rsidRPr="00516771">
              <w:rPr>
                <w:rFonts w:ascii="Arial" w:hAnsi="Arial" w:cs="Arial"/>
                <w:sz w:val="16"/>
                <w:szCs w:val="16"/>
              </w:rPr>
              <w:t>зации</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Цел</w:t>
            </w:r>
            <w:r w:rsidRPr="00516771">
              <w:rPr>
                <w:rFonts w:ascii="Arial" w:hAnsi="Arial" w:cs="Arial"/>
                <w:sz w:val="16"/>
                <w:szCs w:val="16"/>
              </w:rPr>
              <w:t>е</w:t>
            </w:r>
            <w:r w:rsidRPr="00516771">
              <w:rPr>
                <w:rFonts w:ascii="Arial" w:hAnsi="Arial" w:cs="Arial"/>
                <w:sz w:val="16"/>
                <w:szCs w:val="16"/>
              </w:rPr>
              <w:t>вой показ</w:t>
            </w:r>
            <w:r w:rsidRPr="00516771">
              <w:rPr>
                <w:rFonts w:ascii="Arial" w:hAnsi="Arial" w:cs="Arial"/>
                <w:sz w:val="16"/>
                <w:szCs w:val="16"/>
              </w:rPr>
              <w:t>а</w:t>
            </w:r>
            <w:r w:rsidRPr="00516771">
              <w:rPr>
                <w:rFonts w:ascii="Arial" w:hAnsi="Arial" w:cs="Arial"/>
                <w:sz w:val="16"/>
                <w:szCs w:val="16"/>
              </w:rPr>
              <w:t>тель</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Источник фина</w:t>
            </w:r>
            <w:r w:rsidRPr="00516771">
              <w:rPr>
                <w:rFonts w:ascii="Arial" w:hAnsi="Arial" w:cs="Arial"/>
                <w:sz w:val="16"/>
                <w:szCs w:val="16"/>
              </w:rPr>
              <w:t>н</w:t>
            </w:r>
            <w:r w:rsidRPr="00516771">
              <w:rPr>
                <w:rFonts w:ascii="Arial" w:hAnsi="Arial" w:cs="Arial"/>
                <w:sz w:val="16"/>
                <w:szCs w:val="16"/>
              </w:rPr>
              <w:t>сир</w:t>
            </w:r>
            <w:r w:rsidRPr="00516771">
              <w:rPr>
                <w:rFonts w:ascii="Arial" w:hAnsi="Arial" w:cs="Arial"/>
                <w:sz w:val="16"/>
                <w:szCs w:val="16"/>
              </w:rPr>
              <w:t>о</w:t>
            </w:r>
            <w:r w:rsidRPr="00516771">
              <w:rPr>
                <w:rFonts w:ascii="Arial" w:hAnsi="Arial" w:cs="Arial"/>
                <w:sz w:val="16"/>
                <w:szCs w:val="16"/>
              </w:rPr>
              <w:t>вания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Объем ф</w:t>
            </w:r>
            <w:r w:rsidRPr="00516771">
              <w:rPr>
                <w:rFonts w:ascii="Arial" w:hAnsi="Arial" w:cs="Arial"/>
                <w:sz w:val="16"/>
                <w:szCs w:val="16"/>
              </w:rPr>
              <w:t>и</w:t>
            </w:r>
            <w:r w:rsidRPr="00516771">
              <w:rPr>
                <w:rFonts w:ascii="Arial" w:hAnsi="Arial" w:cs="Arial"/>
                <w:sz w:val="16"/>
                <w:szCs w:val="16"/>
              </w:rPr>
              <w:t>нансир</w:t>
            </w:r>
            <w:r w:rsidRPr="00516771">
              <w:rPr>
                <w:rFonts w:ascii="Arial" w:hAnsi="Arial" w:cs="Arial"/>
                <w:sz w:val="16"/>
                <w:szCs w:val="16"/>
              </w:rPr>
              <w:t>о</w:t>
            </w:r>
            <w:r w:rsidRPr="00516771">
              <w:rPr>
                <w:rFonts w:ascii="Arial" w:hAnsi="Arial" w:cs="Arial"/>
                <w:sz w:val="16"/>
                <w:szCs w:val="16"/>
              </w:rPr>
              <w:t>вания по годам (тыс. ру</w:t>
            </w:r>
            <w:r w:rsidRPr="00516771">
              <w:rPr>
                <w:rFonts w:ascii="Arial" w:hAnsi="Arial" w:cs="Arial"/>
                <w:sz w:val="16"/>
                <w:szCs w:val="16"/>
              </w:rPr>
              <w:t>б</w:t>
            </w:r>
            <w:r w:rsidRPr="00516771">
              <w:rPr>
                <w:rFonts w:ascii="Arial" w:hAnsi="Arial" w:cs="Arial"/>
                <w:sz w:val="16"/>
                <w:szCs w:val="16"/>
              </w:rPr>
              <w:t>лей)</w:t>
            </w:r>
          </w:p>
        </w:tc>
        <w:tc>
          <w:tcPr>
            <w:tcW w:w="1134" w:type="dxa"/>
            <w:tcBorders>
              <w:top w:val="single" w:sz="4" w:space="0" w:color="auto"/>
              <w:left w:val="nil"/>
              <w:bottom w:val="single" w:sz="4" w:space="0" w:color="auto"/>
              <w:right w:val="single" w:sz="4" w:space="0" w:color="auto"/>
            </w:tcBorders>
            <w:tcMar>
              <w:top w:w="62" w:type="dxa"/>
              <w:left w:w="28"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Объем ф</w:t>
            </w:r>
            <w:r w:rsidRPr="00516771">
              <w:rPr>
                <w:rFonts w:ascii="Arial" w:hAnsi="Arial" w:cs="Arial"/>
                <w:sz w:val="16"/>
                <w:szCs w:val="16"/>
              </w:rPr>
              <w:t>и</w:t>
            </w:r>
            <w:r w:rsidRPr="00516771">
              <w:rPr>
                <w:rFonts w:ascii="Arial" w:hAnsi="Arial" w:cs="Arial"/>
                <w:sz w:val="16"/>
                <w:szCs w:val="16"/>
              </w:rPr>
              <w:t>нансир</w:t>
            </w:r>
            <w:r w:rsidRPr="00516771">
              <w:rPr>
                <w:rFonts w:ascii="Arial" w:hAnsi="Arial" w:cs="Arial"/>
                <w:sz w:val="16"/>
                <w:szCs w:val="16"/>
              </w:rPr>
              <w:t>о</w:t>
            </w:r>
            <w:r w:rsidRPr="00516771">
              <w:rPr>
                <w:rFonts w:ascii="Arial" w:hAnsi="Arial" w:cs="Arial"/>
                <w:sz w:val="16"/>
                <w:szCs w:val="16"/>
              </w:rPr>
              <w:t>вания по г</w:t>
            </w:r>
            <w:r w:rsidRPr="00516771">
              <w:rPr>
                <w:rFonts w:ascii="Arial" w:hAnsi="Arial" w:cs="Arial"/>
                <w:sz w:val="16"/>
                <w:szCs w:val="16"/>
              </w:rPr>
              <w:t>о</w:t>
            </w:r>
            <w:r w:rsidRPr="00516771">
              <w:rPr>
                <w:rFonts w:ascii="Arial" w:hAnsi="Arial" w:cs="Arial"/>
                <w:sz w:val="16"/>
                <w:szCs w:val="16"/>
              </w:rPr>
              <w:t>дам (тыс. ру</w:t>
            </w:r>
            <w:r w:rsidRPr="00516771">
              <w:rPr>
                <w:rFonts w:ascii="Arial" w:hAnsi="Arial" w:cs="Arial"/>
                <w:sz w:val="16"/>
                <w:szCs w:val="16"/>
              </w:rPr>
              <w:t>б</w:t>
            </w:r>
            <w:r w:rsidRPr="00516771">
              <w:rPr>
                <w:rFonts w:ascii="Arial" w:hAnsi="Arial" w:cs="Arial"/>
                <w:sz w:val="16"/>
                <w:szCs w:val="16"/>
              </w:rPr>
              <w:t>лей)</w:t>
            </w:r>
          </w:p>
        </w:tc>
        <w:tc>
          <w:tcPr>
            <w:tcW w:w="1276" w:type="dxa"/>
            <w:tcBorders>
              <w:top w:val="single" w:sz="4" w:space="0" w:color="auto"/>
              <w:left w:val="single" w:sz="4" w:space="0" w:color="auto"/>
              <w:bottom w:val="single" w:sz="4" w:space="0" w:color="auto"/>
              <w:right w:val="single" w:sz="4" w:space="0" w:color="auto"/>
            </w:tcBorders>
            <w:tcMar>
              <w:top w:w="62"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Объем фина</w:t>
            </w:r>
            <w:r w:rsidRPr="00516771">
              <w:rPr>
                <w:rFonts w:ascii="Arial" w:hAnsi="Arial" w:cs="Arial"/>
                <w:sz w:val="16"/>
                <w:szCs w:val="16"/>
              </w:rPr>
              <w:t>н</w:t>
            </w:r>
            <w:r w:rsidRPr="00516771">
              <w:rPr>
                <w:rFonts w:ascii="Arial" w:hAnsi="Arial" w:cs="Arial"/>
                <w:sz w:val="16"/>
                <w:szCs w:val="16"/>
              </w:rPr>
              <w:t>сир</w:t>
            </w:r>
            <w:r w:rsidRPr="00516771">
              <w:rPr>
                <w:rFonts w:ascii="Arial" w:hAnsi="Arial" w:cs="Arial"/>
                <w:sz w:val="16"/>
                <w:szCs w:val="16"/>
              </w:rPr>
              <w:t>о</w:t>
            </w:r>
            <w:r w:rsidRPr="00516771">
              <w:rPr>
                <w:rFonts w:ascii="Arial" w:hAnsi="Arial" w:cs="Arial"/>
                <w:sz w:val="16"/>
                <w:szCs w:val="16"/>
              </w:rPr>
              <w:t>вания по годам (тыс. ру</w:t>
            </w:r>
            <w:r w:rsidRPr="00516771">
              <w:rPr>
                <w:rFonts w:ascii="Arial" w:hAnsi="Arial" w:cs="Arial"/>
                <w:sz w:val="16"/>
                <w:szCs w:val="16"/>
              </w:rPr>
              <w:t>б</w:t>
            </w:r>
            <w:r w:rsidRPr="00516771">
              <w:rPr>
                <w:rFonts w:ascii="Arial" w:hAnsi="Arial" w:cs="Arial"/>
                <w:sz w:val="16"/>
                <w:szCs w:val="16"/>
              </w:rPr>
              <w:t>лей)</w:t>
            </w:r>
          </w:p>
        </w:tc>
      </w:tr>
      <w:tr w:rsidR="00007E8B" w:rsidRPr="00516771" w:rsidTr="0004144F">
        <w:trPr>
          <w:trHeight w:val="57"/>
        </w:trPr>
        <w:tc>
          <w:tcPr>
            <w:tcW w:w="5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07E8B" w:rsidRPr="00516771" w:rsidRDefault="00007E8B" w:rsidP="005F46B2">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2017</w:t>
            </w:r>
          </w:p>
        </w:tc>
        <w:tc>
          <w:tcPr>
            <w:tcW w:w="1134" w:type="dxa"/>
            <w:tcBorders>
              <w:top w:val="single" w:sz="4" w:space="0" w:color="auto"/>
              <w:left w:val="nil"/>
              <w:bottom w:val="single" w:sz="4" w:space="0" w:color="auto"/>
              <w:right w:val="single" w:sz="4" w:space="0" w:color="auto"/>
            </w:tcBorders>
            <w:tcMar>
              <w:left w:w="28"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2018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2019</w:t>
            </w:r>
          </w:p>
        </w:tc>
      </w:tr>
      <w:tr w:rsidR="00007E8B" w:rsidRPr="00516771" w:rsidTr="0004144F">
        <w:trPr>
          <w:trHeight w:val="57"/>
        </w:trPr>
        <w:tc>
          <w:tcPr>
            <w:tcW w:w="5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1</w:t>
            </w:r>
          </w:p>
        </w:tc>
        <w:tc>
          <w:tcPr>
            <w:tcW w:w="25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2</w:t>
            </w:r>
          </w:p>
        </w:tc>
        <w:tc>
          <w:tcPr>
            <w:tcW w:w="18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7</w:t>
            </w:r>
          </w:p>
        </w:tc>
        <w:tc>
          <w:tcPr>
            <w:tcW w:w="1134" w:type="dxa"/>
            <w:tcBorders>
              <w:top w:val="single" w:sz="4" w:space="0" w:color="auto"/>
              <w:left w:val="nil"/>
              <w:bottom w:val="nil"/>
              <w:right w:val="single" w:sz="4" w:space="0" w:color="auto"/>
            </w:tcBorders>
            <w:tcMar>
              <w:top w:w="62" w:type="dxa"/>
              <w:left w:w="28"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8</w:t>
            </w:r>
          </w:p>
        </w:tc>
        <w:tc>
          <w:tcPr>
            <w:tcW w:w="1276" w:type="dxa"/>
            <w:tcBorders>
              <w:top w:val="single" w:sz="4" w:space="0" w:color="auto"/>
              <w:left w:val="single" w:sz="4" w:space="0" w:color="auto"/>
              <w:bottom w:val="nil"/>
              <w:right w:val="single" w:sz="4" w:space="0" w:color="auto"/>
            </w:tcBorders>
            <w:tcMar>
              <w:top w:w="62"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9</w:t>
            </w:r>
          </w:p>
        </w:tc>
      </w:tr>
      <w:tr w:rsidR="00007E8B" w:rsidRPr="00516771" w:rsidTr="0004144F">
        <w:trPr>
          <w:trHeight w:val="57"/>
        </w:trPr>
        <w:tc>
          <w:tcPr>
            <w:tcW w:w="5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outlineLvl w:val="2"/>
              <w:rPr>
                <w:rFonts w:ascii="Arial" w:hAnsi="Arial" w:cs="Arial"/>
                <w:sz w:val="16"/>
                <w:szCs w:val="16"/>
              </w:rPr>
            </w:pPr>
            <w:r w:rsidRPr="00516771">
              <w:rPr>
                <w:rFonts w:ascii="Arial" w:hAnsi="Arial" w:cs="Arial"/>
                <w:sz w:val="16"/>
                <w:szCs w:val="16"/>
              </w:rPr>
              <w:t>1.</w:t>
            </w:r>
          </w:p>
        </w:tc>
        <w:tc>
          <w:tcPr>
            <w:tcW w:w="8646" w:type="dxa"/>
            <w:gridSpan w:val="6"/>
            <w:tcBorders>
              <w:top w:val="single" w:sz="4" w:space="0" w:color="auto"/>
              <w:left w:val="single" w:sz="4" w:space="0" w:color="auto"/>
              <w:bottom w:val="single" w:sz="4" w:space="0" w:color="auto"/>
              <w:right w:val="nil"/>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both"/>
              <w:rPr>
                <w:rFonts w:ascii="Arial" w:hAnsi="Arial" w:cs="Arial"/>
                <w:sz w:val="16"/>
                <w:szCs w:val="16"/>
              </w:rPr>
            </w:pPr>
            <w:r w:rsidRPr="00516771">
              <w:rPr>
                <w:rFonts w:ascii="Arial" w:hAnsi="Arial" w:cs="Arial"/>
                <w:sz w:val="16"/>
                <w:szCs w:val="16"/>
              </w:rPr>
              <w:t xml:space="preserve">Задача 1. Газификация территории Валдайского городского поселения   </w:t>
            </w:r>
            <w:r w:rsidRPr="00516771">
              <w:rPr>
                <w:rFonts w:ascii="Arial" w:hAnsi="Arial" w:cs="Arial"/>
                <w:b/>
                <w:sz w:val="16"/>
                <w:szCs w:val="16"/>
              </w:rPr>
              <w:t xml:space="preserve"> </w:t>
            </w:r>
            <w:r w:rsidRPr="00516771">
              <w:rPr>
                <w:rFonts w:ascii="Arial" w:hAnsi="Arial" w:cs="Arial"/>
                <w:b/>
                <w:i/>
                <w:sz w:val="16"/>
                <w:szCs w:val="16"/>
              </w:rPr>
              <w:t xml:space="preserve">                                                      </w:t>
            </w:r>
          </w:p>
        </w:tc>
        <w:tc>
          <w:tcPr>
            <w:tcW w:w="2410" w:type="dxa"/>
            <w:gridSpan w:val="2"/>
            <w:tcBorders>
              <w:top w:val="single" w:sz="4" w:space="0" w:color="auto"/>
              <w:left w:val="nil"/>
              <w:bottom w:val="single" w:sz="4" w:space="0" w:color="auto"/>
              <w:right w:val="single" w:sz="4" w:space="0" w:color="auto"/>
            </w:tcBorders>
            <w:tcMar>
              <w:left w:w="28" w:type="dxa"/>
              <w:right w:w="28" w:type="dxa"/>
            </w:tcMar>
          </w:tcPr>
          <w:p w:rsidR="00007E8B" w:rsidRPr="00516771" w:rsidRDefault="00007E8B" w:rsidP="005F46B2">
            <w:pPr>
              <w:autoSpaceDN w:val="0"/>
              <w:rPr>
                <w:rFonts w:ascii="Arial" w:hAnsi="Arial" w:cs="Arial"/>
                <w:sz w:val="16"/>
                <w:szCs w:val="16"/>
              </w:rPr>
            </w:pPr>
          </w:p>
        </w:tc>
      </w:tr>
      <w:tr w:rsidR="00007E8B" w:rsidRPr="00516771" w:rsidTr="0004144F">
        <w:trPr>
          <w:trHeight w:val="57"/>
        </w:trPr>
        <w:tc>
          <w:tcPr>
            <w:tcW w:w="5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1.1.</w:t>
            </w:r>
          </w:p>
        </w:tc>
        <w:tc>
          <w:tcPr>
            <w:tcW w:w="25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both"/>
              <w:rPr>
                <w:rFonts w:ascii="Arial" w:hAnsi="Arial" w:cs="Arial"/>
                <w:sz w:val="16"/>
                <w:szCs w:val="16"/>
              </w:rPr>
            </w:pPr>
            <w:r w:rsidRPr="00516771">
              <w:rPr>
                <w:rFonts w:ascii="Arial" w:hAnsi="Arial" w:cs="Arial"/>
                <w:sz w:val="16"/>
                <w:szCs w:val="16"/>
              </w:rPr>
              <w:t>Разработка проектно-сметной документации для строительс</w:t>
            </w:r>
            <w:r w:rsidRPr="00516771">
              <w:rPr>
                <w:rFonts w:ascii="Arial" w:hAnsi="Arial" w:cs="Arial"/>
                <w:sz w:val="16"/>
                <w:szCs w:val="16"/>
              </w:rPr>
              <w:t>т</w:t>
            </w:r>
            <w:r w:rsidRPr="00516771">
              <w:rPr>
                <w:rFonts w:ascii="Arial" w:hAnsi="Arial" w:cs="Arial"/>
                <w:sz w:val="16"/>
                <w:szCs w:val="16"/>
              </w:rPr>
              <w:t>ва газопровода на террит</w:t>
            </w:r>
            <w:r w:rsidRPr="00516771">
              <w:rPr>
                <w:rFonts w:ascii="Arial" w:hAnsi="Arial" w:cs="Arial"/>
                <w:sz w:val="16"/>
                <w:szCs w:val="16"/>
              </w:rPr>
              <w:t>о</w:t>
            </w:r>
            <w:r w:rsidRPr="00516771">
              <w:rPr>
                <w:rFonts w:ascii="Arial" w:hAnsi="Arial" w:cs="Arial"/>
                <w:sz w:val="16"/>
                <w:szCs w:val="16"/>
              </w:rPr>
              <w:t>рии Валдайского городского посел</w:t>
            </w:r>
            <w:r w:rsidRPr="00516771">
              <w:rPr>
                <w:rFonts w:ascii="Arial" w:hAnsi="Arial" w:cs="Arial"/>
                <w:sz w:val="16"/>
                <w:szCs w:val="16"/>
              </w:rPr>
              <w:t>е</w:t>
            </w:r>
            <w:r w:rsidRPr="00516771">
              <w:rPr>
                <w:rFonts w:ascii="Arial" w:hAnsi="Arial" w:cs="Arial"/>
                <w:sz w:val="16"/>
                <w:szCs w:val="16"/>
              </w:rPr>
              <w:t>ния</w:t>
            </w:r>
          </w:p>
        </w:tc>
        <w:tc>
          <w:tcPr>
            <w:tcW w:w="18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rPr>
                <w:rFonts w:ascii="Arial" w:hAnsi="Arial" w:cs="Arial"/>
                <w:sz w:val="16"/>
                <w:szCs w:val="16"/>
              </w:rPr>
            </w:pPr>
            <w:r w:rsidRPr="00516771">
              <w:rPr>
                <w:rFonts w:ascii="Arial" w:hAnsi="Arial" w:cs="Arial"/>
                <w:sz w:val="16"/>
                <w:szCs w:val="16"/>
              </w:rPr>
              <w:t>Администрация Ва</w:t>
            </w:r>
            <w:r w:rsidRPr="00516771">
              <w:rPr>
                <w:rFonts w:ascii="Arial" w:hAnsi="Arial" w:cs="Arial"/>
                <w:sz w:val="16"/>
                <w:szCs w:val="16"/>
              </w:rPr>
              <w:t>л</w:t>
            </w:r>
            <w:r w:rsidRPr="00516771">
              <w:rPr>
                <w:rFonts w:ascii="Arial" w:hAnsi="Arial" w:cs="Arial"/>
                <w:sz w:val="16"/>
                <w:szCs w:val="16"/>
              </w:rPr>
              <w:t>дайского муниципал</w:t>
            </w:r>
            <w:r w:rsidRPr="00516771">
              <w:rPr>
                <w:rFonts w:ascii="Arial" w:hAnsi="Arial" w:cs="Arial"/>
                <w:sz w:val="16"/>
                <w:szCs w:val="16"/>
              </w:rPr>
              <w:t>ь</w:t>
            </w:r>
            <w:r w:rsidRPr="00516771">
              <w:rPr>
                <w:rFonts w:ascii="Arial" w:hAnsi="Arial" w:cs="Arial"/>
                <w:sz w:val="16"/>
                <w:szCs w:val="16"/>
              </w:rPr>
              <w:t xml:space="preserve">ного района  </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jc w:val="center"/>
              <w:rPr>
                <w:rFonts w:ascii="Arial" w:hAnsi="Arial" w:cs="Arial"/>
                <w:sz w:val="16"/>
                <w:szCs w:val="16"/>
              </w:rPr>
            </w:pPr>
            <w:r w:rsidRPr="00516771">
              <w:rPr>
                <w:rFonts w:ascii="Arial" w:hAnsi="Arial" w:cs="Arial"/>
                <w:sz w:val="16"/>
                <w:szCs w:val="16"/>
              </w:rPr>
              <w:t xml:space="preserve"> 2017-2019 </w:t>
            </w:r>
          </w:p>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годы</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1.1.1</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бюджет Валда</w:t>
            </w:r>
            <w:r w:rsidRPr="00516771">
              <w:rPr>
                <w:rFonts w:ascii="Arial" w:hAnsi="Arial" w:cs="Arial"/>
                <w:sz w:val="16"/>
                <w:szCs w:val="16"/>
              </w:rPr>
              <w:t>й</w:t>
            </w:r>
            <w:r w:rsidRPr="00516771">
              <w:rPr>
                <w:rFonts w:ascii="Arial" w:hAnsi="Arial" w:cs="Arial"/>
                <w:sz w:val="16"/>
                <w:szCs w:val="16"/>
              </w:rPr>
              <w:t>ского горо</w:t>
            </w:r>
            <w:r w:rsidRPr="00516771">
              <w:rPr>
                <w:rFonts w:ascii="Arial" w:hAnsi="Arial" w:cs="Arial"/>
                <w:sz w:val="16"/>
                <w:szCs w:val="16"/>
              </w:rPr>
              <w:t>д</w:t>
            </w:r>
            <w:r w:rsidRPr="00516771">
              <w:rPr>
                <w:rFonts w:ascii="Arial" w:hAnsi="Arial" w:cs="Arial"/>
                <w:sz w:val="16"/>
                <w:szCs w:val="16"/>
              </w:rPr>
              <w:t>ского посел</w:t>
            </w:r>
            <w:r w:rsidRPr="00516771">
              <w:rPr>
                <w:rFonts w:ascii="Arial" w:hAnsi="Arial" w:cs="Arial"/>
                <w:sz w:val="16"/>
                <w:szCs w:val="16"/>
              </w:rPr>
              <w:t>е</w:t>
            </w:r>
            <w:r w:rsidRPr="00516771">
              <w:rPr>
                <w:rFonts w:ascii="Arial" w:hAnsi="Arial" w:cs="Arial"/>
                <w:sz w:val="16"/>
                <w:szCs w:val="16"/>
              </w:rPr>
              <w:t xml:space="preserve">ния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07E8B" w:rsidRPr="00516771" w:rsidRDefault="00007E8B" w:rsidP="005F46B2">
            <w:pPr>
              <w:overflowPunct w:val="0"/>
              <w:autoSpaceDE w:val="0"/>
              <w:autoSpaceDN w:val="0"/>
              <w:adjustRightInd w:val="0"/>
              <w:jc w:val="center"/>
              <w:rPr>
                <w:rFonts w:ascii="Arial" w:hAnsi="Arial" w:cs="Arial"/>
                <w:color w:val="FF0000"/>
                <w:sz w:val="16"/>
                <w:szCs w:val="16"/>
              </w:rPr>
            </w:pPr>
            <w:r w:rsidRPr="00516771">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tcMar>
              <w:top w:w="62" w:type="dxa"/>
              <w:left w:w="28" w:type="dxa"/>
              <w:right w:w="28" w:type="dxa"/>
            </w:tcMar>
            <w:hideMark/>
          </w:tcPr>
          <w:p w:rsidR="00007E8B" w:rsidRPr="00516771" w:rsidRDefault="00007E8B" w:rsidP="005F46B2">
            <w:pPr>
              <w:overflowPunct w:val="0"/>
              <w:autoSpaceDE w:val="0"/>
              <w:autoSpaceDN w:val="0"/>
              <w:adjustRightInd w:val="0"/>
              <w:jc w:val="center"/>
              <w:rPr>
                <w:rFonts w:ascii="Arial" w:hAnsi="Arial" w:cs="Arial"/>
                <w:color w:val="FF0000"/>
                <w:sz w:val="16"/>
                <w:szCs w:val="16"/>
              </w:rPr>
            </w:pPr>
            <w:r w:rsidRPr="00516771">
              <w:rPr>
                <w:rFonts w:ascii="Arial" w:hAnsi="Arial" w:cs="Arial"/>
                <w:sz w:val="16"/>
                <w:szCs w:val="16"/>
              </w:rPr>
              <w:t>60,00</w:t>
            </w:r>
          </w:p>
        </w:tc>
        <w:tc>
          <w:tcPr>
            <w:tcW w:w="1276" w:type="dxa"/>
            <w:tcBorders>
              <w:top w:val="nil"/>
              <w:left w:val="single" w:sz="4" w:space="0" w:color="auto"/>
              <w:bottom w:val="single" w:sz="4" w:space="0" w:color="auto"/>
              <w:right w:val="single" w:sz="4" w:space="0" w:color="auto"/>
            </w:tcBorders>
            <w:tcMar>
              <w:top w:w="62" w:type="dxa"/>
            </w:tcMar>
            <w:hideMark/>
          </w:tcPr>
          <w:p w:rsidR="00007E8B" w:rsidRPr="00516771" w:rsidRDefault="00007E8B" w:rsidP="005F46B2">
            <w:pPr>
              <w:overflowPunct w:val="0"/>
              <w:autoSpaceDE w:val="0"/>
              <w:autoSpaceDN w:val="0"/>
              <w:adjustRightInd w:val="0"/>
              <w:jc w:val="center"/>
              <w:rPr>
                <w:rFonts w:ascii="Arial" w:hAnsi="Arial" w:cs="Arial"/>
                <w:sz w:val="16"/>
                <w:szCs w:val="16"/>
              </w:rPr>
            </w:pPr>
            <w:r w:rsidRPr="00516771">
              <w:rPr>
                <w:rFonts w:ascii="Arial" w:hAnsi="Arial" w:cs="Arial"/>
                <w:sz w:val="16"/>
                <w:szCs w:val="16"/>
              </w:rPr>
              <w:t>70,0</w:t>
            </w:r>
          </w:p>
        </w:tc>
      </w:tr>
    </w:tbl>
    <w:p w:rsidR="00007E8B" w:rsidRDefault="00007E8B" w:rsidP="006A6C2A">
      <w:pPr>
        <w:pStyle w:val="ConsPlusNormal"/>
        <w:jc w:val="center"/>
        <w:rPr>
          <w:b/>
          <w:sz w:val="16"/>
          <w:szCs w:val="16"/>
        </w:rPr>
      </w:pPr>
    </w:p>
    <w:p w:rsidR="007E2207" w:rsidRDefault="007E2207" w:rsidP="007E2207">
      <w:pPr>
        <w:jc w:val="center"/>
        <w:rPr>
          <w:rFonts w:ascii="Arial" w:hAnsi="Arial" w:cs="Arial"/>
          <w:sz w:val="16"/>
          <w:szCs w:val="16"/>
        </w:rPr>
      </w:pPr>
      <w:r>
        <w:rPr>
          <w:rFonts w:ascii="Arial" w:hAnsi="Arial" w:cs="Arial"/>
          <w:sz w:val="16"/>
          <w:szCs w:val="16"/>
        </w:rPr>
        <w:t>ДУМА ВАЛДАЙСКОГО МУНИЦИПАЛЬНОГО РАЙОНА</w:t>
      </w:r>
    </w:p>
    <w:p w:rsidR="007E2207" w:rsidRDefault="007E2207" w:rsidP="007E2207">
      <w:pPr>
        <w:pStyle w:val="2"/>
        <w:rPr>
          <w:rFonts w:ascii="Arial" w:hAnsi="Arial" w:cs="Arial"/>
          <w:color w:val="000000"/>
          <w:sz w:val="16"/>
          <w:szCs w:val="16"/>
        </w:rPr>
      </w:pPr>
      <w:r>
        <w:rPr>
          <w:rFonts w:ascii="Arial" w:hAnsi="Arial" w:cs="Arial"/>
          <w:b/>
          <w:color w:val="000000"/>
          <w:sz w:val="16"/>
          <w:szCs w:val="16"/>
        </w:rPr>
        <w:t>Р Е Ш Е Н И Е</w:t>
      </w:r>
    </w:p>
    <w:p w:rsidR="007E2207" w:rsidRDefault="007E2207" w:rsidP="007E2207">
      <w:pPr>
        <w:ind w:firstLine="709"/>
        <w:jc w:val="center"/>
        <w:rPr>
          <w:rFonts w:ascii="Arial" w:hAnsi="Arial" w:cs="Arial"/>
          <w:b/>
          <w:sz w:val="16"/>
          <w:szCs w:val="16"/>
        </w:rPr>
      </w:pPr>
      <w:r>
        <w:rPr>
          <w:rFonts w:ascii="Arial" w:hAnsi="Arial" w:cs="Arial"/>
          <w:b/>
          <w:sz w:val="16"/>
          <w:szCs w:val="16"/>
        </w:rPr>
        <w:t>О внесении изменения в Структуру Администрации Валдайского муниципального района</w:t>
      </w:r>
    </w:p>
    <w:p w:rsidR="007E2207" w:rsidRDefault="007E2207" w:rsidP="007E2207">
      <w:pPr>
        <w:jc w:val="center"/>
        <w:rPr>
          <w:rFonts w:ascii="Arial" w:hAnsi="Arial" w:cs="Arial"/>
          <w:b/>
          <w:color w:val="000000"/>
          <w:sz w:val="16"/>
          <w:szCs w:val="16"/>
        </w:rPr>
      </w:pPr>
      <w:r>
        <w:rPr>
          <w:rFonts w:ascii="Arial" w:hAnsi="Arial" w:cs="Arial"/>
          <w:b/>
          <w:color w:val="000000"/>
          <w:sz w:val="16"/>
          <w:szCs w:val="16"/>
        </w:rPr>
        <w:t>Принято Думой муниципального района 09 ноября 2017 года.</w:t>
      </w:r>
    </w:p>
    <w:p w:rsidR="007E2207" w:rsidRDefault="007E2207" w:rsidP="007E2207">
      <w:pPr>
        <w:autoSpaceDE w:val="0"/>
        <w:autoSpaceDN w:val="0"/>
        <w:adjustRightInd w:val="0"/>
        <w:ind w:left="-142" w:right="-126" w:firstLine="708"/>
        <w:jc w:val="both"/>
        <w:rPr>
          <w:rFonts w:ascii="Arial" w:hAnsi="Arial" w:cs="Arial"/>
          <w:sz w:val="16"/>
          <w:szCs w:val="16"/>
        </w:rPr>
      </w:pPr>
      <w:r>
        <w:rPr>
          <w:rFonts w:ascii="Arial" w:hAnsi="Arial" w:cs="Arial"/>
          <w:sz w:val="16"/>
          <w:szCs w:val="16"/>
        </w:rPr>
        <w:t>На основании областного закона от 25.10.2017 №180-оз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сфере государственной регистрации актов гражданского состо</w:t>
      </w:r>
      <w:r>
        <w:rPr>
          <w:rFonts w:ascii="Arial" w:hAnsi="Arial" w:cs="Arial"/>
          <w:sz w:val="16"/>
          <w:szCs w:val="16"/>
        </w:rPr>
        <w:t>я</w:t>
      </w:r>
      <w:r>
        <w:rPr>
          <w:rFonts w:ascii="Arial" w:hAnsi="Arial" w:cs="Arial"/>
          <w:sz w:val="16"/>
          <w:szCs w:val="16"/>
        </w:rPr>
        <w:t xml:space="preserve">ния Дума Валдайского муниципального района </w:t>
      </w:r>
      <w:r>
        <w:rPr>
          <w:rFonts w:ascii="Arial" w:hAnsi="Arial" w:cs="Arial"/>
          <w:b/>
          <w:sz w:val="16"/>
          <w:szCs w:val="16"/>
        </w:rPr>
        <w:t>РЕШИЛА</w:t>
      </w:r>
      <w:r>
        <w:rPr>
          <w:rFonts w:ascii="Arial" w:hAnsi="Arial" w:cs="Arial"/>
          <w:sz w:val="16"/>
          <w:szCs w:val="16"/>
        </w:rPr>
        <w:t>:</w:t>
      </w:r>
    </w:p>
    <w:p w:rsidR="007E2207" w:rsidRDefault="007E2207" w:rsidP="007E2207">
      <w:pPr>
        <w:ind w:left="-142" w:right="-126" w:firstLine="708"/>
        <w:jc w:val="both"/>
        <w:rPr>
          <w:rFonts w:ascii="Arial" w:hAnsi="Arial" w:cs="Arial"/>
          <w:sz w:val="16"/>
          <w:szCs w:val="16"/>
        </w:rPr>
      </w:pPr>
      <w:r>
        <w:rPr>
          <w:rFonts w:ascii="Arial" w:hAnsi="Arial" w:cs="Arial"/>
          <w:sz w:val="16"/>
          <w:szCs w:val="16"/>
        </w:rPr>
        <w:lastRenderedPageBreak/>
        <w:t>1. Внести изменение в Структуру Администрации Валдайского муниципального района, утвержденную решением Думы Валдайского муниц</w:t>
      </w:r>
      <w:r>
        <w:rPr>
          <w:rFonts w:ascii="Arial" w:hAnsi="Arial" w:cs="Arial"/>
          <w:sz w:val="16"/>
          <w:szCs w:val="16"/>
        </w:rPr>
        <w:t>и</w:t>
      </w:r>
      <w:r>
        <w:rPr>
          <w:rFonts w:ascii="Arial" w:hAnsi="Arial" w:cs="Arial"/>
          <w:sz w:val="16"/>
          <w:szCs w:val="16"/>
        </w:rPr>
        <w:t>пального района от 24.11.2017 № 90, дополнив раздел 3 пунктом 3.14. в редакции:</w:t>
      </w:r>
    </w:p>
    <w:p w:rsidR="007E2207" w:rsidRDefault="007E2207" w:rsidP="007E2207">
      <w:pPr>
        <w:ind w:left="-142" w:right="-126" w:firstLine="708"/>
        <w:jc w:val="both"/>
        <w:rPr>
          <w:rFonts w:ascii="Arial" w:hAnsi="Arial" w:cs="Arial"/>
          <w:sz w:val="16"/>
          <w:szCs w:val="16"/>
        </w:rPr>
      </w:pPr>
      <w:r>
        <w:rPr>
          <w:rFonts w:ascii="Arial" w:hAnsi="Arial" w:cs="Arial"/>
          <w:sz w:val="16"/>
          <w:szCs w:val="16"/>
        </w:rPr>
        <w:t>«3.14. Отдел записи актов гражданского состояния».</w:t>
      </w:r>
    </w:p>
    <w:p w:rsidR="007E2207" w:rsidRDefault="007E2207" w:rsidP="007E2207">
      <w:pPr>
        <w:ind w:left="-142" w:right="-126" w:firstLine="708"/>
        <w:jc w:val="both"/>
        <w:rPr>
          <w:rFonts w:ascii="Arial" w:hAnsi="Arial" w:cs="Arial"/>
          <w:sz w:val="16"/>
          <w:szCs w:val="16"/>
        </w:rPr>
      </w:pPr>
      <w:r>
        <w:rPr>
          <w:rFonts w:ascii="Arial" w:hAnsi="Arial" w:cs="Arial"/>
          <w:sz w:val="16"/>
          <w:szCs w:val="16"/>
        </w:rPr>
        <w:t>2. Решение вступает в силу с 01.01.2018.</w:t>
      </w:r>
    </w:p>
    <w:p w:rsidR="007E2207" w:rsidRDefault="007E2207" w:rsidP="007E2207">
      <w:pPr>
        <w:ind w:left="-142" w:right="-126" w:firstLine="708"/>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tblPr>
      <w:tblGrid>
        <w:gridCol w:w="4785"/>
        <w:gridCol w:w="4785"/>
      </w:tblGrid>
      <w:tr w:rsidR="007E2207" w:rsidTr="007E2207">
        <w:tc>
          <w:tcPr>
            <w:tcW w:w="4785" w:type="dxa"/>
            <w:hideMark/>
          </w:tcPr>
          <w:p w:rsidR="007E2207" w:rsidRDefault="007E2207">
            <w:pPr>
              <w:jc w:val="both"/>
              <w:rPr>
                <w:rFonts w:ascii="Arial" w:hAnsi="Arial" w:cs="Arial"/>
                <w:b/>
                <w:color w:val="000000"/>
                <w:sz w:val="16"/>
                <w:szCs w:val="16"/>
              </w:rPr>
            </w:pPr>
            <w:r>
              <w:rPr>
                <w:rFonts w:ascii="Arial" w:hAnsi="Arial" w:cs="Arial"/>
                <w:b/>
                <w:color w:val="000000"/>
                <w:sz w:val="16"/>
                <w:szCs w:val="16"/>
              </w:rPr>
              <w:t>Первый заместитель Главы администрации</w:t>
            </w:r>
          </w:p>
          <w:p w:rsidR="007E2207" w:rsidRDefault="007E2207">
            <w:pPr>
              <w:jc w:val="both"/>
              <w:rPr>
                <w:rFonts w:ascii="Arial" w:hAnsi="Arial" w:cs="Arial"/>
                <w:b/>
                <w:color w:val="000000"/>
                <w:sz w:val="16"/>
                <w:szCs w:val="16"/>
              </w:rPr>
            </w:pPr>
            <w:r>
              <w:rPr>
                <w:rFonts w:ascii="Arial" w:hAnsi="Arial" w:cs="Arial"/>
                <w:b/>
                <w:color w:val="000000"/>
                <w:sz w:val="16"/>
                <w:szCs w:val="16"/>
              </w:rPr>
              <w:t>муниципального района                 О.Я.Рудина</w:t>
            </w:r>
          </w:p>
          <w:p w:rsidR="007E2207" w:rsidRDefault="007E2207">
            <w:pPr>
              <w:jc w:val="both"/>
              <w:rPr>
                <w:rFonts w:ascii="Arial" w:hAnsi="Arial" w:cs="Arial"/>
                <w:b/>
                <w:color w:val="000000"/>
                <w:sz w:val="16"/>
                <w:szCs w:val="16"/>
              </w:rPr>
            </w:pPr>
            <w:r>
              <w:rPr>
                <w:rFonts w:ascii="Arial" w:hAnsi="Arial" w:cs="Arial"/>
                <w:color w:val="000000"/>
                <w:sz w:val="16"/>
                <w:szCs w:val="16"/>
              </w:rPr>
              <w:t>«09» ноября</w:t>
            </w:r>
            <w:r>
              <w:rPr>
                <w:rFonts w:ascii="Arial" w:hAnsi="Arial" w:cs="Arial"/>
                <w:b/>
                <w:color w:val="000000"/>
                <w:sz w:val="16"/>
                <w:szCs w:val="16"/>
              </w:rPr>
              <w:t xml:space="preserve"> </w:t>
            </w:r>
            <w:r>
              <w:rPr>
                <w:rFonts w:ascii="Arial" w:hAnsi="Arial" w:cs="Arial"/>
                <w:color w:val="000000"/>
                <w:sz w:val="16"/>
                <w:szCs w:val="16"/>
              </w:rPr>
              <w:t>2017 года №171</w:t>
            </w:r>
          </w:p>
        </w:tc>
        <w:tc>
          <w:tcPr>
            <w:tcW w:w="4785" w:type="dxa"/>
          </w:tcPr>
          <w:p w:rsidR="007E2207" w:rsidRDefault="007E2207">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t>муниципального</w:t>
            </w:r>
          </w:p>
          <w:p w:rsidR="007E2207" w:rsidRDefault="007E2207">
            <w:pPr>
              <w:jc w:val="both"/>
              <w:rPr>
                <w:rFonts w:ascii="Arial" w:hAnsi="Arial" w:cs="Arial"/>
                <w:b/>
                <w:color w:val="000000"/>
                <w:sz w:val="16"/>
                <w:szCs w:val="16"/>
              </w:rPr>
            </w:pPr>
            <w:r>
              <w:rPr>
                <w:rFonts w:ascii="Arial" w:hAnsi="Arial" w:cs="Arial"/>
                <w:b/>
                <w:color w:val="000000"/>
                <w:sz w:val="16"/>
                <w:szCs w:val="16"/>
              </w:rPr>
              <w:t xml:space="preserve"> района                                   В.П.Литвиненко</w:t>
            </w:r>
          </w:p>
          <w:p w:rsidR="007E2207" w:rsidRDefault="007E2207">
            <w:pPr>
              <w:jc w:val="both"/>
              <w:rPr>
                <w:rFonts w:ascii="Arial" w:hAnsi="Arial" w:cs="Arial"/>
                <w:b/>
                <w:color w:val="000000"/>
                <w:sz w:val="16"/>
                <w:szCs w:val="16"/>
              </w:rPr>
            </w:pPr>
          </w:p>
        </w:tc>
      </w:tr>
    </w:tbl>
    <w:p w:rsidR="0020394E" w:rsidRPr="0020394E" w:rsidRDefault="0020394E" w:rsidP="0020394E">
      <w:pPr>
        <w:pStyle w:val="ConsPlusNormal"/>
        <w:ind w:firstLine="0"/>
        <w:jc w:val="both"/>
        <w:rPr>
          <w:sz w:val="16"/>
          <w:szCs w:val="16"/>
        </w:rPr>
      </w:pPr>
    </w:p>
    <w:p w:rsidR="006A6C2A" w:rsidRDefault="006A6C2A" w:rsidP="005F46B2">
      <w:pPr>
        <w:shd w:val="clear" w:color="auto" w:fill="FFFFFF"/>
        <w:suppressAutoHyphens/>
        <w:spacing w:line="240" w:lineRule="exact"/>
        <w:rPr>
          <w:rFonts w:ascii="Arial" w:hAnsi="Arial" w:cs="Arial"/>
          <w:sz w:val="16"/>
          <w:szCs w:val="16"/>
        </w:rPr>
      </w:pPr>
    </w:p>
    <w:p w:rsidR="007E2207" w:rsidRDefault="007E2207" w:rsidP="005F46B2">
      <w:pPr>
        <w:shd w:val="clear" w:color="auto" w:fill="FFFFFF"/>
        <w:suppressAutoHyphens/>
        <w:spacing w:line="240" w:lineRule="exact"/>
        <w:rPr>
          <w:rFonts w:ascii="Arial" w:hAnsi="Arial" w:cs="Arial"/>
          <w:sz w:val="16"/>
          <w:szCs w:val="16"/>
        </w:rPr>
      </w:pPr>
    </w:p>
    <w:p w:rsidR="007E2207" w:rsidRDefault="007E2207"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6337BC" w:rsidRDefault="006337BC" w:rsidP="005F46B2">
      <w:pPr>
        <w:shd w:val="clear" w:color="auto" w:fill="FFFFFF"/>
        <w:suppressAutoHyphens/>
        <w:spacing w:line="240" w:lineRule="exact"/>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6337BC">
        <w:tc>
          <w:tcPr>
            <w:tcW w:w="10911" w:type="dxa"/>
          </w:tcPr>
          <w:p w:rsidR="00E87F79" w:rsidRPr="00A728F7" w:rsidRDefault="006337BC"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6337BC" w:rsidP="00286EDD">
            <w:pPr>
              <w:jc w:val="center"/>
              <w:rPr>
                <w:rFonts w:ascii="Arial" w:hAnsi="Arial" w:cs="Arial"/>
                <w:sz w:val="16"/>
                <w:szCs w:val="16"/>
              </w:rPr>
            </w:pPr>
            <w:r>
              <w:rPr>
                <w:rFonts w:ascii="Arial" w:hAnsi="Arial" w:cs="Arial"/>
                <w:sz w:val="16"/>
                <w:szCs w:val="16"/>
              </w:rPr>
              <w:t>1</w:t>
            </w:r>
          </w:p>
        </w:tc>
      </w:tr>
      <w:tr w:rsidR="00E87F79" w:rsidRPr="0010166B" w:rsidTr="006337BC">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6337BC">
        <w:tc>
          <w:tcPr>
            <w:tcW w:w="10911" w:type="dxa"/>
          </w:tcPr>
          <w:p w:rsidR="00E87F79" w:rsidRPr="00D05600" w:rsidRDefault="00D05600" w:rsidP="00D05600">
            <w:pPr>
              <w:widowControl w:val="0"/>
              <w:autoSpaceDE w:val="0"/>
              <w:autoSpaceDN w:val="0"/>
              <w:adjustRightInd w:val="0"/>
              <w:jc w:val="both"/>
              <w:rPr>
                <w:rFonts w:ascii="Arial" w:hAnsi="Arial" w:cs="Arial"/>
                <w:bCs/>
                <w:sz w:val="16"/>
                <w:szCs w:val="16"/>
              </w:rPr>
            </w:pPr>
            <w:r w:rsidRPr="00D05600">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D05600">
              <w:rPr>
                <w:rFonts w:ascii="Arial" w:hAnsi="Arial" w:cs="Arial"/>
                <w:sz w:val="16"/>
                <w:szCs w:val="16"/>
              </w:rPr>
              <w:t xml:space="preserve">03.11.2017 № 2266   </w:t>
            </w:r>
            <w:r>
              <w:rPr>
                <w:rFonts w:ascii="Arial" w:hAnsi="Arial" w:cs="Arial"/>
                <w:b/>
                <w:sz w:val="16"/>
                <w:szCs w:val="16"/>
              </w:rPr>
              <w:t>«</w:t>
            </w:r>
            <w:r w:rsidRPr="00D05600">
              <w:rPr>
                <w:rFonts w:ascii="Arial" w:hAnsi="Arial" w:cs="Arial"/>
                <w:bCs/>
                <w:spacing w:val="-2"/>
                <w:sz w:val="16"/>
                <w:szCs w:val="16"/>
              </w:rPr>
              <w:t xml:space="preserve">О внесении изменений </w:t>
            </w:r>
            <w:r w:rsidRPr="00D05600">
              <w:rPr>
                <w:rFonts w:ascii="Arial" w:hAnsi="Arial" w:cs="Arial"/>
                <w:bCs/>
                <w:sz w:val="16"/>
                <w:szCs w:val="16"/>
              </w:rPr>
              <w:t>в административный регламент по предо</w:t>
            </w:r>
            <w:r w:rsidRPr="00D05600">
              <w:rPr>
                <w:rFonts w:ascii="Arial" w:hAnsi="Arial" w:cs="Arial"/>
                <w:bCs/>
                <w:sz w:val="16"/>
                <w:szCs w:val="16"/>
              </w:rPr>
              <w:t>с</w:t>
            </w:r>
            <w:r w:rsidRPr="00D05600">
              <w:rPr>
                <w:rFonts w:ascii="Arial" w:hAnsi="Arial" w:cs="Arial"/>
                <w:bCs/>
                <w:sz w:val="16"/>
                <w:szCs w:val="16"/>
              </w:rPr>
              <w:t>тавлению муниципальной услуги «Перевод жилого помещения в нежилое помещение или нежилого помещения в жилое помещение</w:t>
            </w:r>
            <w:r w:rsidRPr="00D05600">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7E2207" w:rsidRPr="0010166B" w:rsidRDefault="007E2207" w:rsidP="00286EDD">
            <w:pPr>
              <w:jc w:val="center"/>
              <w:rPr>
                <w:rFonts w:ascii="Arial" w:hAnsi="Arial" w:cs="Arial"/>
                <w:sz w:val="16"/>
                <w:szCs w:val="16"/>
              </w:rPr>
            </w:pPr>
            <w:r>
              <w:rPr>
                <w:rFonts w:ascii="Arial" w:hAnsi="Arial" w:cs="Arial"/>
                <w:sz w:val="16"/>
                <w:szCs w:val="16"/>
              </w:rPr>
              <w:t>1</w:t>
            </w:r>
            <w:r w:rsidR="006337BC">
              <w:rPr>
                <w:rFonts w:ascii="Arial" w:hAnsi="Arial" w:cs="Arial"/>
                <w:sz w:val="16"/>
                <w:szCs w:val="16"/>
              </w:rPr>
              <w:t>-2</w:t>
            </w:r>
          </w:p>
        </w:tc>
      </w:tr>
      <w:tr w:rsidR="00E87F79" w:rsidRPr="0010166B" w:rsidTr="006337BC">
        <w:tc>
          <w:tcPr>
            <w:tcW w:w="10911" w:type="dxa"/>
          </w:tcPr>
          <w:p w:rsidR="00E87F79" w:rsidRPr="006A6C2A" w:rsidRDefault="006A6C2A" w:rsidP="006A6C2A">
            <w:pPr>
              <w:shd w:val="clear" w:color="auto" w:fill="FFFFFF"/>
              <w:ind w:right="16"/>
              <w:jc w:val="both"/>
              <w:rPr>
                <w:rFonts w:ascii="Arial" w:hAnsi="Arial" w:cs="Arial"/>
                <w:sz w:val="16"/>
                <w:szCs w:val="16"/>
              </w:rPr>
            </w:pPr>
            <w:r w:rsidRPr="006A6C2A">
              <w:rPr>
                <w:rFonts w:ascii="Arial" w:hAnsi="Arial" w:cs="Arial"/>
                <w:sz w:val="16"/>
                <w:szCs w:val="16"/>
              </w:rPr>
              <w:t>Постановление Администрации муниципального района от</w:t>
            </w:r>
            <w:r>
              <w:rPr>
                <w:rFonts w:ascii="Arial" w:hAnsi="Arial" w:cs="Arial"/>
                <w:b/>
                <w:sz w:val="16"/>
                <w:szCs w:val="16"/>
              </w:rPr>
              <w:t xml:space="preserve"> </w:t>
            </w:r>
            <w:r w:rsidRPr="006A6C2A">
              <w:rPr>
                <w:rFonts w:ascii="Arial" w:hAnsi="Arial" w:cs="Arial"/>
                <w:sz w:val="16"/>
                <w:szCs w:val="16"/>
              </w:rPr>
              <w:t xml:space="preserve">07.11.2017 № 2273  </w:t>
            </w:r>
            <w:r>
              <w:rPr>
                <w:rFonts w:ascii="Arial" w:hAnsi="Arial" w:cs="Arial"/>
                <w:b/>
                <w:sz w:val="16"/>
                <w:szCs w:val="16"/>
              </w:rPr>
              <w:t>«</w:t>
            </w:r>
            <w:r w:rsidRPr="006A6C2A">
              <w:rPr>
                <w:rFonts w:ascii="Arial" w:hAnsi="Arial" w:cs="Arial"/>
                <w:bCs/>
                <w:spacing w:val="-3"/>
                <w:sz w:val="16"/>
                <w:szCs w:val="16"/>
              </w:rPr>
              <w:t xml:space="preserve">О внесении </w:t>
            </w:r>
            <w:r w:rsidRPr="006A6C2A">
              <w:rPr>
                <w:rFonts w:ascii="Arial" w:hAnsi="Arial" w:cs="Arial"/>
                <w:sz w:val="16"/>
                <w:szCs w:val="16"/>
              </w:rPr>
              <w:t xml:space="preserve">изменений в муниципальную программу </w:t>
            </w:r>
            <w:r w:rsidRPr="006A6C2A">
              <w:rPr>
                <w:rFonts w:ascii="Arial" w:hAnsi="Arial" w:cs="Arial"/>
                <w:bCs/>
                <w:spacing w:val="-1"/>
                <w:sz w:val="16"/>
                <w:szCs w:val="16"/>
              </w:rPr>
              <w:t>«Газ</w:t>
            </w:r>
            <w:r w:rsidRPr="006A6C2A">
              <w:rPr>
                <w:rFonts w:ascii="Arial" w:hAnsi="Arial" w:cs="Arial"/>
                <w:bCs/>
                <w:spacing w:val="-1"/>
                <w:sz w:val="16"/>
                <w:szCs w:val="16"/>
              </w:rPr>
              <w:t>и</w:t>
            </w:r>
            <w:r w:rsidRPr="006A6C2A">
              <w:rPr>
                <w:rFonts w:ascii="Arial" w:hAnsi="Arial" w:cs="Arial"/>
                <w:bCs/>
                <w:spacing w:val="-1"/>
                <w:sz w:val="16"/>
                <w:szCs w:val="16"/>
              </w:rPr>
              <w:t>фикация Валдай</w:t>
            </w:r>
            <w:r w:rsidRPr="006A6C2A">
              <w:rPr>
                <w:rFonts w:ascii="Arial" w:hAnsi="Arial" w:cs="Arial"/>
                <w:bCs/>
                <w:sz w:val="16"/>
                <w:szCs w:val="16"/>
              </w:rPr>
              <w:t xml:space="preserve">ского </w:t>
            </w:r>
            <w:r w:rsidRPr="006A6C2A">
              <w:rPr>
                <w:rFonts w:ascii="Arial" w:hAnsi="Arial" w:cs="Arial"/>
                <w:sz w:val="16"/>
                <w:szCs w:val="16"/>
              </w:rPr>
              <w:t xml:space="preserve"> </w:t>
            </w:r>
            <w:r w:rsidRPr="006A6C2A">
              <w:rPr>
                <w:rFonts w:ascii="Arial" w:hAnsi="Arial" w:cs="Arial"/>
                <w:bCs/>
                <w:sz w:val="16"/>
                <w:szCs w:val="16"/>
              </w:rPr>
              <w:t>городского поселения на 2017-2019 годы»</w:t>
            </w:r>
            <w:r w:rsidR="005F46B2">
              <w:rPr>
                <w:rFonts w:ascii="Arial" w:hAnsi="Arial" w:cs="Arial"/>
                <w:bCs/>
                <w:sz w:val="16"/>
                <w:szCs w:val="16"/>
              </w:rPr>
              <w:t xml:space="preserve"> ……………………………………………………………………………………</w:t>
            </w:r>
            <w:r w:rsidRPr="006A6C2A">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7E2207" w:rsidRPr="0010166B" w:rsidRDefault="007E2207" w:rsidP="00286EDD">
            <w:pPr>
              <w:jc w:val="center"/>
              <w:rPr>
                <w:rFonts w:ascii="Arial" w:hAnsi="Arial" w:cs="Arial"/>
                <w:sz w:val="16"/>
                <w:szCs w:val="16"/>
              </w:rPr>
            </w:pPr>
            <w:r>
              <w:rPr>
                <w:rFonts w:ascii="Arial" w:hAnsi="Arial" w:cs="Arial"/>
                <w:sz w:val="16"/>
                <w:szCs w:val="16"/>
              </w:rPr>
              <w:t>2</w:t>
            </w:r>
          </w:p>
        </w:tc>
      </w:tr>
      <w:tr w:rsidR="00E87F79" w:rsidRPr="0010166B" w:rsidTr="006337BC">
        <w:tc>
          <w:tcPr>
            <w:tcW w:w="10911" w:type="dxa"/>
          </w:tcPr>
          <w:p w:rsidR="00E87F79" w:rsidRPr="007E2207" w:rsidRDefault="007E2207" w:rsidP="00BB6DFD">
            <w:pPr>
              <w:ind w:firstLine="12"/>
              <w:jc w:val="both"/>
              <w:rPr>
                <w:rFonts w:ascii="Arial" w:hAnsi="Arial" w:cs="Arial"/>
                <w:b/>
                <w:sz w:val="16"/>
                <w:szCs w:val="16"/>
              </w:rPr>
            </w:pPr>
            <w:r>
              <w:rPr>
                <w:rFonts w:ascii="Arial" w:hAnsi="Arial" w:cs="Arial"/>
                <w:sz w:val="16"/>
                <w:szCs w:val="16"/>
              </w:rPr>
              <w:t>Решение Думы Валдайского муниципального района от 09.11.2017 №17</w:t>
            </w:r>
            <w:r w:rsidR="00BB6DFD">
              <w:rPr>
                <w:rFonts w:ascii="Arial" w:hAnsi="Arial" w:cs="Arial"/>
                <w:sz w:val="16"/>
                <w:szCs w:val="16"/>
              </w:rPr>
              <w:t>1</w:t>
            </w:r>
            <w:r>
              <w:rPr>
                <w:rFonts w:ascii="Arial" w:hAnsi="Arial" w:cs="Arial"/>
                <w:sz w:val="16"/>
                <w:szCs w:val="16"/>
              </w:rPr>
              <w:t xml:space="preserve"> «</w:t>
            </w:r>
            <w:r w:rsidRPr="007E2207">
              <w:rPr>
                <w:rFonts w:ascii="Arial" w:hAnsi="Arial" w:cs="Arial"/>
                <w:sz w:val="16"/>
                <w:szCs w:val="16"/>
              </w:rPr>
              <w:t>О внесении изменения в Структуру Администрации Валдайского муниц</w:t>
            </w:r>
            <w:r w:rsidRPr="007E2207">
              <w:rPr>
                <w:rFonts w:ascii="Arial" w:hAnsi="Arial" w:cs="Arial"/>
                <w:sz w:val="16"/>
                <w:szCs w:val="16"/>
              </w:rPr>
              <w:t>и</w:t>
            </w:r>
            <w:r w:rsidRPr="007E2207">
              <w:rPr>
                <w:rFonts w:ascii="Arial" w:hAnsi="Arial" w:cs="Arial"/>
                <w:sz w:val="16"/>
                <w:szCs w:val="16"/>
              </w:rPr>
              <w:t>пального района</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7E2207" w:rsidRPr="0010166B" w:rsidRDefault="007E2207" w:rsidP="00286EDD">
            <w:pPr>
              <w:jc w:val="center"/>
              <w:rPr>
                <w:rFonts w:ascii="Arial" w:hAnsi="Arial" w:cs="Arial"/>
                <w:sz w:val="16"/>
                <w:szCs w:val="16"/>
              </w:rPr>
            </w:pPr>
            <w:r>
              <w:rPr>
                <w:rFonts w:ascii="Arial" w:hAnsi="Arial" w:cs="Arial"/>
                <w:sz w:val="16"/>
                <w:szCs w:val="16"/>
              </w:rPr>
              <w:t>2</w:t>
            </w:r>
            <w:r w:rsidR="006337BC">
              <w:rPr>
                <w:rFonts w:ascii="Arial" w:hAnsi="Arial" w:cs="Arial"/>
                <w:sz w:val="16"/>
                <w:szCs w:val="16"/>
              </w:rPr>
              <w:t>-3</w:t>
            </w:r>
          </w:p>
        </w:tc>
      </w:tr>
      <w:tr w:rsidR="00E87F79" w:rsidRPr="0010166B" w:rsidTr="006337BC">
        <w:tc>
          <w:tcPr>
            <w:tcW w:w="10911" w:type="dxa"/>
          </w:tcPr>
          <w:p w:rsidR="00E87F79" w:rsidRPr="00D05600" w:rsidRDefault="00E87F79" w:rsidP="00D05600">
            <w:pPr>
              <w:ind w:right="51"/>
              <w:jc w:val="both"/>
              <w:rPr>
                <w:rFonts w:ascii="Arial" w:eastAsia="A" w:hAnsi="Arial" w:cs="Arial"/>
                <w:sz w:val="16"/>
                <w:szCs w:val="16"/>
              </w:rPr>
            </w:pPr>
          </w:p>
        </w:tc>
        <w:tc>
          <w:tcPr>
            <w:tcW w:w="709" w:type="dxa"/>
          </w:tcPr>
          <w:p w:rsidR="00EE0C2D" w:rsidRPr="0010166B" w:rsidRDefault="00EE0C2D"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 xml:space="preserve">50 </w:t>
      </w:r>
      <w:r w:rsidRPr="006F48AD">
        <w:rPr>
          <w:rFonts w:ascii="Arial" w:hAnsi="Arial" w:cs="Arial"/>
          <w:sz w:val="12"/>
          <w:szCs w:val="12"/>
        </w:rPr>
        <w:t>(</w:t>
      </w:r>
      <w:r w:rsidR="00FC449B">
        <w:rPr>
          <w:rFonts w:ascii="Arial" w:hAnsi="Arial" w:cs="Arial"/>
          <w:sz w:val="12"/>
          <w:szCs w:val="12"/>
        </w:rPr>
        <w:t>20</w:t>
      </w:r>
      <w:r w:rsidR="00FF06EC">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FF06EC">
        <w:rPr>
          <w:rFonts w:ascii="Arial" w:hAnsi="Arial" w:cs="Arial"/>
          <w:sz w:val="12"/>
          <w:szCs w:val="12"/>
        </w:rPr>
        <w:t>10</w:t>
      </w:r>
      <w:r w:rsidR="000A4C60">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w:t>
      </w:r>
      <w:r w:rsidRPr="006F48AD">
        <w:rPr>
          <w:rFonts w:ascii="Arial" w:hAnsi="Arial" w:cs="Arial"/>
          <w:sz w:val="12"/>
          <w:szCs w:val="12"/>
        </w:rPr>
        <w:t>й</w:t>
      </w:r>
      <w:r w:rsidRPr="006F48AD">
        <w:rPr>
          <w:rFonts w:ascii="Arial" w:hAnsi="Arial" w:cs="Arial"/>
          <w:sz w:val="12"/>
          <w:szCs w:val="12"/>
        </w:rPr>
        <w:t>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w:t>
      </w:r>
      <w:r w:rsidRPr="006F48AD">
        <w:rPr>
          <w:rFonts w:ascii="Arial" w:hAnsi="Arial" w:cs="Arial"/>
          <w:sz w:val="12"/>
          <w:szCs w:val="12"/>
        </w:rPr>
        <w:t>й</w:t>
      </w:r>
      <w:r w:rsidRPr="006F48AD">
        <w:rPr>
          <w:rFonts w:ascii="Arial" w:hAnsi="Arial" w:cs="Arial"/>
          <w:sz w:val="12"/>
          <w:szCs w:val="12"/>
        </w:rPr>
        <w:t>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w:t>
      </w:r>
      <w:r w:rsidR="00761AA1" w:rsidRPr="006F48AD">
        <w:rPr>
          <w:rFonts w:ascii="Arial" w:hAnsi="Arial" w:cs="Arial"/>
          <w:sz w:val="12"/>
          <w:szCs w:val="12"/>
        </w:rPr>
        <w:t>е</w:t>
      </w:r>
      <w:r w:rsidR="00761AA1" w:rsidRPr="006F48AD">
        <w:rPr>
          <w:rFonts w:ascii="Arial" w:hAnsi="Arial" w:cs="Arial"/>
          <w:sz w:val="12"/>
          <w:szCs w:val="12"/>
        </w:rPr>
        <w:t>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w:t>
      </w:r>
      <w:r w:rsidRPr="006F48AD">
        <w:rPr>
          <w:rFonts w:ascii="Arial" w:hAnsi="Arial" w:cs="Arial"/>
          <w:sz w:val="12"/>
          <w:szCs w:val="12"/>
        </w:rPr>
        <w:t>о</w:t>
      </w:r>
      <w:r w:rsidRPr="006F48AD">
        <w:rPr>
          <w:rFonts w:ascii="Arial" w:hAnsi="Arial" w:cs="Arial"/>
          <w:sz w:val="12"/>
          <w:szCs w:val="12"/>
        </w:rPr>
        <w:t>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w:t>
      </w:r>
      <w:r w:rsidR="00BE5833" w:rsidRPr="006F48AD">
        <w:rPr>
          <w:rFonts w:ascii="Arial" w:hAnsi="Arial" w:cs="Arial"/>
          <w:sz w:val="12"/>
          <w:szCs w:val="12"/>
        </w:rPr>
        <w:t>й</w:t>
      </w:r>
      <w:r w:rsidR="00BE5833" w:rsidRPr="006F48AD">
        <w:rPr>
          <w:rFonts w:ascii="Arial" w:hAnsi="Arial" w:cs="Arial"/>
          <w:sz w:val="12"/>
          <w:szCs w:val="12"/>
        </w:rPr>
        <w:t>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337BC">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w:t>
      </w:r>
      <w:r w:rsidR="0046105B" w:rsidRPr="006F48AD">
        <w:rPr>
          <w:rFonts w:ascii="Arial" w:hAnsi="Arial" w:cs="Arial"/>
          <w:sz w:val="12"/>
          <w:szCs w:val="12"/>
        </w:rPr>
        <w:t>я</w:t>
      </w:r>
      <w:r w:rsidR="0046105B" w:rsidRPr="006F48AD">
        <w:rPr>
          <w:rFonts w:ascii="Arial" w:hAnsi="Arial" w:cs="Arial"/>
          <w:sz w:val="12"/>
          <w:szCs w:val="12"/>
        </w:rPr>
        <w:t>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Sect="00007E8B">
      <w:headerReference w:type="even" r:id="rId11"/>
      <w:headerReference w:type="default" r:id="rId1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C53" w:rsidRDefault="00BA2C53">
      <w:r>
        <w:separator/>
      </w:r>
    </w:p>
  </w:endnote>
  <w:endnote w:type="continuationSeparator" w:id="0">
    <w:p w:rsidR="00BA2C53" w:rsidRDefault="00BA2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C53" w:rsidRDefault="00BA2C53">
      <w:r>
        <w:separator/>
      </w:r>
    </w:p>
  </w:footnote>
  <w:footnote w:type="continuationSeparator" w:id="0">
    <w:p w:rsidR="00BA2C53" w:rsidRDefault="00BA2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42873">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42873">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07E8B"/>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144F"/>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7CFC"/>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394E"/>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241C"/>
    <w:rsid w:val="002944F1"/>
    <w:rsid w:val="0029641A"/>
    <w:rsid w:val="00296C6E"/>
    <w:rsid w:val="002A056C"/>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56255"/>
    <w:rsid w:val="00360314"/>
    <w:rsid w:val="00360ABA"/>
    <w:rsid w:val="0036177E"/>
    <w:rsid w:val="003620A6"/>
    <w:rsid w:val="00363899"/>
    <w:rsid w:val="00363EB6"/>
    <w:rsid w:val="0036798D"/>
    <w:rsid w:val="003706E4"/>
    <w:rsid w:val="003730E9"/>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80B"/>
    <w:rsid w:val="00521B22"/>
    <w:rsid w:val="005262F1"/>
    <w:rsid w:val="00530F07"/>
    <w:rsid w:val="005335B8"/>
    <w:rsid w:val="005357A1"/>
    <w:rsid w:val="00535AA3"/>
    <w:rsid w:val="00537FFA"/>
    <w:rsid w:val="00541516"/>
    <w:rsid w:val="00541756"/>
    <w:rsid w:val="00547ADF"/>
    <w:rsid w:val="00550439"/>
    <w:rsid w:val="00551893"/>
    <w:rsid w:val="005557F3"/>
    <w:rsid w:val="00557EAB"/>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0762"/>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46B2"/>
    <w:rsid w:val="005F743D"/>
    <w:rsid w:val="006048D0"/>
    <w:rsid w:val="00605A80"/>
    <w:rsid w:val="00605E5F"/>
    <w:rsid w:val="00610503"/>
    <w:rsid w:val="00611702"/>
    <w:rsid w:val="00611A88"/>
    <w:rsid w:val="006161C8"/>
    <w:rsid w:val="00616D95"/>
    <w:rsid w:val="00616F5B"/>
    <w:rsid w:val="00620419"/>
    <w:rsid w:val="006204B2"/>
    <w:rsid w:val="00623063"/>
    <w:rsid w:val="006247AB"/>
    <w:rsid w:val="006248C8"/>
    <w:rsid w:val="00624C8F"/>
    <w:rsid w:val="0062796C"/>
    <w:rsid w:val="00627B78"/>
    <w:rsid w:val="00632ECC"/>
    <w:rsid w:val="0063321C"/>
    <w:rsid w:val="0063358A"/>
    <w:rsid w:val="006337BC"/>
    <w:rsid w:val="00634854"/>
    <w:rsid w:val="00636877"/>
    <w:rsid w:val="00641FC1"/>
    <w:rsid w:val="00645AAA"/>
    <w:rsid w:val="00653516"/>
    <w:rsid w:val="00654923"/>
    <w:rsid w:val="00662641"/>
    <w:rsid w:val="00662ADF"/>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3FD6"/>
    <w:rsid w:val="006A5513"/>
    <w:rsid w:val="006A5520"/>
    <w:rsid w:val="006A6C2A"/>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4376"/>
    <w:rsid w:val="007569B4"/>
    <w:rsid w:val="00761517"/>
    <w:rsid w:val="00761AA1"/>
    <w:rsid w:val="00763813"/>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26E"/>
    <w:rsid w:val="007B3F78"/>
    <w:rsid w:val="007B52A5"/>
    <w:rsid w:val="007C07B7"/>
    <w:rsid w:val="007C1F0B"/>
    <w:rsid w:val="007C3F5B"/>
    <w:rsid w:val="007C4F83"/>
    <w:rsid w:val="007C6F09"/>
    <w:rsid w:val="007D1C4D"/>
    <w:rsid w:val="007D649D"/>
    <w:rsid w:val="007D6AED"/>
    <w:rsid w:val="007D6E6F"/>
    <w:rsid w:val="007D7448"/>
    <w:rsid w:val="007E2207"/>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2C53"/>
    <w:rsid w:val="00BA3DB4"/>
    <w:rsid w:val="00BA461F"/>
    <w:rsid w:val="00BA483E"/>
    <w:rsid w:val="00BA67A7"/>
    <w:rsid w:val="00BB149D"/>
    <w:rsid w:val="00BB1554"/>
    <w:rsid w:val="00BB1BA4"/>
    <w:rsid w:val="00BB265F"/>
    <w:rsid w:val="00BB3F0C"/>
    <w:rsid w:val="00BB441E"/>
    <w:rsid w:val="00BB4CE9"/>
    <w:rsid w:val="00BB5089"/>
    <w:rsid w:val="00BB61B3"/>
    <w:rsid w:val="00BB6DFD"/>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4ED5"/>
    <w:rsid w:val="00C15EF9"/>
    <w:rsid w:val="00C1674B"/>
    <w:rsid w:val="00C223B4"/>
    <w:rsid w:val="00C22A65"/>
    <w:rsid w:val="00C25217"/>
    <w:rsid w:val="00C32255"/>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DCA"/>
    <w:rsid w:val="00C70735"/>
    <w:rsid w:val="00C71EC8"/>
    <w:rsid w:val="00C73087"/>
    <w:rsid w:val="00C760B8"/>
    <w:rsid w:val="00C77FF7"/>
    <w:rsid w:val="00C8012F"/>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3F02"/>
    <w:rsid w:val="00D043B3"/>
    <w:rsid w:val="00D05310"/>
    <w:rsid w:val="00D05600"/>
    <w:rsid w:val="00D066E9"/>
    <w:rsid w:val="00D06E1F"/>
    <w:rsid w:val="00D1182B"/>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2873"/>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875F2"/>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7749884">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51967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059181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0901702">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7944320">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34266154">
      <w:bodyDiv w:val="1"/>
      <w:marLeft w:val="0"/>
      <w:marRight w:val="0"/>
      <w:marTop w:val="0"/>
      <w:marBottom w:val="0"/>
      <w:divBdr>
        <w:top w:val="none" w:sz="0" w:space="0" w:color="auto"/>
        <w:left w:val="none" w:sz="0" w:space="0" w:color="auto"/>
        <w:bottom w:val="none" w:sz="0" w:space="0" w:color="auto"/>
        <w:right w:val="none" w:sz="0" w:space="0" w:color="auto"/>
      </w:divBdr>
    </w:div>
    <w:div w:id="1538539327">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950916">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2252727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DFB5CA1A4DD2BA4E25B8D8FD0704083A7F4711AACD25CC34E4CE254BC0D523582FC37BF659152F3sDo7L" TargetMode="Externa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58;&#1059;&#1055;&#1048;&#1063;&#1048;&#1053;&#1040;\&#1054;%20&#1074;&#1085;&#1077;&#1089;&#1077;&#1085;&#1085;&#1080;&#1080;%20&#1080;&#1079;&#1084;&#1077;&#1085;&#1077;&#1085;&#1080;&#1081;%20&#1074;%20&#1088;&#1077;&#1075;&#1083;&#1072;&#1084;&#1077;&#1085;&#1090;%2014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C560-9CE8-4A09-B56E-2BB74B9C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16223</CharactersWithSpaces>
  <SharedDoc>false</SharedDoc>
  <HLinks>
    <vt:vector size="12" baseType="variant">
      <vt:variant>
        <vt:i4>6881382</vt:i4>
      </vt:variant>
      <vt:variant>
        <vt:i4>3</vt:i4>
      </vt:variant>
      <vt:variant>
        <vt:i4>0</vt:i4>
      </vt:variant>
      <vt:variant>
        <vt:i4>5</vt:i4>
      </vt:variant>
      <vt:variant>
        <vt:lpwstr>consultantplus://offline/ref=3DFB5CA1A4DD2BA4E25B8D8FD0704083A7F4711AACD25CC34E4CE254BC0D523582FC37BF659152F3sDo7L</vt:lpwstr>
      </vt:variant>
      <vt:variant>
        <vt:lpwstr/>
      </vt:variant>
      <vt:variant>
        <vt:i4>5636195</vt:i4>
      </vt:variant>
      <vt:variant>
        <vt:i4>0</vt:i4>
      </vt:variant>
      <vt:variant>
        <vt:i4>0</vt:i4>
      </vt:variant>
      <vt:variant>
        <vt:i4>5</vt:i4>
      </vt:variant>
      <vt:variant>
        <vt:lpwstr>\\192.168.1.10\res$\Пул обмена\МАШБЮРО\ЖКХ\ТУПИЧИНА\О внесеннии изменений в регламент 1476.doc</vt:lpwstr>
      </vt:variant>
      <vt:variant>
        <vt:lpwstr>Par404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2017-11-10T05:02:00Z</dcterms:created>
  <dcterms:modified xsi:type="dcterms:W3CDTF">2017-11-10T05:02:00Z</dcterms:modified>
</cp:coreProperties>
</file>